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1CB" w:rsidRDefault="004F5EAE" w:rsidP="00E97B90">
      <w:pPr>
        <w:ind w:firstLine="7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</w:t>
      </w:r>
    </w:p>
    <w:p w:rsidR="004721CB" w:rsidRPr="00946375" w:rsidRDefault="004721CB" w:rsidP="004721CB">
      <w:pPr>
        <w:pStyle w:val="a6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46375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3.5pt" o:allowoverlap="f">
            <v:imagedata r:id="rId7" o:title=""/>
          </v:shape>
        </w:pict>
      </w:r>
      <w:r w:rsidRPr="0094637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721CB" w:rsidRPr="00946375" w:rsidRDefault="004721CB" w:rsidP="004721CB">
      <w:pPr>
        <w:pStyle w:val="a6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721CB" w:rsidRPr="00946375" w:rsidRDefault="004721CB" w:rsidP="004721CB">
      <w:pPr>
        <w:pStyle w:val="a6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46375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4721CB" w:rsidRPr="00946375" w:rsidRDefault="004721CB" w:rsidP="004721CB">
      <w:pPr>
        <w:pStyle w:val="a6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46375">
        <w:rPr>
          <w:rFonts w:ascii="Times New Roman" w:hAnsi="Times New Roman" w:cs="Times New Roman"/>
          <w:b/>
          <w:bCs/>
          <w:sz w:val="28"/>
          <w:szCs w:val="28"/>
        </w:rPr>
        <w:t>КОЛЫВАНСКОГО РАЙОНА</w:t>
      </w:r>
    </w:p>
    <w:p w:rsidR="00001D61" w:rsidRDefault="004721CB" w:rsidP="00001D61">
      <w:pPr>
        <w:pStyle w:val="a6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46375"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    </w:t>
      </w:r>
    </w:p>
    <w:p w:rsidR="004721CB" w:rsidRPr="00001D61" w:rsidRDefault="00F00A96" w:rsidP="00001D61">
      <w:pPr>
        <w:pStyle w:val="a6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46375">
        <w:rPr>
          <w:rFonts w:ascii="Times New Roman" w:hAnsi="Times New Roman" w:cs="Times New Roman"/>
          <w:sz w:val="28"/>
          <w:szCs w:val="28"/>
        </w:rPr>
        <w:t xml:space="preserve"> </w:t>
      </w:r>
      <w:r w:rsidR="004721CB" w:rsidRPr="00946375">
        <w:rPr>
          <w:rFonts w:ascii="Times New Roman" w:hAnsi="Times New Roman" w:cs="Times New Roman"/>
          <w:sz w:val="28"/>
          <w:szCs w:val="28"/>
        </w:rPr>
        <w:t>(</w:t>
      </w:r>
      <w:r w:rsidR="00FF3D01">
        <w:rPr>
          <w:rFonts w:ascii="Times New Roman" w:hAnsi="Times New Roman" w:cs="Times New Roman"/>
          <w:sz w:val="28"/>
          <w:szCs w:val="28"/>
        </w:rPr>
        <w:t>третьего</w:t>
      </w:r>
      <w:r w:rsidR="004721CB" w:rsidRPr="00946375">
        <w:rPr>
          <w:rFonts w:ascii="Times New Roman" w:hAnsi="Times New Roman" w:cs="Times New Roman"/>
          <w:sz w:val="28"/>
          <w:szCs w:val="28"/>
        </w:rPr>
        <w:t xml:space="preserve"> созыва)</w:t>
      </w:r>
      <w:r w:rsidRPr="0094637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4721CB" w:rsidRPr="00946375" w:rsidRDefault="004721CB" w:rsidP="004721CB">
      <w:pPr>
        <w:pStyle w:val="a6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:rsidR="004721CB" w:rsidRPr="00946375" w:rsidRDefault="004721CB" w:rsidP="004721CB">
      <w:pPr>
        <w:jc w:val="center"/>
        <w:outlineLvl w:val="0"/>
        <w:rPr>
          <w:b/>
          <w:bCs/>
          <w:sz w:val="28"/>
          <w:szCs w:val="28"/>
        </w:rPr>
      </w:pPr>
      <w:r w:rsidRPr="00946375">
        <w:rPr>
          <w:b/>
          <w:bCs/>
          <w:sz w:val="28"/>
          <w:szCs w:val="28"/>
        </w:rPr>
        <w:t xml:space="preserve">РЕШЕНИЕ  </w:t>
      </w:r>
      <w:r w:rsidR="00E96405">
        <w:rPr>
          <w:b/>
          <w:bCs/>
          <w:sz w:val="28"/>
          <w:szCs w:val="28"/>
        </w:rPr>
        <w:t>(</w:t>
      </w:r>
      <w:r w:rsidR="0039020F">
        <w:rPr>
          <w:b/>
          <w:bCs/>
          <w:sz w:val="28"/>
          <w:szCs w:val="28"/>
        </w:rPr>
        <w:t>проект</w:t>
      </w:r>
      <w:r w:rsidR="00E96405">
        <w:rPr>
          <w:b/>
          <w:bCs/>
          <w:sz w:val="28"/>
          <w:szCs w:val="28"/>
        </w:rPr>
        <w:t>)</w:t>
      </w:r>
    </w:p>
    <w:p w:rsidR="004721CB" w:rsidRPr="00946375" w:rsidRDefault="004721CB" w:rsidP="004721CB">
      <w:pPr>
        <w:jc w:val="center"/>
        <w:outlineLvl w:val="0"/>
        <w:rPr>
          <w:sz w:val="28"/>
          <w:szCs w:val="28"/>
        </w:rPr>
      </w:pPr>
      <w:r w:rsidRPr="00946375">
        <w:rPr>
          <w:sz w:val="28"/>
          <w:szCs w:val="28"/>
        </w:rPr>
        <w:t>(</w:t>
      </w:r>
      <w:r w:rsidR="00FF3D01">
        <w:rPr>
          <w:sz w:val="28"/>
          <w:szCs w:val="28"/>
        </w:rPr>
        <w:t>двадцать шестая сессия</w:t>
      </w:r>
      <w:r w:rsidRPr="00946375">
        <w:rPr>
          <w:sz w:val="28"/>
          <w:szCs w:val="28"/>
        </w:rPr>
        <w:t>)</w:t>
      </w:r>
    </w:p>
    <w:p w:rsidR="004721CB" w:rsidRPr="00946375" w:rsidRDefault="004721CB" w:rsidP="004721CB">
      <w:pPr>
        <w:jc w:val="center"/>
        <w:rPr>
          <w:b/>
          <w:bCs/>
          <w:sz w:val="28"/>
          <w:szCs w:val="28"/>
        </w:rPr>
      </w:pPr>
    </w:p>
    <w:p w:rsidR="004721CB" w:rsidRPr="00946375" w:rsidRDefault="004721CB" w:rsidP="004721CB">
      <w:pPr>
        <w:tabs>
          <w:tab w:val="left" w:pos="7995"/>
        </w:tabs>
        <w:rPr>
          <w:sz w:val="28"/>
          <w:szCs w:val="28"/>
        </w:rPr>
      </w:pPr>
    </w:p>
    <w:p w:rsidR="004721CB" w:rsidRPr="001A003A" w:rsidRDefault="0039020F" w:rsidP="004721CB">
      <w:pPr>
        <w:tabs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 xml:space="preserve"> От _______ 2021</w:t>
      </w:r>
      <w:r w:rsidR="004721CB" w:rsidRPr="00946375">
        <w:rPr>
          <w:sz w:val="28"/>
          <w:szCs w:val="28"/>
        </w:rPr>
        <w:t xml:space="preserve">                                   </w:t>
      </w:r>
      <w:smartTag w:uri="urn:schemas-microsoft-com:office:smarttags" w:element="PersonName">
        <w:r w:rsidR="004721CB" w:rsidRPr="00946375">
          <w:rPr>
            <w:sz w:val="28"/>
            <w:szCs w:val="28"/>
          </w:rPr>
          <w:t>р.п. Колывань</w:t>
        </w:r>
      </w:smartTag>
      <w:r w:rsidR="004721CB" w:rsidRPr="00946375">
        <w:rPr>
          <w:sz w:val="28"/>
          <w:szCs w:val="28"/>
        </w:rPr>
        <w:tab/>
        <w:t>№</w:t>
      </w:r>
    </w:p>
    <w:p w:rsidR="004721CB" w:rsidRPr="00946375" w:rsidRDefault="004721CB" w:rsidP="004721CB">
      <w:pPr>
        <w:rPr>
          <w:sz w:val="28"/>
          <w:szCs w:val="28"/>
        </w:rPr>
      </w:pPr>
    </w:p>
    <w:p w:rsidR="004721CB" w:rsidRPr="00946375" w:rsidRDefault="004721CB" w:rsidP="004721CB">
      <w:pPr>
        <w:rPr>
          <w:sz w:val="28"/>
          <w:szCs w:val="28"/>
        </w:rPr>
      </w:pPr>
      <w:r w:rsidRPr="00946375">
        <w:rPr>
          <w:sz w:val="28"/>
          <w:szCs w:val="28"/>
        </w:rPr>
        <w:t>Об утверждении  Методик</w:t>
      </w:r>
      <w:r w:rsidR="000A5B99" w:rsidRPr="00946375">
        <w:rPr>
          <w:sz w:val="28"/>
          <w:szCs w:val="28"/>
        </w:rPr>
        <w:t>и</w:t>
      </w:r>
      <w:r w:rsidRPr="00946375">
        <w:rPr>
          <w:sz w:val="28"/>
          <w:szCs w:val="28"/>
        </w:rPr>
        <w:t xml:space="preserve"> расчета </w:t>
      </w:r>
    </w:p>
    <w:p w:rsidR="004721CB" w:rsidRPr="00946375" w:rsidRDefault="004721CB" w:rsidP="004721CB">
      <w:pPr>
        <w:rPr>
          <w:sz w:val="28"/>
          <w:szCs w:val="28"/>
        </w:rPr>
      </w:pPr>
      <w:r w:rsidRPr="00946375">
        <w:rPr>
          <w:sz w:val="28"/>
          <w:szCs w:val="28"/>
        </w:rPr>
        <w:t xml:space="preserve">и </w:t>
      </w:r>
      <w:r w:rsidR="006C2BF9" w:rsidRPr="00946375">
        <w:rPr>
          <w:sz w:val="28"/>
          <w:szCs w:val="28"/>
        </w:rPr>
        <w:t>предоставления</w:t>
      </w:r>
      <w:r w:rsidRPr="00946375">
        <w:rPr>
          <w:sz w:val="28"/>
          <w:szCs w:val="28"/>
        </w:rPr>
        <w:t xml:space="preserve"> органом местного </w:t>
      </w:r>
    </w:p>
    <w:p w:rsidR="00256CDF" w:rsidRPr="00946375" w:rsidRDefault="004721CB" w:rsidP="004721CB">
      <w:pPr>
        <w:rPr>
          <w:sz w:val="28"/>
          <w:szCs w:val="28"/>
        </w:rPr>
      </w:pPr>
      <w:r w:rsidRPr="00946375">
        <w:rPr>
          <w:sz w:val="28"/>
          <w:szCs w:val="28"/>
        </w:rPr>
        <w:t xml:space="preserve">самоуправления Колыванского района </w:t>
      </w:r>
      <w:r w:rsidR="00256CDF" w:rsidRPr="00946375">
        <w:rPr>
          <w:sz w:val="28"/>
          <w:szCs w:val="28"/>
        </w:rPr>
        <w:t>Новосибирской</w:t>
      </w:r>
    </w:p>
    <w:p w:rsidR="004721CB" w:rsidRPr="00946375" w:rsidRDefault="00256CDF" w:rsidP="004721CB">
      <w:pPr>
        <w:rPr>
          <w:sz w:val="28"/>
          <w:szCs w:val="28"/>
        </w:rPr>
      </w:pPr>
      <w:r w:rsidRPr="00946375">
        <w:rPr>
          <w:sz w:val="28"/>
          <w:szCs w:val="28"/>
        </w:rPr>
        <w:t xml:space="preserve">области </w:t>
      </w:r>
      <w:r w:rsidR="004721CB" w:rsidRPr="00946375">
        <w:rPr>
          <w:sz w:val="28"/>
          <w:szCs w:val="28"/>
        </w:rPr>
        <w:t>дотаций бюджетам поселений Колыванского района</w:t>
      </w:r>
    </w:p>
    <w:p w:rsidR="00256CDF" w:rsidRPr="00946375" w:rsidRDefault="00256CDF" w:rsidP="004721CB">
      <w:pPr>
        <w:rPr>
          <w:sz w:val="28"/>
          <w:szCs w:val="28"/>
        </w:rPr>
      </w:pPr>
      <w:r w:rsidRPr="00946375">
        <w:rPr>
          <w:sz w:val="28"/>
          <w:szCs w:val="28"/>
        </w:rPr>
        <w:t>Новосибирской области</w:t>
      </w:r>
      <w:r w:rsidR="004721CB" w:rsidRPr="00946375">
        <w:rPr>
          <w:sz w:val="28"/>
          <w:szCs w:val="28"/>
        </w:rPr>
        <w:t xml:space="preserve"> на выравнивание бюджетной    </w:t>
      </w:r>
    </w:p>
    <w:p w:rsidR="004721CB" w:rsidRPr="00946375" w:rsidRDefault="00256CDF" w:rsidP="004721CB">
      <w:pPr>
        <w:rPr>
          <w:sz w:val="28"/>
          <w:szCs w:val="28"/>
        </w:rPr>
      </w:pPr>
      <w:r w:rsidRPr="00946375">
        <w:rPr>
          <w:sz w:val="28"/>
          <w:szCs w:val="28"/>
        </w:rPr>
        <w:t>о</w:t>
      </w:r>
      <w:r w:rsidR="004721CB" w:rsidRPr="00946375">
        <w:rPr>
          <w:sz w:val="28"/>
          <w:szCs w:val="28"/>
        </w:rPr>
        <w:t>беспеченности</w:t>
      </w:r>
      <w:r w:rsidRPr="00946375">
        <w:rPr>
          <w:sz w:val="28"/>
          <w:szCs w:val="28"/>
        </w:rPr>
        <w:t>.</w:t>
      </w:r>
      <w:r w:rsidR="004721CB" w:rsidRPr="00946375">
        <w:rPr>
          <w:sz w:val="28"/>
          <w:szCs w:val="28"/>
        </w:rPr>
        <w:t xml:space="preserve"> </w:t>
      </w:r>
    </w:p>
    <w:p w:rsidR="004721CB" w:rsidRPr="00946375" w:rsidRDefault="004721CB" w:rsidP="004721CB">
      <w:pPr>
        <w:rPr>
          <w:sz w:val="28"/>
          <w:szCs w:val="28"/>
        </w:rPr>
      </w:pPr>
      <w:r w:rsidRPr="00946375">
        <w:rPr>
          <w:sz w:val="28"/>
          <w:szCs w:val="28"/>
        </w:rPr>
        <w:t xml:space="preserve"> </w:t>
      </w:r>
    </w:p>
    <w:p w:rsidR="00946375" w:rsidRPr="00946375" w:rsidRDefault="006C2BF9" w:rsidP="006C2BF9">
      <w:pPr>
        <w:suppressAutoHyphens/>
        <w:ind w:firstLine="708"/>
        <w:jc w:val="both"/>
        <w:rPr>
          <w:sz w:val="28"/>
          <w:szCs w:val="28"/>
        </w:rPr>
      </w:pPr>
      <w:r w:rsidRPr="00946375">
        <w:rPr>
          <w:sz w:val="28"/>
          <w:szCs w:val="28"/>
        </w:rPr>
        <w:t xml:space="preserve"> В соответствии со статьей</w:t>
      </w:r>
      <w:r w:rsidR="004721CB" w:rsidRPr="00946375">
        <w:rPr>
          <w:sz w:val="28"/>
          <w:szCs w:val="28"/>
        </w:rPr>
        <w:t xml:space="preserve"> 137</w:t>
      </w:r>
      <w:r w:rsidR="00AE19C3">
        <w:rPr>
          <w:sz w:val="28"/>
          <w:szCs w:val="28"/>
        </w:rPr>
        <w:t>, 142.1</w:t>
      </w:r>
      <w:r w:rsidR="004721CB" w:rsidRPr="00946375">
        <w:rPr>
          <w:sz w:val="28"/>
          <w:szCs w:val="28"/>
        </w:rPr>
        <w:t xml:space="preserve"> Бюджетного к</w:t>
      </w:r>
      <w:r w:rsidRPr="00946375">
        <w:rPr>
          <w:sz w:val="28"/>
          <w:szCs w:val="28"/>
        </w:rPr>
        <w:t>одекса Российской Федерации, статьей</w:t>
      </w:r>
      <w:r w:rsidR="004721CB" w:rsidRPr="00946375">
        <w:rPr>
          <w:sz w:val="28"/>
          <w:szCs w:val="28"/>
        </w:rPr>
        <w:t xml:space="preserve"> 60 Федерального закона от 06.10.2003 № 131-ФЗ «Об общих принципах организации местного самоуправления в Российской Федерации», Законом Новосибирской области от 02.11.2009 № 400-ОЗ «О наделении органов местного самоуправления в Новосибирской области отдельными государственными полномочиями Новосибирской области по расчёту и предоставлению дотаций бюджетам поселений на выравнивание бюджетной обеспеченности»</w:t>
      </w:r>
      <w:r w:rsidRPr="00946375">
        <w:rPr>
          <w:sz w:val="28"/>
          <w:szCs w:val="28"/>
        </w:rPr>
        <w:t>,</w:t>
      </w:r>
      <w:r w:rsidR="005620A0" w:rsidRPr="005620A0">
        <w:rPr>
          <w:sz w:val="28"/>
          <w:szCs w:val="28"/>
        </w:rPr>
        <w:t xml:space="preserve"> </w:t>
      </w:r>
      <w:r w:rsidR="005620A0">
        <w:rPr>
          <w:sz w:val="28"/>
          <w:szCs w:val="28"/>
        </w:rPr>
        <w:t>Законом Новосибирской области от 22.02.2012 № 185–ОЗ «Об отдельных вопросах регулирования  межбюджетных отношений в Новосибирской области»,</w:t>
      </w:r>
      <w:r w:rsidR="004721CB" w:rsidRPr="00946375">
        <w:rPr>
          <w:sz w:val="28"/>
          <w:szCs w:val="28"/>
        </w:rPr>
        <w:t xml:space="preserve"> Совет депутатов Колыванского района</w:t>
      </w:r>
      <w:r w:rsidR="00256CDF" w:rsidRPr="00946375">
        <w:rPr>
          <w:sz w:val="28"/>
          <w:szCs w:val="28"/>
        </w:rPr>
        <w:t xml:space="preserve"> Новосибирской области</w:t>
      </w:r>
      <w:r w:rsidR="004721CB" w:rsidRPr="00946375">
        <w:rPr>
          <w:sz w:val="28"/>
          <w:szCs w:val="28"/>
        </w:rPr>
        <w:t>,</w:t>
      </w:r>
    </w:p>
    <w:p w:rsidR="00946375" w:rsidRPr="00946375" w:rsidRDefault="004721CB" w:rsidP="004721CB">
      <w:pPr>
        <w:suppressAutoHyphens/>
        <w:ind w:firstLine="709"/>
        <w:jc w:val="both"/>
        <w:rPr>
          <w:sz w:val="28"/>
          <w:szCs w:val="28"/>
        </w:rPr>
      </w:pPr>
      <w:r w:rsidRPr="00946375">
        <w:rPr>
          <w:sz w:val="28"/>
          <w:szCs w:val="28"/>
        </w:rPr>
        <w:t>РЕШИЛ:</w:t>
      </w:r>
    </w:p>
    <w:p w:rsidR="004721CB" w:rsidRPr="00946375" w:rsidRDefault="004669E5" w:rsidP="004721CB">
      <w:pPr>
        <w:suppressAutoHyphens/>
        <w:ind w:firstLine="709"/>
        <w:jc w:val="both"/>
        <w:rPr>
          <w:sz w:val="28"/>
          <w:szCs w:val="28"/>
        </w:rPr>
      </w:pPr>
      <w:r w:rsidRPr="00946375">
        <w:rPr>
          <w:sz w:val="28"/>
          <w:szCs w:val="28"/>
        </w:rPr>
        <w:t>1. Утвердить прилагаемую М</w:t>
      </w:r>
      <w:r w:rsidR="004721CB" w:rsidRPr="00946375">
        <w:rPr>
          <w:sz w:val="28"/>
          <w:szCs w:val="28"/>
        </w:rPr>
        <w:t>етодику расчета и предоставление органом местного самоуправления Колыванского района</w:t>
      </w:r>
      <w:r w:rsidR="00256CDF" w:rsidRPr="00946375">
        <w:rPr>
          <w:sz w:val="28"/>
          <w:szCs w:val="28"/>
        </w:rPr>
        <w:t xml:space="preserve"> Новосибирской области</w:t>
      </w:r>
      <w:r w:rsidR="004721CB" w:rsidRPr="00946375">
        <w:rPr>
          <w:sz w:val="28"/>
          <w:szCs w:val="28"/>
        </w:rPr>
        <w:t xml:space="preserve"> дотаций бюджетам поселений Колыванского района </w:t>
      </w:r>
      <w:r w:rsidR="00256CDF" w:rsidRPr="00946375">
        <w:rPr>
          <w:sz w:val="28"/>
          <w:szCs w:val="28"/>
        </w:rPr>
        <w:t xml:space="preserve">Новосибирской области </w:t>
      </w:r>
      <w:r w:rsidR="004721CB" w:rsidRPr="00946375">
        <w:rPr>
          <w:sz w:val="28"/>
          <w:szCs w:val="28"/>
        </w:rPr>
        <w:t>на выравнивание бюджетной    обеспеченности</w:t>
      </w:r>
      <w:r w:rsidR="00946375">
        <w:rPr>
          <w:sz w:val="28"/>
          <w:szCs w:val="28"/>
        </w:rPr>
        <w:t>, согласно приложению.</w:t>
      </w:r>
    </w:p>
    <w:p w:rsidR="0039020F" w:rsidRDefault="00256CDF" w:rsidP="00B1587B">
      <w:pPr>
        <w:jc w:val="both"/>
        <w:rPr>
          <w:sz w:val="28"/>
          <w:szCs w:val="28"/>
        </w:rPr>
      </w:pPr>
      <w:r w:rsidRPr="00946375">
        <w:rPr>
          <w:sz w:val="28"/>
          <w:szCs w:val="28"/>
        </w:rPr>
        <w:t xml:space="preserve">          </w:t>
      </w:r>
      <w:r w:rsidR="00580F2D" w:rsidRPr="00946375">
        <w:rPr>
          <w:sz w:val="28"/>
          <w:szCs w:val="28"/>
        </w:rPr>
        <w:t xml:space="preserve"> </w:t>
      </w:r>
      <w:r w:rsidR="004721CB" w:rsidRPr="00946375">
        <w:rPr>
          <w:sz w:val="28"/>
          <w:szCs w:val="28"/>
        </w:rPr>
        <w:t>2. Признать утративш</w:t>
      </w:r>
      <w:r w:rsidR="00B1587B" w:rsidRPr="00946375">
        <w:rPr>
          <w:sz w:val="28"/>
          <w:szCs w:val="28"/>
        </w:rPr>
        <w:t>им</w:t>
      </w:r>
      <w:r w:rsidR="004721CB" w:rsidRPr="00946375">
        <w:rPr>
          <w:sz w:val="28"/>
          <w:szCs w:val="28"/>
        </w:rPr>
        <w:t xml:space="preserve">  силу  решение Совета депутатов Колыванского района </w:t>
      </w:r>
      <w:r w:rsidRPr="00946375">
        <w:rPr>
          <w:sz w:val="28"/>
          <w:szCs w:val="28"/>
        </w:rPr>
        <w:t xml:space="preserve"> Новосибирской области  </w:t>
      </w:r>
      <w:r w:rsidR="004721CB" w:rsidRPr="005620A0">
        <w:rPr>
          <w:b/>
          <w:sz w:val="28"/>
          <w:szCs w:val="28"/>
        </w:rPr>
        <w:t>от</w:t>
      </w:r>
      <w:r w:rsidR="00311706" w:rsidRPr="005620A0">
        <w:rPr>
          <w:b/>
          <w:sz w:val="28"/>
          <w:szCs w:val="28"/>
        </w:rPr>
        <w:t xml:space="preserve"> </w:t>
      </w:r>
      <w:r w:rsidR="001D7081">
        <w:rPr>
          <w:b/>
          <w:sz w:val="28"/>
          <w:szCs w:val="28"/>
        </w:rPr>
        <w:t>06.11.2018</w:t>
      </w:r>
      <w:r w:rsidR="004721CB" w:rsidRPr="005620A0">
        <w:rPr>
          <w:b/>
          <w:sz w:val="28"/>
          <w:szCs w:val="28"/>
        </w:rPr>
        <w:t xml:space="preserve"> № </w:t>
      </w:r>
      <w:r w:rsidR="001D7081">
        <w:rPr>
          <w:b/>
          <w:sz w:val="28"/>
          <w:szCs w:val="28"/>
        </w:rPr>
        <w:t>190</w:t>
      </w:r>
      <w:r w:rsidRPr="00946375">
        <w:rPr>
          <w:sz w:val="28"/>
          <w:szCs w:val="28"/>
        </w:rPr>
        <w:t xml:space="preserve"> </w:t>
      </w:r>
      <w:r w:rsidR="004721CB" w:rsidRPr="00946375">
        <w:rPr>
          <w:sz w:val="28"/>
          <w:szCs w:val="28"/>
        </w:rPr>
        <w:t>«</w:t>
      </w:r>
      <w:r w:rsidRPr="00946375">
        <w:rPr>
          <w:sz w:val="28"/>
          <w:szCs w:val="28"/>
        </w:rPr>
        <w:t>Об утверждении  Методики расчета и предоставление органом местного самоуправления Колыванского района</w:t>
      </w:r>
      <w:r w:rsidR="00177DBF" w:rsidRPr="00946375">
        <w:rPr>
          <w:sz w:val="28"/>
          <w:szCs w:val="28"/>
        </w:rPr>
        <w:t xml:space="preserve"> Новосибирской области</w:t>
      </w:r>
      <w:r w:rsidRPr="00946375">
        <w:rPr>
          <w:sz w:val="28"/>
          <w:szCs w:val="28"/>
        </w:rPr>
        <w:t xml:space="preserve"> дотаций бюджетам поселений Колыванского района</w:t>
      </w:r>
      <w:r w:rsidR="00177DBF" w:rsidRPr="00946375">
        <w:rPr>
          <w:sz w:val="28"/>
          <w:szCs w:val="28"/>
        </w:rPr>
        <w:t xml:space="preserve"> Новосибирской области</w:t>
      </w:r>
      <w:r w:rsidRPr="00946375">
        <w:rPr>
          <w:sz w:val="28"/>
          <w:szCs w:val="28"/>
        </w:rPr>
        <w:t xml:space="preserve"> на выравнивание бюджетной    обеспеченности».</w:t>
      </w:r>
    </w:p>
    <w:p w:rsidR="0039020F" w:rsidRPr="0039020F" w:rsidRDefault="0039020F" w:rsidP="0039020F">
      <w:pPr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</w:t>
      </w:r>
      <w:r>
        <w:rPr>
          <w:sz w:val="28"/>
          <w:szCs w:val="28"/>
        </w:rPr>
        <w:t>3</w:t>
      </w:r>
      <w:r w:rsidRPr="0039020F">
        <w:rPr>
          <w:sz w:val="28"/>
          <w:szCs w:val="28"/>
        </w:rPr>
        <w:t>. Направить решение Главе Колыванского района Новосибирской области для подписания и опубликования  в периодическом печатном издании органов местного самоуправления Колыванского района «Колыванский Вестник», направления  копии Решения  в Управление законопроектных работ и ведению регистра министерства юстиции Новосибирской области  в установленный срок.</w:t>
      </w:r>
    </w:p>
    <w:p w:rsidR="0039020F" w:rsidRPr="0039020F" w:rsidRDefault="0039020F" w:rsidP="0039020F">
      <w:pPr>
        <w:tabs>
          <w:tab w:val="left" w:pos="210"/>
          <w:tab w:val="left" w:pos="4065"/>
          <w:tab w:val="left" w:pos="7280"/>
        </w:tabs>
        <w:jc w:val="both"/>
        <w:rPr>
          <w:bCs/>
          <w:sz w:val="28"/>
          <w:szCs w:val="28"/>
        </w:rPr>
      </w:pPr>
      <w:r w:rsidRPr="0039020F">
        <w:rPr>
          <w:sz w:val="28"/>
          <w:szCs w:val="28"/>
        </w:rPr>
        <w:lastRenderedPageBreak/>
        <w:t xml:space="preserve">       </w:t>
      </w:r>
      <w:r>
        <w:rPr>
          <w:sz w:val="28"/>
          <w:szCs w:val="28"/>
        </w:rPr>
        <w:t>4</w:t>
      </w:r>
      <w:r w:rsidRPr="0039020F">
        <w:rPr>
          <w:sz w:val="28"/>
          <w:szCs w:val="28"/>
        </w:rPr>
        <w:t>. Муниципальному казенному учреждению «Колыванский центр единой дежурной диспетчерской службы, системы 112, материально – 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39020F" w:rsidRPr="0039020F" w:rsidRDefault="0039020F" w:rsidP="0039020F">
      <w:pPr>
        <w:adjustRightInd w:val="0"/>
        <w:ind w:left="-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3902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</w:t>
      </w:r>
      <w:r w:rsidRPr="0039020F">
        <w:rPr>
          <w:bCs/>
          <w:sz w:val="28"/>
          <w:szCs w:val="28"/>
        </w:rPr>
        <w:t>.  Решение вступает в силу с момента опубликования.</w:t>
      </w:r>
    </w:p>
    <w:p w:rsidR="0039020F" w:rsidRPr="0039020F" w:rsidRDefault="0039020F" w:rsidP="0039020F">
      <w:pPr>
        <w:adjustRightInd w:val="0"/>
        <w:jc w:val="both"/>
        <w:rPr>
          <w:sz w:val="28"/>
          <w:szCs w:val="28"/>
        </w:rPr>
      </w:pPr>
      <w:r w:rsidRPr="0039020F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>6</w:t>
      </w:r>
      <w:r w:rsidRPr="0039020F">
        <w:rPr>
          <w:bCs/>
          <w:sz w:val="28"/>
          <w:szCs w:val="28"/>
        </w:rPr>
        <w:t>. Контроль за исполнением настоящего решения возложить на первого заместителя Главы  Администрации Колыванского района Новосибирской области Ж.В. Румынскую и постоянную депутатскую комиссию по бюджетной и финансово-кредитной политике Совета депутатов Колыванского района Новосибирской области (Л.Н. Ильиных).</w:t>
      </w:r>
      <w:r w:rsidRPr="0039020F">
        <w:rPr>
          <w:sz w:val="28"/>
          <w:szCs w:val="28"/>
        </w:rPr>
        <w:t xml:space="preserve"> </w:t>
      </w:r>
    </w:p>
    <w:p w:rsidR="0039020F" w:rsidRPr="00946375" w:rsidRDefault="0039020F" w:rsidP="00B1587B">
      <w:pPr>
        <w:jc w:val="both"/>
        <w:rPr>
          <w:sz w:val="28"/>
          <w:szCs w:val="28"/>
        </w:rPr>
      </w:pPr>
    </w:p>
    <w:p w:rsidR="00256CDF" w:rsidRPr="00946375" w:rsidRDefault="00256CDF" w:rsidP="00256CDF">
      <w:pPr>
        <w:rPr>
          <w:sz w:val="28"/>
          <w:szCs w:val="28"/>
        </w:rPr>
      </w:pPr>
    </w:p>
    <w:p w:rsidR="004721CB" w:rsidRPr="00946375" w:rsidRDefault="004721CB" w:rsidP="004721CB">
      <w:pPr>
        <w:suppressAutoHyphens/>
        <w:ind w:firstLine="709"/>
        <w:jc w:val="both"/>
        <w:rPr>
          <w:sz w:val="28"/>
          <w:szCs w:val="28"/>
        </w:rPr>
      </w:pPr>
    </w:p>
    <w:p w:rsidR="00F00A96" w:rsidRPr="00946375" w:rsidRDefault="0097265B" w:rsidP="004721CB">
      <w:pPr>
        <w:suppressAutoHyphens/>
        <w:jc w:val="both"/>
        <w:rPr>
          <w:sz w:val="28"/>
          <w:szCs w:val="28"/>
        </w:rPr>
      </w:pPr>
      <w:r w:rsidRPr="00946375">
        <w:rPr>
          <w:sz w:val="28"/>
          <w:szCs w:val="28"/>
        </w:rPr>
        <w:t>Председатель Совета депутат</w:t>
      </w:r>
      <w:r w:rsidR="00F00A96" w:rsidRPr="00946375">
        <w:rPr>
          <w:sz w:val="28"/>
          <w:szCs w:val="28"/>
        </w:rPr>
        <w:t xml:space="preserve">ов                             </w:t>
      </w:r>
      <w:r w:rsidRPr="00946375">
        <w:rPr>
          <w:sz w:val="28"/>
          <w:szCs w:val="28"/>
        </w:rPr>
        <w:t>Глав</w:t>
      </w:r>
      <w:r w:rsidR="003507C6">
        <w:rPr>
          <w:sz w:val="28"/>
          <w:szCs w:val="28"/>
        </w:rPr>
        <w:t>а</w:t>
      </w:r>
      <w:r w:rsidRPr="00946375">
        <w:rPr>
          <w:sz w:val="28"/>
          <w:szCs w:val="28"/>
        </w:rPr>
        <w:t xml:space="preserve"> Колыванского района</w:t>
      </w:r>
    </w:p>
    <w:p w:rsidR="00F00A96" w:rsidRPr="00946375" w:rsidRDefault="00F00A96" w:rsidP="004721CB">
      <w:pPr>
        <w:suppressAutoHyphens/>
        <w:jc w:val="both"/>
        <w:rPr>
          <w:sz w:val="28"/>
          <w:szCs w:val="28"/>
        </w:rPr>
      </w:pPr>
      <w:r w:rsidRPr="00946375">
        <w:rPr>
          <w:sz w:val="28"/>
          <w:szCs w:val="28"/>
        </w:rPr>
        <w:t xml:space="preserve">Новосибирской области                                         Новосибирской области               </w:t>
      </w:r>
    </w:p>
    <w:p w:rsidR="004721CB" w:rsidRPr="00946375" w:rsidRDefault="00F00A96" w:rsidP="0030293C">
      <w:pPr>
        <w:suppressAutoHyphens/>
        <w:jc w:val="both"/>
        <w:rPr>
          <w:sz w:val="28"/>
          <w:szCs w:val="28"/>
        </w:rPr>
      </w:pPr>
      <w:r w:rsidRPr="00946375">
        <w:rPr>
          <w:sz w:val="28"/>
          <w:szCs w:val="28"/>
        </w:rPr>
        <w:t xml:space="preserve">                          </w:t>
      </w:r>
      <w:r w:rsidR="0097265B" w:rsidRPr="00946375">
        <w:rPr>
          <w:sz w:val="28"/>
          <w:szCs w:val="28"/>
        </w:rPr>
        <w:t xml:space="preserve">И.М. Вепрева                               </w:t>
      </w:r>
      <w:r w:rsidRPr="00946375">
        <w:rPr>
          <w:sz w:val="28"/>
          <w:szCs w:val="28"/>
        </w:rPr>
        <w:t xml:space="preserve">                          </w:t>
      </w:r>
      <w:r w:rsidR="005620A0">
        <w:rPr>
          <w:sz w:val="28"/>
          <w:szCs w:val="28"/>
        </w:rPr>
        <w:t>Е.Г.</w:t>
      </w:r>
      <w:r w:rsidR="0039020F">
        <w:rPr>
          <w:sz w:val="28"/>
          <w:szCs w:val="28"/>
        </w:rPr>
        <w:t xml:space="preserve"> </w:t>
      </w:r>
      <w:r w:rsidR="005620A0">
        <w:rPr>
          <w:sz w:val="28"/>
          <w:szCs w:val="28"/>
        </w:rPr>
        <w:t>Артюхов</w:t>
      </w:r>
    </w:p>
    <w:p w:rsidR="00946375" w:rsidRDefault="004721CB" w:rsidP="008A3062">
      <w:pPr>
        <w:ind w:firstLine="720"/>
        <w:jc w:val="right"/>
        <w:rPr>
          <w:sz w:val="28"/>
          <w:szCs w:val="28"/>
        </w:rPr>
      </w:pPr>
      <w:r w:rsidRPr="00946375">
        <w:rPr>
          <w:sz w:val="28"/>
          <w:szCs w:val="28"/>
        </w:rPr>
        <w:t xml:space="preserve">                                                                     </w:t>
      </w:r>
      <w:r w:rsidR="008A3062" w:rsidRPr="00946375">
        <w:rPr>
          <w:sz w:val="28"/>
          <w:szCs w:val="28"/>
        </w:rPr>
        <w:t xml:space="preserve">                 </w:t>
      </w: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946375" w:rsidRDefault="00946375" w:rsidP="008A3062">
      <w:pPr>
        <w:ind w:firstLine="720"/>
        <w:jc w:val="right"/>
        <w:rPr>
          <w:sz w:val="28"/>
          <w:szCs w:val="28"/>
        </w:rPr>
      </w:pPr>
    </w:p>
    <w:p w:rsidR="004721CB" w:rsidRPr="00946375" w:rsidRDefault="008A3062" w:rsidP="008A3062">
      <w:pPr>
        <w:ind w:firstLine="720"/>
        <w:jc w:val="right"/>
        <w:rPr>
          <w:sz w:val="28"/>
          <w:szCs w:val="28"/>
        </w:rPr>
      </w:pPr>
      <w:r w:rsidRPr="00946375">
        <w:rPr>
          <w:sz w:val="28"/>
          <w:szCs w:val="28"/>
        </w:rPr>
        <w:lastRenderedPageBreak/>
        <w:t xml:space="preserve">  Приложение</w:t>
      </w:r>
    </w:p>
    <w:p w:rsidR="004721CB" w:rsidRPr="00946375" w:rsidRDefault="004721CB" w:rsidP="008A3062">
      <w:pPr>
        <w:ind w:firstLine="720"/>
        <w:jc w:val="right"/>
        <w:rPr>
          <w:sz w:val="28"/>
          <w:szCs w:val="28"/>
        </w:rPr>
      </w:pPr>
      <w:r w:rsidRPr="00946375">
        <w:rPr>
          <w:sz w:val="28"/>
          <w:szCs w:val="28"/>
        </w:rPr>
        <w:t xml:space="preserve">                                   </w:t>
      </w:r>
      <w:r w:rsidR="008A3062" w:rsidRPr="00946375">
        <w:rPr>
          <w:sz w:val="28"/>
          <w:szCs w:val="28"/>
        </w:rPr>
        <w:t xml:space="preserve">                               к</w:t>
      </w:r>
      <w:r w:rsidRPr="00946375">
        <w:rPr>
          <w:sz w:val="28"/>
          <w:szCs w:val="28"/>
        </w:rPr>
        <w:t xml:space="preserve"> решению Совета депутатов</w:t>
      </w:r>
    </w:p>
    <w:p w:rsidR="00DE2E00" w:rsidRPr="00946375" w:rsidRDefault="004721CB" w:rsidP="008A3062">
      <w:pPr>
        <w:ind w:firstLine="720"/>
        <w:jc w:val="right"/>
        <w:rPr>
          <w:sz w:val="28"/>
          <w:szCs w:val="28"/>
        </w:rPr>
      </w:pPr>
      <w:r w:rsidRPr="00946375">
        <w:rPr>
          <w:sz w:val="28"/>
          <w:szCs w:val="28"/>
        </w:rPr>
        <w:t xml:space="preserve">                                                                  Колыванского района </w:t>
      </w:r>
      <w:r w:rsidR="00DE2E00" w:rsidRPr="00946375">
        <w:rPr>
          <w:sz w:val="28"/>
          <w:szCs w:val="28"/>
        </w:rPr>
        <w:t xml:space="preserve">              </w:t>
      </w:r>
    </w:p>
    <w:p w:rsidR="004721CB" w:rsidRPr="00946375" w:rsidRDefault="00DE2E00" w:rsidP="008A3062">
      <w:pPr>
        <w:ind w:firstLine="720"/>
        <w:jc w:val="right"/>
        <w:rPr>
          <w:sz w:val="28"/>
          <w:szCs w:val="28"/>
        </w:rPr>
      </w:pPr>
      <w:r w:rsidRPr="00946375">
        <w:rPr>
          <w:sz w:val="28"/>
          <w:szCs w:val="28"/>
        </w:rPr>
        <w:t xml:space="preserve">                                                                  Новосибирской  области</w:t>
      </w:r>
    </w:p>
    <w:p w:rsidR="004721CB" w:rsidRPr="00946375" w:rsidRDefault="004721CB" w:rsidP="00476470">
      <w:pPr>
        <w:ind w:firstLine="720"/>
        <w:jc w:val="right"/>
        <w:rPr>
          <w:sz w:val="28"/>
          <w:szCs w:val="28"/>
        </w:rPr>
      </w:pPr>
      <w:r w:rsidRPr="00946375">
        <w:rPr>
          <w:sz w:val="28"/>
          <w:szCs w:val="28"/>
        </w:rPr>
        <w:t xml:space="preserve">                                   </w:t>
      </w:r>
      <w:r w:rsidR="008A3062" w:rsidRPr="00946375">
        <w:rPr>
          <w:sz w:val="28"/>
          <w:szCs w:val="28"/>
        </w:rPr>
        <w:t xml:space="preserve">                               </w:t>
      </w:r>
      <w:r w:rsidR="00F03178" w:rsidRPr="00946375">
        <w:rPr>
          <w:sz w:val="28"/>
          <w:szCs w:val="28"/>
        </w:rPr>
        <w:t>О</w:t>
      </w:r>
      <w:r w:rsidRPr="00946375">
        <w:rPr>
          <w:sz w:val="28"/>
          <w:szCs w:val="28"/>
        </w:rPr>
        <w:t>т</w:t>
      </w:r>
      <w:r w:rsidR="00F03178">
        <w:rPr>
          <w:sz w:val="28"/>
          <w:szCs w:val="28"/>
        </w:rPr>
        <w:t xml:space="preserve"> </w:t>
      </w:r>
      <w:r w:rsidR="00476470">
        <w:rPr>
          <w:sz w:val="28"/>
          <w:szCs w:val="28"/>
        </w:rPr>
        <w:t>________№______</w:t>
      </w:r>
    </w:p>
    <w:p w:rsidR="004721CB" w:rsidRPr="00946375" w:rsidRDefault="004721CB" w:rsidP="00E97B90">
      <w:pPr>
        <w:ind w:firstLine="720"/>
        <w:rPr>
          <w:sz w:val="28"/>
          <w:szCs w:val="28"/>
        </w:rPr>
      </w:pPr>
    </w:p>
    <w:p w:rsidR="00E97B90" w:rsidRPr="00946375" w:rsidRDefault="00E97B90" w:rsidP="008A3062">
      <w:pPr>
        <w:ind w:firstLine="720"/>
        <w:jc w:val="center"/>
        <w:rPr>
          <w:sz w:val="28"/>
          <w:szCs w:val="28"/>
        </w:rPr>
      </w:pPr>
      <w:r w:rsidRPr="00946375">
        <w:rPr>
          <w:sz w:val="28"/>
          <w:szCs w:val="28"/>
        </w:rPr>
        <w:t>Метод</w:t>
      </w:r>
      <w:r w:rsidR="00656B37" w:rsidRPr="00946375">
        <w:rPr>
          <w:sz w:val="28"/>
          <w:szCs w:val="28"/>
        </w:rPr>
        <w:t>ика расчета и предоставления</w:t>
      </w:r>
      <w:r w:rsidRPr="00946375">
        <w:rPr>
          <w:sz w:val="28"/>
          <w:szCs w:val="28"/>
        </w:rPr>
        <w:t xml:space="preserve"> органом местного самоуправления Колыванского района </w:t>
      </w:r>
      <w:r w:rsidR="00DE2E00" w:rsidRPr="00946375">
        <w:rPr>
          <w:sz w:val="28"/>
          <w:szCs w:val="28"/>
        </w:rPr>
        <w:t xml:space="preserve"> Новосибирской области </w:t>
      </w:r>
      <w:r w:rsidRPr="00946375">
        <w:rPr>
          <w:sz w:val="28"/>
          <w:szCs w:val="28"/>
        </w:rPr>
        <w:t>дотаций бюджетам поселений на выравнивание бюджетной       обеспеченности</w:t>
      </w:r>
    </w:p>
    <w:p w:rsidR="00E97B90" w:rsidRPr="00946375" w:rsidRDefault="00E97B90" w:rsidP="00E97B90">
      <w:pPr>
        <w:rPr>
          <w:sz w:val="28"/>
          <w:szCs w:val="28"/>
        </w:rPr>
      </w:pPr>
    </w:p>
    <w:p w:rsidR="00E97B90" w:rsidRPr="00946375" w:rsidRDefault="00E97B90" w:rsidP="00E97B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6375">
        <w:rPr>
          <w:sz w:val="28"/>
          <w:szCs w:val="28"/>
        </w:rPr>
        <w:tab/>
        <w:t>Настоящая Методика  разработана в целях осуществления переданных государственных полномочий органам местного самоуправления  по расчету и предоставлению дотаций бюджетам поселений Колыванского района</w:t>
      </w:r>
      <w:r w:rsidR="00DE2E00" w:rsidRPr="00946375">
        <w:rPr>
          <w:sz w:val="28"/>
          <w:szCs w:val="28"/>
        </w:rPr>
        <w:t xml:space="preserve"> Новосибирской области</w:t>
      </w:r>
      <w:r w:rsidRPr="00946375">
        <w:rPr>
          <w:sz w:val="28"/>
          <w:szCs w:val="28"/>
        </w:rPr>
        <w:t xml:space="preserve"> на выравнивание бюджетной обеспеченности за счет средств районного фонда ф</w:t>
      </w:r>
      <w:r w:rsidR="0030293C" w:rsidRPr="00946375">
        <w:rPr>
          <w:sz w:val="28"/>
          <w:szCs w:val="28"/>
        </w:rPr>
        <w:t>инансовой поддержки поселений</w:t>
      </w:r>
      <w:r w:rsidRPr="00946375">
        <w:rPr>
          <w:sz w:val="28"/>
          <w:szCs w:val="28"/>
        </w:rPr>
        <w:t>.</w:t>
      </w:r>
    </w:p>
    <w:p w:rsidR="00E97B90" w:rsidRPr="00946375" w:rsidRDefault="00E97B90" w:rsidP="00E97B90">
      <w:pPr>
        <w:jc w:val="both"/>
        <w:rPr>
          <w:sz w:val="28"/>
          <w:szCs w:val="28"/>
        </w:rPr>
      </w:pPr>
      <w:r w:rsidRPr="00946375">
        <w:rPr>
          <w:i/>
          <w:sz w:val="28"/>
          <w:szCs w:val="28"/>
          <w:highlight w:val="yellow"/>
        </w:rPr>
        <w:t xml:space="preserve"> </w:t>
      </w:r>
    </w:p>
    <w:p w:rsidR="00443E66" w:rsidRDefault="00E97B90" w:rsidP="0030293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46375">
        <w:rPr>
          <w:sz w:val="28"/>
          <w:szCs w:val="28"/>
        </w:rPr>
        <w:t xml:space="preserve">1. Формирование </w:t>
      </w:r>
      <w:r w:rsidR="00443E66">
        <w:rPr>
          <w:sz w:val="28"/>
          <w:szCs w:val="28"/>
        </w:rPr>
        <w:t xml:space="preserve"> дотации на выравнивание бюджетной обеспеченности поселений  ( далее- ДВБОП) Колыванского района Новосибирской области.</w:t>
      </w:r>
    </w:p>
    <w:p w:rsidR="00443E66" w:rsidRDefault="00443E66" w:rsidP="0030293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3E66" w:rsidRDefault="00E97B90" w:rsidP="00E97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6375">
        <w:rPr>
          <w:rFonts w:eastAsia="Calibri"/>
          <w:sz w:val="28"/>
          <w:szCs w:val="28"/>
          <w:lang w:eastAsia="en-US"/>
        </w:rPr>
        <w:t xml:space="preserve">1.1. Распределение дотаций на выравнивание бюджетной обеспеченности поселений осуществляется в соответствии с Законом Новосибирской области </w:t>
      </w:r>
      <w:r w:rsidRPr="00946375">
        <w:rPr>
          <w:sz w:val="28"/>
          <w:szCs w:val="28"/>
        </w:rPr>
        <w:t>от 22.02.2012 № 185-ОЗ.</w:t>
      </w:r>
      <w:r w:rsidR="005620A0" w:rsidRPr="005620A0">
        <w:rPr>
          <w:sz w:val="28"/>
          <w:szCs w:val="28"/>
        </w:rPr>
        <w:t xml:space="preserve"> </w:t>
      </w:r>
      <w:r w:rsidR="005620A0">
        <w:rPr>
          <w:sz w:val="28"/>
          <w:szCs w:val="28"/>
        </w:rPr>
        <w:t>«Об отдельных вопросах регулирования  межбюджетных отношений в Новосибирской области».</w:t>
      </w:r>
      <w:r w:rsidR="00443E66" w:rsidRPr="00443E66">
        <w:rPr>
          <w:sz w:val="28"/>
          <w:szCs w:val="28"/>
        </w:rPr>
        <w:t xml:space="preserve"> </w:t>
      </w:r>
    </w:p>
    <w:p w:rsidR="00E97B90" w:rsidRPr="00946375" w:rsidRDefault="00443E66" w:rsidP="00E97B9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Общий объем дотации на выравнивание бюджетной обеспеченности поселений из бюджета муниципального района образуется за счет:</w:t>
      </w:r>
      <w:r w:rsidR="005620A0">
        <w:rPr>
          <w:sz w:val="28"/>
          <w:szCs w:val="28"/>
        </w:rPr>
        <w:t xml:space="preserve"> </w:t>
      </w:r>
      <w:r w:rsidR="00E97B90" w:rsidRPr="00946375">
        <w:rPr>
          <w:sz w:val="28"/>
          <w:szCs w:val="28"/>
        </w:rPr>
        <w:t xml:space="preserve"> </w:t>
      </w:r>
    </w:p>
    <w:p w:rsidR="00E97B90" w:rsidRDefault="005620A0" w:rsidP="00E97B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97B90" w:rsidRPr="00946375">
        <w:rPr>
          <w:rFonts w:eastAsia="Calibri"/>
          <w:sz w:val="28"/>
          <w:szCs w:val="28"/>
          <w:lang w:eastAsia="en-US"/>
        </w:rPr>
        <w:t>субвенции на осуществление отдельных государственных полномочий Новосибирской области по расчету и предоставлению дотаций бюджетам поселений на выравнивание бюджетной обеспеченности за счет средств областног</w:t>
      </w:r>
      <w:r w:rsidR="0030293C" w:rsidRPr="00946375">
        <w:rPr>
          <w:rFonts w:eastAsia="Calibri"/>
          <w:sz w:val="28"/>
          <w:szCs w:val="28"/>
          <w:lang w:eastAsia="en-US"/>
        </w:rPr>
        <w:t>о бюджета Новосибирской области.</w:t>
      </w:r>
    </w:p>
    <w:p w:rsidR="005620A0" w:rsidRPr="00F06BA3" w:rsidRDefault="005620A0" w:rsidP="005620A0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 xml:space="preserve">Кроме того, </w:t>
      </w:r>
      <w:r w:rsidR="00443E66">
        <w:rPr>
          <w:rFonts w:ascii="Times New Roman" w:hAnsi="Times New Roman"/>
          <w:sz w:val="28"/>
          <w:szCs w:val="28"/>
        </w:rPr>
        <w:t>ДВБОП</w:t>
      </w:r>
      <w:r w:rsidRPr="00F06BA3">
        <w:rPr>
          <w:rFonts w:ascii="Times New Roman" w:hAnsi="Times New Roman"/>
          <w:sz w:val="28"/>
          <w:szCs w:val="28"/>
        </w:rPr>
        <w:t xml:space="preserve"> может формироваться за счет иных источников:</w:t>
      </w:r>
    </w:p>
    <w:p w:rsidR="005620A0" w:rsidRPr="00F06BA3" w:rsidRDefault="005620A0" w:rsidP="00562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- налоговые и неналоговые доходы </w:t>
      </w:r>
      <w:r w:rsidR="00346DB8">
        <w:rPr>
          <w:rFonts w:ascii="Times New Roman" w:hAnsi="Times New Roman" w:cs="Times New Roman"/>
          <w:sz w:val="28"/>
          <w:szCs w:val="28"/>
        </w:rPr>
        <w:t>Колыванского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района (за исключением </w:t>
      </w:r>
      <w:r w:rsidR="00221FFC" w:rsidRPr="00221FFC">
        <w:rPr>
          <w:rFonts w:ascii="Times New Roman" w:hAnsi="Times New Roman" w:cs="Times New Roman"/>
          <w:i/>
          <w:sz w:val="28"/>
          <w:szCs w:val="28"/>
        </w:rPr>
        <w:t>акцизов</w:t>
      </w:r>
      <w:r w:rsidRPr="00221FFC">
        <w:rPr>
          <w:rFonts w:ascii="Times New Roman" w:hAnsi="Times New Roman" w:cs="Times New Roman"/>
          <w:i/>
          <w:sz w:val="28"/>
          <w:szCs w:val="28"/>
        </w:rPr>
        <w:t>,</w:t>
      </w:r>
      <w:r w:rsidRPr="00F06BA3">
        <w:rPr>
          <w:rFonts w:ascii="Times New Roman" w:hAnsi="Times New Roman" w:cs="Times New Roman"/>
          <w:sz w:val="28"/>
          <w:szCs w:val="28"/>
        </w:rPr>
        <w:t xml:space="preserve"> являющихся источником формирования дорожного фонда);</w:t>
      </w:r>
    </w:p>
    <w:p w:rsidR="005620A0" w:rsidRPr="00F06BA3" w:rsidRDefault="005620A0" w:rsidP="00562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- дотации из областного бюджета Новосибирской области на выравнивание бюджетной обеспеченности </w:t>
      </w:r>
      <w:r w:rsidR="00346DB8">
        <w:rPr>
          <w:rFonts w:ascii="Times New Roman" w:hAnsi="Times New Roman" w:cs="Times New Roman"/>
          <w:sz w:val="28"/>
          <w:szCs w:val="28"/>
        </w:rPr>
        <w:t>Колыванского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F68E9">
        <w:rPr>
          <w:rFonts w:ascii="Times New Roman" w:hAnsi="Times New Roman" w:cs="Times New Roman"/>
          <w:sz w:val="28"/>
          <w:szCs w:val="28"/>
        </w:rPr>
        <w:t xml:space="preserve"> </w:t>
      </w:r>
      <w:r w:rsidRPr="00F06BA3">
        <w:rPr>
          <w:rFonts w:ascii="Times New Roman" w:hAnsi="Times New Roman" w:cs="Times New Roman"/>
          <w:sz w:val="28"/>
          <w:szCs w:val="28"/>
        </w:rPr>
        <w:t>;</w:t>
      </w:r>
    </w:p>
    <w:p w:rsidR="005620A0" w:rsidRDefault="005620A0" w:rsidP="00562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- субсидии из областного бюджета Новосибирской области на реализацию мероприятий по обеспечению сбалансированности местных бюджетов.</w:t>
      </w:r>
    </w:p>
    <w:p w:rsidR="00443E66" w:rsidRPr="00443E66" w:rsidRDefault="00443E66" w:rsidP="005620A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E66">
        <w:rPr>
          <w:rFonts w:ascii="Times New Roman" w:hAnsi="Times New Roman" w:cs="Times New Roman"/>
          <w:sz w:val="28"/>
          <w:szCs w:val="28"/>
        </w:rPr>
        <w:t>Общий объем дотации на выравнивания бюджетной обеспеченности поселений  из бюджета муниципального района определяется органами местного самоуправления муниципального района  и не может быть меньше объема субвенции  на осуществление отдельных государственных полномочий Новосибирской области  по расчету и предоставлению дотации бюджетам поселений  на выравнивание  бюджетной обеспеченности, предоставляемой из областного бюджета Новосибирской области Колыванскому району Новосибирской области.</w:t>
      </w:r>
    </w:p>
    <w:p w:rsidR="005620A0" w:rsidRDefault="005620A0" w:rsidP="005620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В соответствии с Законом Новосибирской области от 02.11.2009 № 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</w:t>
      </w:r>
      <w:r w:rsidRPr="00F06BA3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предоставлению дотаций бюджетам поселений на выравнивание бюджетной обеспеченности» дотация на выравнивание бюджетной обеспеченности поселений распределяется </w:t>
      </w:r>
      <w:r w:rsidRPr="00F06BA3">
        <w:rPr>
          <w:rStyle w:val="blk"/>
          <w:rFonts w:ascii="Times New Roman" w:hAnsi="Times New Roman" w:cs="Times New Roman"/>
          <w:sz w:val="28"/>
          <w:szCs w:val="28"/>
        </w:rPr>
        <w:t xml:space="preserve">исходя из </w:t>
      </w:r>
      <w:r w:rsidRPr="00F06BA3">
        <w:rPr>
          <w:rFonts w:ascii="Times New Roman" w:hAnsi="Times New Roman" w:cs="Times New Roman"/>
          <w:sz w:val="28"/>
          <w:szCs w:val="28"/>
        </w:rPr>
        <w:t>численности жителей</w:t>
      </w:r>
      <w:r w:rsidR="00524C24">
        <w:rPr>
          <w:rFonts w:ascii="Times New Roman" w:hAnsi="Times New Roman" w:cs="Times New Roman"/>
          <w:sz w:val="28"/>
          <w:szCs w:val="28"/>
        </w:rPr>
        <w:t>-60%</w:t>
      </w:r>
      <w:r w:rsidRPr="00F06BA3">
        <w:rPr>
          <w:rFonts w:ascii="Times New Roman" w:hAnsi="Times New Roman" w:cs="Times New Roman"/>
          <w:sz w:val="28"/>
          <w:szCs w:val="28"/>
        </w:rPr>
        <w:t>, с учетом различий в структуре населения, социально-экономических, климатических, географических факторов, т.е. иных факторов</w:t>
      </w:r>
      <w:r w:rsidR="00524C24">
        <w:rPr>
          <w:rFonts w:ascii="Times New Roman" w:hAnsi="Times New Roman" w:cs="Times New Roman"/>
          <w:sz w:val="28"/>
          <w:szCs w:val="28"/>
        </w:rPr>
        <w:t>-40%</w:t>
      </w:r>
      <w:r w:rsidRPr="00F06BA3">
        <w:rPr>
          <w:rFonts w:ascii="Times New Roman" w:hAnsi="Times New Roman" w:cs="Times New Roman"/>
          <w:sz w:val="28"/>
          <w:szCs w:val="28"/>
        </w:rPr>
        <w:t>.</w:t>
      </w:r>
    </w:p>
    <w:p w:rsidR="00E8574A" w:rsidRPr="00F06BA3" w:rsidRDefault="00E8574A" w:rsidP="00E8574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Расчет и распределение дотации  осуществля</w:t>
      </w:r>
      <w:r>
        <w:rPr>
          <w:sz w:val="28"/>
          <w:szCs w:val="28"/>
        </w:rPr>
        <w:t>ется</w:t>
      </w:r>
      <w:r w:rsidRPr="00F06BA3">
        <w:rPr>
          <w:sz w:val="28"/>
          <w:szCs w:val="28"/>
        </w:rPr>
        <w:t xml:space="preserve"> в четыре этапа:</w:t>
      </w:r>
    </w:p>
    <w:p w:rsidR="00E8574A" w:rsidRPr="00F06BA3" w:rsidRDefault="00E8574A" w:rsidP="00E8574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>на первом этапе – исходя из численности жителей (</w:t>
      </w:r>
      <w:r w:rsidRPr="00E8574A">
        <w:rPr>
          <w:rFonts w:ascii="Times New Roman" w:hAnsi="Times New Roman"/>
          <w:sz w:val="28"/>
          <w:szCs w:val="28"/>
        </w:rPr>
        <w:fldChar w:fldCharType="begin"/>
      </w:r>
      <w:r w:rsidRPr="00E8574A">
        <w:rPr>
          <w:rFonts w:ascii="Times New Roman" w:hAnsi="Times New Roman"/>
          <w:sz w:val="28"/>
          <w:szCs w:val="28"/>
        </w:rPr>
        <w:instrText xml:space="preserve"> QUOTE </w:instrText>
      </w:r>
      <w:r w:rsidRPr="00E8574A">
        <w:rPr>
          <w:position w:val="-9"/>
        </w:rPr>
        <w:pict>
          <v:shape id="_x0000_i1075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4725D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D4725D&quot; wsp:rsidP=&quot;00D4725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/>
          <w:sz w:val="28"/>
          <w:szCs w:val="28"/>
        </w:rPr>
        <w:fldChar w:fldCharType="separate"/>
      </w:r>
      <w:r w:rsidRPr="00E8574A">
        <w:rPr>
          <w:position w:val="-9"/>
        </w:rPr>
        <w:pict>
          <v:shape id="_x0000_i1026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4725D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D4725D&quot; wsp:rsidP=&quot;00D4725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);</w:t>
      </w:r>
    </w:p>
    <w:p w:rsidR="00E8574A" w:rsidRPr="00F06BA3" w:rsidRDefault="00E8574A" w:rsidP="00E8574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>на втором этапе – исходя из уровня бюджетной обеспеченности с учетом иных факторов (</w:t>
      </w:r>
      <w:r w:rsidRPr="00E8574A">
        <w:rPr>
          <w:rFonts w:ascii="Times New Roman" w:hAnsi="Times New Roman"/>
          <w:sz w:val="28"/>
          <w:szCs w:val="28"/>
        </w:rPr>
        <w:fldChar w:fldCharType="begin"/>
      </w:r>
      <w:r w:rsidRPr="00E8574A">
        <w:rPr>
          <w:rFonts w:ascii="Times New Roman" w:hAnsi="Times New Roman"/>
          <w:sz w:val="28"/>
          <w:szCs w:val="28"/>
        </w:rPr>
        <w:instrText xml:space="preserve"> QUOTE </w:instrText>
      </w:r>
      <w:r w:rsidRPr="00E8574A">
        <w:rPr>
          <w:position w:val="-9"/>
        </w:rPr>
        <w:pict>
          <v:shape id="_x0000_i1083" type="#_x0000_t75" style="width:27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08EF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3D08EF&quot; wsp:rsidP=&quot;003D08E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i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/>
          <w:sz w:val="28"/>
          <w:szCs w:val="28"/>
        </w:rPr>
        <w:fldChar w:fldCharType="separate"/>
      </w:r>
      <w:r w:rsidRPr="00E8574A">
        <w:rPr>
          <w:position w:val="-9"/>
        </w:rPr>
        <w:pict>
          <v:shape id="_x0000_i1027" type="#_x0000_t75" style="width:27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08EF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3D08EF&quot; wsp:rsidP=&quot;003D08E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i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);</w:t>
      </w:r>
    </w:p>
    <w:p w:rsidR="00E8574A" w:rsidRPr="00F06BA3" w:rsidRDefault="00E8574A" w:rsidP="00E8574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>на третьем этапе – доведение до ранее утвержденного размера (</w:t>
      </w:r>
      <w:r w:rsidRPr="00E8574A">
        <w:rPr>
          <w:rFonts w:ascii="Times New Roman" w:hAnsi="Times New Roman"/>
          <w:sz w:val="28"/>
          <w:szCs w:val="28"/>
        </w:rPr>
        <w:fldChar w:fldCharType="begin"/>
      </w:r>
      <w:r w:rsidRPr="00E8574A">
        <w:rPr>
          <w:rFonts w:ascii="Times New Roman" w:hAnsi="Times New Roman"/>
          <w:sz w:val="28"/>
          <w:szCs w:val="28"/>
        </w:rPr>
        <w:instrText xml:space="preserve"> QUOTE </w:instrText>
      </w:r>
      <w:r w:rsidRPr="00E8574A">
        <w:rPr>
          <w:position w:val="-9"/>
        </w:rPr>
        <w:pict>
          <v:shape id="_x0000_i1084" type="#_x0000_t75" style="width:21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C374D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2C374D&quot; wsp:rsidP=&quot;002C37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/>
          <w:sz w:val="28"/>
          <w:szCs w:val="28"/>
        </w:rPr>
        <w:fldChar w:fldCharType="separate"/>
      </w:r>
      <w:r w:rsidRPr="00E8574A">
        <w:rPr>
          <w:position w:val="-9"/>
        </w:rPr>
        <w:pict>
          <v:shape id="_x0000_i1028" type="#_x0000_t75" style="width:21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C374D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2C374D&quot; wsp:rsidP=&quot;002C37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);</w:t>
      </w:r>
    </w:p>
    <w:p w:rsidR="00E8574A" w:rsidRPr="00F06BA3" w:rsidRDefault="00E8574A" w:rsidP="00E8574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 xml:space="preserve">на четвертом этапе – распределение нераспределенного на предыдущих этапах остатка </w:t>
      </w:r>
      <w:r w:rsidR="00443E66">
        <w:rPr>
          <w:rFonts w:ascii="Times New Roman" w:hAnsi="Times New Roman"/>
          <w:sz w:val="28"/>
          <w:szCs w:val="28"/>
        </w:rPr>
        <w:t>ДВБОП</w:t>
      </w:r>
      <w:r w:rsidRPr="00F06BA3">
        <w:rPr>
          <w:rFonts w:ascii="Times New Roman" w:hAnsi="Times New Roman"/>
          <w:sz w:val="28"/>
          <w:szCs w:val="28"/>
        </w:rPr>
        <w:t xml:space="preserve"> (</w:t>
      </w:r>
      <w:r w:rsidRPr="00E8574A">
        <w:rPr>
          <w:rFonts w:ascii="Times New Roman" w:hAnsi="Times New Roman"/>
          <w:sz w:val="28"/>
          <w:szCs w:val="28"/>
        </w:rPr>
        <w:fldChar w:fldCharType="begin"/>
      </w:r>
      <w:r w:rsidRPr="00E8574A">
        <w:rPr>
          <w:rFonts w:ascii="Times New Roman" w:hAnsi="Times New Roman"/>
          <w:sz w:val="28"/>
          <w:szCs w:val="28"/>
        </w:rPr>
        <w:instrText xml:space="preserve"> QUOTE </w:instrText>
      </w:r>
      <w:r w:rsidRPr="00E8574A">
        <w:rPr>
          <w:position w:val="-9"/>
        </w:rPr>
        <w:pict>
          <v:shape id="_x0000_i1085" type="#_x0000_t75" style="width:20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0E36B9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0E36B9&quot; wsp:rsidP=&quot;000E36B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/>
          <w:sz w:val="28"/>
          <w:szCs w:val="28"/>
        </w:rPr>
        <w:fldChar w:fldCharType="separate"/>
      </w:r>
      <w:r w:rsidRPr="00E8574A">
        <w:rPr>
          <w:position w:val="-9"/>
        </w:rPr>
        <w:pict>
          <v:shape id="_x0000_i1029" type="#_x0000_t75" style="width:20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0E36B9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0E36B9&quot; wsp:rsidP=&quot;000E36B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).</w:t>
      </w:r>
    </w:p>
    <w:p w:rsidR="00E8574A" w:rsidRPr="00F06BA3" w:rsidRDefault="00E8574A" w:rsidP="00E8574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Распределение дотации на третьем и четвертом этапах производится в случае необходимости.</w:t>
      </w:r>
    </w:p>
    <w:p w:rsidR="00E8574A" w:rsidRPr="00F06BA3" w:rsidRDefault="00E8574A" w:rsidP="00E8574A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>Исходя из этапности распределения, общий объем дотации поселениям муниципального района (</w:t>
      </w:r>
      <w:r w:rsidRPr="00E8574A">
        <w:rPr>
          <w:rFonts w:ascii="Times New Roman" w:hAnsi="Times New Roman"/>
          <w:sz w:val="28"/>
          <w:szCs w:val="28"/>
        </w:rPr>
        <w:fldChar w:fldCharType="begin"/>
      </w:r>
      <w:r w:rsidRPr="00E8574A">
        <w:rPr>
          <w:rFonts w:ascii="Times New Roman" w:hAnsi="Times New Roman"/>
          <w:sz w:val="28"/>
          <w:szCs w:val="28"/>
        </w:rPr>
        <w:instrText xml:space="preserve"> QUOTE </w:instrText>
      </w:r>
      <w:r w:rsidRPr="00E8574A">
        <w:rPr>
          <w:position w:val="-9"/>
        </w:rPr>
        <w:pict>
          <v:shape id="_x0000_i1086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77D5C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977D5C&quot; wsp:rsidP=&quot;00977D5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/>
          <w:sz w:val="28"/>
          <w:szCs w:val="28"/>
        </w:rPr>
        <w:fldChar w:fldCharType="separate"/>
      </w:r>
      <w:r w:rsidRPr="00E8574A">
        <w:rPr>
          <w:position w:val="-9"/>
        </w:rPr>
        <w:pict>
          <v:shape id="_x0000_i1030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77D5C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977D5C&quot; wsp:rsidP=&quot;00977D5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E8574A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 определя</w:t>
      </w:r>
      <w:r>
        <w:rPr>
          <w:rFonts w:ascii="Times New Roman" w:hAnsi="Times New Roman"/>
          <w:sz w:val="28"/>
          <w:szCs w:val="28"/>
        </w:rPr>
        <w:t>е</w:t>
      </w:r>
      <w:r w:rsidRPr="00F06BA3">
        <w:rPr>
          <w:rFonts w:ascii="Times New Roman" w:hAnsi="Times New Roman"/>
          <w:sz w:val="28"/>
          <w:szCs w:val="28"/>
        </w:rPr>
        <w:t>тся по следующей формуле:</w:t>
      </w:r>
    </w:p>
    <w:p w:rsidR="00E8574A" w:rsidRPr="00F06BA3" w:rsidRDefault="00E8574A" w:rsidP="00E8574A">
      <w:pPr>
        <w:pStyle w:val="aa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E8574A" w:rsidRPr="00E8574A" w:rsidRDefault="00E8574A" w:rsidP="00E8574A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E8574A">
        <w:rPr>
          <w:position w:val="-9"/>
        </w:rPr>
        <w:pict>
          <v:shape id="_x0000_i1087" type="#_x0000_t75" style="width:18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55972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E55972&quot; wsp:rsidP=&quot;00E5597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i 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E8574A">
        <w:rPr>
          <w:position w:val="-9"/>
        </w:rPr>
        <w:pict>
          <v:shape id="_x0000_i1031" type="#_x0000_t75" style="width:18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55972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E55972&quot; wsp:rsidP=&quot;00E5597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i 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E8574A">
        <w:rPr>
          <w:rFonts w:ascii="Times New Roman" w:eastAsia="Times New Roman" w:hAnsi="Times New Roman"/>
          <w:sz w:val="28"/>
          <w:szCs w:val="28"/>
        </w:rPr>
        <w:t>,</w:t>
      </w:r>
    </w:p>
    <w:p w:rsidR="00E8574A" w:rsidRPr="00F06BA3" w:rsidRDefault="00E8574A" w:rsidP="00E8574A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E8574A">
        <w:rPr>
          <w:position w:val="-6"/>
        </w:rPr>
        <w:pict>
          <v:shape id="_x0000_i1088" type="#_x0000_t75" style="width:3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05C37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B05C37&quot; wsp:rsidP=&quot;00B05C3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E8574A">
        <w:rPr>
          <w:position w:val="-6"/>
        </w:rPr>
        <w:pict>
          <v:shape id="_x0000_i1032" type="#_x0000_t75" style="width:3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05C37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B05C37&quot; wsp:rsidP=&quot;00B05C3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E8574A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 xml:space="preserve">дотация бюджетам поселений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района,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предоставляемая за счет субвенции и распределяемая исходя из численности жителей ( 60% субвенции);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E8574A">
        <w:rPr>
          <w:position w:val="-6"/>
        </w:rPr>
        <w:pict>
          <v:shape id="_x0000_i1089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A5B14&quot;/&gt;&lt;wsp:rsid wsp:val=&quot;00FC2997&quot;/&gt;&lt;wsp:rsid wsp:val=&quot;00FC5079&quot;/&gt;&lt;wsp:rsid wsp:val=&quot;00FD58F5&quot;/&gt;&lt;/wsp:rsids&gt;&lt;/w:docPr&gt;&lt;w:body&gt;&lt;wx:sect&gt;&lt;w:p wsp:rsidR=&quot;00000000&quot; wsp:rsidRDefault=&quot;00FA5B14&quot; wsp:rsidP=&quot;00FA5B1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E8574A">
        <w:rPr>
          <w:position w:val="-6"/>
        </w:rPr>
        <w:pict>
          <v:shape id="_x0000_i1033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A5B14&quot;/&gt;&lt;wsp:rsid wsp:val=&quot;00FC2997&quot;/&gt;&lt;wsp:rsid wsp:val=&quot;00FC5079&quot;/&gt;&lt;wsp:rsid wsp:val=&quot;00FD58F5&quot;/&gt;&lt;/wsp:rsids&gt;&lt;/w:docPr&gt;&lt;w:body&gt;&lt;wx:sect&gt;&lt;w:p wsp:rsidR=&quot;00000000&quot; wsp:rsidRDefault=&quot;00FA5B14&quot; wsp:rsidP=&quot;00FA5B1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E8574A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 xml:space="preserve">дотация бюджетам поселений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, предоставляемая за счет субвенции (40% субвенции), а также иных источников формирования </w:t>
      </w:r>
      <w:r w:rsidR="00443E66">
        <w:rPr>
          <w:sz w:val="28"/>
          <w:szCs w:val="28"/>
        </w:rPr>
        <w:t>ДВБОП</w:t>
      </w:r>
      <w:r w:rsidRPr="00F06BA3">
        <w:rPr>
          <w:sz w:val="28"/>
          <w:szCs w:val="28"/>
        </w:rPr>
        <w:t>, и, распределяемая с учетом иных факторов;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74A">
        <w:rPr>
          <w:sz w:val="28"/>
          <w:szCs w:val="28"/>
        </w:rPr>
        <w:fldChar w:fldCharType="begin"/>
      </w:r>
      <w:r w:rsidRPr="00E8574A">
        <w:rPr>
          <w:sz w:val="28"/>
          <w:szCs w:val="28"/>
        </w:rPr>
        <w:instrText xml:space="preserve"> QUOTE </w:instrText>
      </w:r>
      <w:r w:rsidRPr="00E8574A">
        <w:rPr>
          <w:position w:val="-6"/>
        </w:rPr>
        <w:pict>
          <v:shape id="_x0000_i1090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EF493B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EF493B&quot; wsp:rsidP=&quot;00EF493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E8574A">
        <w:rPr>
          <w:sz w:val="28"/>
          <w:szCs w:val="28"/>
        </w:rPr>
        <w:instrText xml:space="preserve"> </w:instrText>
      </w:r>
      <w:r w:rsidRPr="00E8574A">
        <w:rPr>
          <w:sz w:val="28"/>
          <w:szCs w:val="28"/>
        </w:rPr>
        <w:fldChar w:fldCharType="separate"/>
      </w:r>
      <w:r w:rsidRPr="00E8574A">
        <w:rPr>
          <w:position w:val="-6"/>
        </w:rPr>
        <w:pict>
          <v:shape id="_x0000_i1034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EF493B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EF493B&quot; wsp:rsidP=&quot;00EF493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E8574A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– объем средств, необходимых для доведения размера дотации на выравнивание бюджетной обеспеченности поселений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 xml:space="preserve">на очередной финансовый год и (или) первый год планового периода до размера дотации, утвержденного в решении о бюджете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на текущий финансовый год и на плановый период;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74A">
        <w:rPr>
          <w:sz w:val="28"/>
          <w:szCs w:val="28"/>
        </w:rPr>
        <w:fldChar w:fldCharType="begin"/>
      </w:r>
      <w:r w:rsidRPr="00E8574A">
        <w:rPr>
          <w:sz w:val="28"/>
          <w:szCs w:val="28"/>
        </w:rPr>
        <w:instrText xml:space="preserve"> QUOTE </w:instrText>
      </w:r>
      <w:r w:rsidRPr="00E8574A">
        <w:rPr>
          <w:position w:val="-6"/>
        </w:rPr>
        <w:pict>
          <v:shape id="_x0000_i1091" type="#_x0000_t75" style="width:2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2B2A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292B2A&quot; wsp:rsidP=&quot;00292B2A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E8574A">
        <w:rPr>
          <w:sz w:val="28"/>
          <w:szCs w:val="28"/>
        </w:rPr>
        <w:instrText xml:space="preserve"> </w:instrText>
      </w:r>
      <w:r w:rsidRPr="00E8574A">
        <w:rPr>
          <w:sz w:val="28"/>
          <w:szCs w:val="28"/>
        </w:rPr>
        <w:fldChar w:fldCharType="separate"/>
      </w:r>
      <w:r w:rsidRPr="00E8574A">
        <w:rPr>
          <w:position w:val="-6"/>
        </w:rPr>
        <w:pict>
          <v:shape id="_x0000_i1035" type="#_x0000_t75" style="width:2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2B2A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292B2A&quot; wsp:rsidP=&quot;00292B2A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E8574A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– дотация бюджетам поселений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, предоставляемая в случае наличия нераспределенного на предыдущих этапах остатка </w:t>
      </w:r>
      <w:r w:rsidR="00443E66">
        <w:rPr>
          <w:sz w:val="28"/>
          <w:szCs w:val="28"/>
        </w:rPr>
        <w:t>ДВБОП</w:t>
      </w:r>
      <w:r w:rsidRPr="00F06BA3">
        <w:rPr>
          <w:sz w:val="28"/>
          <w:szCs w:val="28"/>
        </w:rPr>
        <w:t>.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Размер дотации для </w:t>
      </w:r>
      <w:r w:rsidR="00B06C2D" w:rsidRPr="00EF4204">
        <w:rPr>
          <w:sz w:val="28"/>
          <w:szCs w:val="28"/>
        </w:rPr>
        <w:t>каждого</w:t>
      </w:r>
      <w:r w:rsidRPr="00B06C2D">
        <w:rPr>
          <w:i/>
          <w:sz w:val="28"/>
          <w:szCs w:val="28"/>
        </w:rPr>
        <w:t xml:space="preserve"> </w:t>
      </w:r>
      <w:r w:rsidRPr="00F06BA3">
        <w:rPr>
          <w:sz w:val="28"/>
          <w:szCs w:val="28"/>
        </w:rPr>
        <w:t xml:space="preserve">поселения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(</w:t>
      </w:r>
      <w:r w:rsidRPr="00E8574A">
        <w:rPr>
          <w:sz w:val="28"/>
          <w:szCs w:val="28"/>
        </w:rPr>
        <w:fldChar w:fldCharType="begin"/>
      </w:r>
      <w:r w:rsidRPr="00E8574A">
        <w:rPr>
          <w:sz w:val="28"/>
          <w:szCs w:val="28"/>
        </w:rPr>
        <w:instrText xml:space="preserve"> QUOTE </w:instrText>
      </w:r>
      <w:r w:rsidRPr="00E8574A">
        <w:rPr>
          <w:position w:val="-11"/>
        </w:rPr>
        <w:pict>
          <v:shape id="_x0000_i1092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22B75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422B75&quot; wsp:rsidP=&quot;00422B7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E8574A">
        <w:rPr>
          <w:sz w:val="28"/>
          <w:szCs w:val="28"/>
        </w:rPr>
        <w:instrText xml:space="preserve"> </w:instrText>
      </w:r>
      <w:r w:rsidRPr="00E8574A">
        <w:rPr>
          <w:sz w:val="28"/>
          <w:szCs w:val="28"/>
        </w:rPr>
        <w:fldChar w:fldCharType="separate"/>
      </w:r>
      <w:r w:rsidRPr="00E8574A">
        <w:rPr>
          <w:position w:val="-11"/>
        </w:rPr>
        <w:pict>
          <v:shape id="_x0000_i1036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22B75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422B75&quot; wsp:rsidP=&quot;00422B7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E8574A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может определяться по следующей формуле:</w:t>
      </w:r>
    </w:p>
    <w:p w:rsidR="00E8574A" w:rsidRPr="00F06BA3" w:rsidRDefault="00E8574A" w:rsidP="00E8574A">
      <w:pPr>
        <w:pStyle w:val="aa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E8574A" w:rsidRPr="00E8574A" w:rsidRDefault="00E8574A" w:rsidP="00E8574A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E8574A">
        <w:rPr>
          <w:position w:val="-14"/>
        </w:rPr>
        <w:pict>
          <v:shape id="_x0000_i1093" type="#_x0000_t75" style="width:201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1502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C61502&quot; wsp:rsidP=&quot;00C6150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ij 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E8574A">
        <w:rPr>
          <w:position w:val="-14"/>
        </w:rPr>
        <w:pict>
          <v:shape id="_x0000_i1037" type="#_x0000_t75" style="width:201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1502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C61502&quot; wsp:rsidP=&quot;00C6150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ij 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E8574A">
        <w:rPr>
          <w:rFonts w:ascii="Times New Roman" w:eastAsia="Times New Roman" w:hAnsi="Times New Roman"/>
          <w:sz w:val="28"/>
          <w:szCs w:val="28"/>
        </w:rPr>
        <w:t>,</w:t>
      </w:r>
    </w:p>
    <w:p w:rsidR="00E8574A" w:rsidRPr="00F06BA3" w:rsidRDefault="00E8574A" w:rsidP="00E8574A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E8574A">
        <w:rPr>
          <w:position w:val="-11"/>
        </w:rPr>
        <w:pict>
          <v:shape id="_x0000_i1094" type="#_x0000_t75" style="width:33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4B8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3A54B8&quot; wsp:rsidP=&quot;003A54B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E8574A">
        <w:rPr>
          <w:position w:val="-11"/>
        </w:rPr>
        <w:pict>
          <v:shape id="_x0000_i1038" type="#_x0000_t75" style="width:33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4B8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3A54B8&quot; wsp:rsidP=&quot;003A54B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E8574A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 xml:space="preserve">дотация бюджету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района,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предоставляемая за счет субвенции и распределяемая исходя из численности жителей ( 60% субвенции);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E8574A">
        <w:rPr>
          <w:position w:val="-11"/>
        </w:rPr>
        <w:pict>
          <v:shape id="_x0000_i1095" type="#_x0000_t75" style="width:25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97D83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597D83&quot; wsp:rsidP=&quot;00597D8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E8574A">
        <w:rPr>
          <w:position w:val="-11"/>
        </w:rPr>
        <w:pict>
          <v:shape id="_x0000_i1039" type="#_x0000_t75" style="width:25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97D83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597D83&quot; wsp:rsidP=&quot;00597D8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E8574A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 xml:space="preserve">дотация бюджету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района,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 xml:space="preserve">предоставляемая за счет субвенции ( 40% субвенции), а также иных источников формирования </w:t>
      </w:r>
      <w:r w:rsidR="00443E66">
        <w:rPr>
          <w:sz w:val="28"/>
          <w:szCs w:val="28"/>
        </w:rPr>
        <w:t>ДВБОП</w:t>
      </w:r>
      <w:r w:rsidRPr="00F06BA3">
        <w:rPr>
          <w:sz w:val="28"/>
          <w:szCs w:val="28"/>
        </w:rPr>
        <w:t xml:space="preserve"> и, распределяемая с учетом иных факторов;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74A">
        <w:rPr>
          <w:sz w:val="28"/>
          <w:szCs w:val="28"/>
        </w:rPr>
        <w:lastRenderedPageBreak/>
        <w:fldChar w:fldCharType="begin"/>
      </w:r>
      <w:r w:rsidRPr="00E8574A">
        <w:rPr>
          <w:sz w:val="28"/>
          <w:szCs w:val="28"/>
        </w:rPr>
        <w:instrText xml:space="preserve"> QUOTE </w:instrText>
      </w:r>
      <w:r w:rsidRPr="00E8574A">
        <w:rPr>
          <w:position w:val="-11"/>
        </w:rPr>
        <w:pict>
          <v:shape id="_x0000_i1096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8F1447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8F1447&quot; wsp:rsidP=&quot;008F14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E8574A">
        <w:rPr>
          <w:sz w:val="28"/>
          <w:szCs w:val="28"/>
        </w:rPr>
        <w:instrText xml:space="preserve"> </w:instrText>
      </w:r>
      <w:r w:rsidRPr="00E8574A">
        <w:rPr>
          <w:sz w:val="28"/>
          <w:szCs w:val="28"/>
        </w:rPr>
        <w:fldChar w:fldCharType="separate"/>
      </w:r>
      <w:r w:rsidRPr="00E8574A">
        <w:rPr>
          <w:position w:val="-11"/>
        </w:rPr>
        <w:pict>
          <v:shape id="_x0000_i1040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8F1447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8F1447&quot; wsp:rsidP=&quot;008F14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E8574A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– объем средств, необходимых для доведения размера дотации на выравнивание бюджетной обеспеченности бюджету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346DB8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на очередной финансовый год и (или) первый год планового периода до размера дотации, утвержденного в решении о бюджете</w:t>
      </w:r>
      <w:r w:rsidR="00346DB8">
        <w:rPr>
          <w:sz w:val="28"/>
          <w:szCs w:val="28"/>
        </w:rPr>
        <w:t xml:space="preserve"> Колыванского</w:t>
      </w:r>
      <w:r w:rsidRPr="00F06BA3">
        <w:rPr>
          <w:sz w:val="28"/>
          <w:szCs w:val="28"/>
        </w:rPr>
        <w:t xml:space="preserve"> района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на текущий финансовый год и на плановый период;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74A">
        <w:rPr>
          <w:sz w:val="28"/>
          <w:szCs w:val="28"/>
        </w:rPr>
        <w:fldChar w:fldCharType="begin"/>
      </w:r>
      <w:r w:rsidRPr="00E8574A">
        <w:rPr>
          <w:sz w:val="28"/>
          <w:szCs w:val="28"/>
        </w:rPr>
        <w:instrText xml:space="preserve"> QUOTE </w:instrText>
      </w:r>
      <w:r w:rsidRPr="00E8574A">
        <w:rPr>
          <w:position w:val="-11"/>
        </w:rPr>
        <w:pict>
          <v:shape id="_x0000_i1097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1436A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11436A&quot; wsp:rsidP=&quot;0011436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E8574A">
        <w:rPr>
          <w:sz w:val="28"/>
          <w:szCs w:val="28"/>
        </w:rPr>
        <w:instrText xml:space="preserve"> </w:instrText>
      </w:r>
      <w:r w:rsidRPr="00E8574A">
        <w:rPr>
          <w:sz w:val="28"/>
          <w:szCs w:val="28"/>
        </w:rPr>
        <w:fldChar w:fldCharType="separate"/>
      </w:r>
      <w:r w:rsidRPr="00E8574A">
        <w:rPr>
          <w:position w:val="-11"/>
        </w:rPr>
        <w:pict>
          <v:shape id="_x0000_i1041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1436A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11436A&quot; wsp:rsidP=&quot;0011436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E8574A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– дотация бюджету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7301DE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района,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 xml:space="preserve">предоставляемая в случае наличия нераспределенного на </w:t>
      </w:r>
      <w:r w:rsidR="00443E66">
        <w:rPr>
          <w:sz w:val="28"/>
          <w:szCs w:val="28"/>
        </w:rPr>
        <w:t>предыдущих этапах остатка ДВБОП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Распределение дотации на втором - четвертом этапах  осуществля</w:t>
      </w:r>
      <w:r w:rsidR="00524C24">
        <w:rPr>
          <w:sz w:val="28"/>
          <w:szCs w:val="28"/>
        </w:rPr>
        <w:t>ется</w:t>
      </w:r>
      <w:r w:rsidRPr="00F06BA3">
        <w:rPr>
          <w:sz w:val="28"/>
          <w:szCs w:val="28"/>
        </w:rPr>
        <w:t xml:space="preserve"> как за счет 40% субвенции, так и за счет иных источников формирования </w:t>
      </w:r>
      <w:r w:rsidR="00443E66">
        <w:rPr>
          <w:sz w:val="28"/>
          <w:szCs w:val="28"/>
        </w:rPr>
        <w:t xml:space="preserve">ДВБОП </w:t>
      </w:r>
      <w:r w:rsidRPr="00F06BA3">
        <w:rPr>
          <w:sz w:val="28"/>
          <w:szCs w:val="28"/>
        </w:rPr>
        <w:t>(при наличии).</w:t>
      </w:r>
    </w:p>
    <w:p w:rsidR="00E8574A" w:rsidRPr="00F06BA3" w:rsidRDefault="00E8574A" w:rsidP="00E857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В соответствии с абзацами 3 и 4 пункта 6 статьи 137 Бюджетного кодекса Российской Федерации размер дотации на выравнивание бюджетной обеспеченности поселений бюджету каждого городского, сельского поселения на очередной финансовый год и первый год планового периода не может быть меньше размера дотации на выравнивание бюджетной обеспеченности городских, сельских поселений, утвержденного соответственно на первый год планового периода и второй год планового периода в решении о бюджете </w:t>
      </w:r>
      <w:r w:rsidR="007301DE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на текущий финансовый год и плановый период (далее – доведение до ранее утвержденного объема). Размер дотаций на выравнивание бюджетной обеспеченности поселений может не увеличиваться до ранее утвержденного объема в случае внесения федеральными законами изменений, приводящих к увеличению расходов и (или) снижению доходов бюджетов субъектов Российской Федерации (см. раздел 4).</w:t>
      </w:r>
    </w:p>
    <w:p w:rsidR="00E8574A" w:rsidRPr="00F06BA3" w:rsidRDefault="00E8574A" w:rsidP="005620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В соответствии с Законом Новосибирской области от 02.11.2009 № 400-ОЗ </w:t>
      </w:r>
      <w:r w:rsidRPr="00E8574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в Новосибирской области отдельными государственными полномочиями Новосибирской области по расчёту и предоставлению дотаций бюджетам поселений на выравнивание бюджетной обеспеченности»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F06BA3">
        <w:rPr>
          <w:rFonts w:ascii="Times New Roman" w:hAnsi="Times New Roman" w:cs="Times New Roman"/>
          <w:sz w:val="28"/>
          <w:szCs w:val="28"/>
        </w:rPr>
        <w:t>0% объема субвенции распределяется исходя из численности жителей(</w:t>
      </w:r>
      <w:r w:rsidRPr="00E8574A">
        <w:rPr>
          <w:rFonts w:ascii="Times New Roman" w:hAnsi="Times New Roman" w:cs="Times New Roman"/>
          <w:sz w:val="28"/>
          <w:szCs w:val="28"/>
        </w:rPr>
        <w:fldChar w:fldCharType="begin"/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E8574A">
        <w:rPr>
          <w:position w:val="-8"/>
        </w:rPr>
        <w:pict>
          <v:shape id="_x0000_i1098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B72C1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8B72C1&quot; wsp:rsidP=&quot;008B72C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 w:cs="Times New Roman"/>
          <w:sz w:val="28"/>
          <w:szCs w:val="28"/>
        </w:rPr>
        <w:fldChar w:fldCharType="separate"/>
      </w:r>
      <w:r w:rsidRPr="00E8574A">
        <w:rPr>
          <w:position w:val="-8"/>
        </w:rPr>
        <w:pict>
          <v:shape id="_x0000_i1042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B72C1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8B72C1&quot; wsp:rsidP=&quot;008B72C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>, и  40% объема субвенции распределяется с учетом различий в структуре населения, социально-экономических, климатических, географических факторов(</w:t>
      </w:r>
      <w:r w:rsidRPr="00E8574A">
        <w:rPr>
          <w:rFonts w:ascii="Times New Roman" w:hAnsi="Times New Roman" w:cs="Times New Roman"/>
          <w:sz w:val="28"/>
          <w:szCs w:val="28"/>
        </w:rPr>
        <w:fldChar w:fldCharType="begin"/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E8574A">
        <w:rPr>
          <w:position w:val="-8"/>
        </w:rPr>
        <w:pict>
          <v:shape id="_x0000_i1099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86BA8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A86BA8&quot; wsp:rsidP=&quot;00A86BA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 w:cs="Times New Roman"/>
          <w:sz w:val="28"/>
          <w:szCs w:val="28"/>
        </w:rPr>
        <w:fldChar w:fldCharType="separate"/>
      </w:r>
      <w:r w:rsidRPr="00E8574A">
        <w:rPr>
          <w:position w:val="-8"/>
        </w:rPr>
        <w:pict>
          <v:shape id="_x0000_i1043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86BA8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A86BA8&quot; wsp:rsidP=&quot;00A86BA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,</w:t>
      </w:r>
      <w:r w:rsidRPr="00F06BA3">
        <w:rPr>
          <w:rFonts w:ascii="Times New Roman" w:hAnsi="Times New Roman" w:cs="Times New Roman"/>
          <w:sz w:val="28"/>
          <w:szCs w:val="28"/>
        </w:rPr>
        <w:t xml:space="preserve">где </w:t>
      </w:r>
      <w:r w:rsidRPr="00E8574A">
        <w:rPr>
          <w:rFonts w:ascii="Times New Roman" w:hAnsi="Times New Roman" w:cs="Times New Roman"/>
          <w:sz w:val="28"/>
          <w:szCs w:val="28"/>
        </w:rPr>
        <w:fldChar w:fldCharType="begin"/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E8574A">
        <w:rPr>
          <w:position w:val="-6"/>
        </w:rPr>
        <w:pict>
          <v:shape id="_x0000_i1100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E4D11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4E4D11&quot; wsp:rsidP=&quot;004E4D1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 w:cs="Times New Roman"/>
          <w:sz w:val="28"/>
          <w:szCs w:val="28"/>
        </w:rPr>
        <w:fldChar w:fldCharType="separate"/>
      </w:r>
      <w:r w:rsidRPr="00E8574A">
        <w:rPr>
          <w:position w:val="-6"/>
        </w:rPr>
        <w:pict>
          <v:shape id="_x0000_i1044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E4D11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4E4D11&quot; wsp:rsidP=&quot;004E4D1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fldChar w:fldCharType="end"/>
      </w:r>
      <w:r w:rsidRPr="00E8574A">
        <w:rPr>
          <w:rFonts w:ascii="Times New Roman" w:hAnsi="Times New Roman" w:cs="Times New Roman"/>
          <w:sz w:val="28"/>
          <w:szCs w:val="28"/>
        </w:rPr>
        <w:t> </w:t>
      </w:r>
      <w:r w:rsidRPr="00F06BA3">
        <w:rPr>
          <w:rFonts w:ascii="Times New Roman" w:hAnsi="Times New Roman" w:cs="Times New Roman"/>
          <w:sz w:val="28"/>
          <w:szCs w:val="28"/>
        </w:rPr>
        <w:t xml:space="preserve">– конкретное число, </w:t>
      </w:r>
      <w:r w:rsidRPr="00E8574A">
        <w:rPr>
          <w:rFonts w:ascii="Times New Roman" w:hAnsi="Times New Roman" w:cs="Times New Roman"/>
          <w:sz w:val="28"/>
          <w:szCs w:val="28"/>
        </w:rPr>
        <w:t xml:space="preserve">принадлежащее диапазону от 60% до 100%, </w:t>
      </w:r>
      <w:r w:rsidRPr="00E8574A">
        <w:rPr>
          <w:rFonts w:ascii="Times New Roman" w:hAnsi="Times New Roman" w:cs="Times New Roman"/>
          <w:sz w:val="28"/>
          <w:szCs w:val="28"/>
        </w:rPr>
        <w:fldChar w:fldCharType="begin"/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E8574A">
        <w:rPr>
          <w:position w:val="-6"/>
        </w:rPr>
        <w:pict>
          <v:shape id="_x0000_i1101" type="#_x0000_t75" style="width:10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BD067E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BD067E&quot; wsp:rsidP=&quot;00BD067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00%-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8574A">
        <w:rPr>
          <w:rFonts w:ascii="Times New Roman" w:hAnsi="Times New Roman" w:cs="Times New Roman"/>
          <w:sz w:val="28"/>
          <w:szCs w:val="28"/>
        </w:rPr>
        <w:fldChar w:fldCharType="separate"/>
      </w:r>
      <w:r w:rsidRPr="00E8574A">
        <w:rPr>
          <w:position w:val="-6"/>
        </w:rPr>
        <w:pict>
          <v:shape id="_x0000_i1045" type="#_x0000_t75" style="width:10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BD067E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C2997&quot;/&gt;&lt;wsp:rsid wsp:val=&quot;00FC5079&quot;/&gt;&lt;wsp:rsid wsp:val=&quot;00FD58F5&quot;/&gt;&lt;/wsp:rsids&gt;&lt;/w:docPr&gt;&lt;w:body&gt;&lt;wx:sect&gt;&lt;w:p wsp:rsidR=&quot;00000000&quot; wsp:rsidRDefault=&quot;00BD067E&quot; wsp:rsidP=&quot;00BD067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00%-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E8574A">
        <w:rPr>
          <w:rFonts w:ascii="Times New Roman" w:hAnsi="Times New Roman" w:cs="Times New Roman"/>
          <w:sz w:val="28"/>
          <w:szCs w:val="28"/>
        </w:rPr>
        <w:fldChar w:fldCharType="end"/>
      </w:r>
      <w:r w:rsidRPr="00E8574A">
        <w:rPr>
          <w:rFonts w:ascii="Times New Roman" w:hAnsi="Times New Roman" w:cs="Times New Roman"/>
          <w:sz w:val="28"/>
          <w:szCs w:val="28"/>
        </w:rPr>
        <w:t>, т.е. конкретное число, принадлежащее диапазону от 40% до 60%.</w:t>
      </w:r>
    </w:p>
    <w:p w:rsidR="005620A0" w:rsidRPr="00946375" w:rsidRDefault="005620A0" w:rsidP="00E97B9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06BA3">
        <w:rPr>
          <w:rFonts w:ascii="Times New Roman" w:hAnsi="Times New Roman"/>
          <w:b/>
          <w:sz w:val="28"/>
          <w:szCs w:val="28"/>
        </w:rPr>
        <w:t>2. Первый этап расчета дотации</w:t>
      </w: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>На первом этапе расчетный объем дотации распределяется между городскими и с</w:t>
      </w:r>
      <w:r>
        <w:rPr>
          <w:rFonts w:ascii="Times New Roman" w:hAnsi="Times New Roman"/>
          <w:sz w:val="28"/>
          <w:szCs w:val="28"/>
        </w:rPr>
        <w:t xml:space="preserve">ельскими поселениями Колыванского района </w:t>
      </w:r>
      <w:r w:rsidRPr="00F06BA3">
        <w:rPr>
          <w:rFonts w:ascii="Times New Roman" w:hAnsi="Times New Roman"/>
          <w:sz w:val="28"/>
          <w:szCs w:val="28"/>
        </w:rPr>
        <w:t xml:space="preserve"> Новосибирской области исходя из численности жителей:</w:t>
      </w: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76F65" w:rsidRPr="00F76F65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/>
          <w:sz w:val="28"/>
          <w:szCs w:val="28"/>
        </w:rPr>
      </w:pP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F76F65">
        <w:rPr>
          <w:position w:val="-23"/>
        </w:rPr>
        <w:pict>
          <v:shape id="_x0000_i1102" type="#_x0000_t75" style="width:103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C738E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C738E&quot; wsp:rsidP=&quot;007C738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F76F65">
        <w:rPr>
          <w:position w:val="-23"/>
        </w:rPr>
        <w:pict>
          <v:shape id="_x0000_i1046" type="#_x0000_t75" style="width:103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C738E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C738E&quot; wsp:rsidP=&quot;007C738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F76F65">
        <w:rPr>
          <w:rFonts w:ascii="Times New Roman" w:eastAsia="Times New Roman" w:hAnsi="Times New Roman"/>
          <w:sz w:val="28"/>
          <w:szCs w:val="28"/>
        </w:rPr>
        <w:t>,</w:t>
      </w: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76F65" w:rsidRPr="00F76F65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76F65">
        <w:rPr>
          <w:rFonts w:ascii="Times New Roman" w:eastAsia="Times New Roman" w:hAnsi="Times New Roman"/>
          <w:sz w:val="28"/>
          <w:szCs w:val="28"/>
        </w:rPr>
        <w:t xml:space="preserve">где </w:t>
      </w: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F76F65">
        <w:rPr>
          <w:position w:val="-9"/>
        </w:rPr>
        <w:pict>
          <v:shape id="_x0000_i1103" type="#_x0000_t75" style="width:17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A1571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A1571&quot; wsp:rsidP=&quot;00CA1571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F76F65">
        <w:rPr>
          <w:position w:val="-9"/>
        </w:rPr>
        <w:pict>
          <v:shape id="_x0000_i1047" type="#_x0000_t75" style="width:17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A1571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A1571&quot; wsp:rsidP=&quot;00CA1571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F76F65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F06BA3">
        <w:rPr>
          <w:rFonts w:ascii="Times New Roman" w:hAnsi="Times New Roman"/>
          <w:sz w:val="28"/>
          <w:szCs w:val="28"/>
        </w:rPr>
        <w:t>доля субвенции, распределяемая исходя из численности жителей</w:t>
      </w:r>
      <w:r w:rsidRPr="00F76F65">
        <w:rPr>
          <w:rFonts w:ascii="Times New Roman" w:eastAsia="Times New Roman" w:hAnsi="Times New Roman"/>
          <w:sz w:val="28"/>
          <w:szCs w:val="28"/>
        </w:rPr>
        <w:t>;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6F65">
        <w:rPr>
          <w:sz w:val="28"/>
          <w:szCs w:val="28"/>
        </w:rPr>
        <w:lastRenderedPageBreak/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04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37C0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137C0&quot; wsp:rsidP=&quot;00C137C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48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37C0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137C0&quot; wsp:rsidP=&quot;00C137C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– размер субвенции, предоставляемой </w:t>
      </w:r>
      <w:r w:rsidR="007301DE">
        <w:rPr>
          <w:sz w:val="28"/>
          <w:szCs w:val="28"/>
        </w:rPr>
        <w:t>Колыванскому</w:t>
      </w:r>
      <w:r w:rsidRPr="00F06BA3">
        <w:rPr>
          <w:sz w:val="28"/>
          <w:szCs w:val="28"/>
        </w:rPr>
        <w:t xml:space="preserve"> району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из областного бюджета;</w:t>
      </w: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F76F65">
        <w:rPr>
          <w:position w:val="-14"/>
        </w:rPr>
        <w:pict>
          <v:shape id="_x0000_i1105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0501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80501&quot; wsp:rsidP=&quot;0088050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F76F65">
        <w:rPr>
          <w:position w:val="-14"/>
        </w:rPr>
        <w:pict>
          <v:shape id="_x0000_i1049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0501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80501&quot; wsp:rsidP=&quot;0088050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F76F65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F06BA3">
        <w:rPr>
          <w:rFonts w:ascii="Times New Roman" w:hAnsi="Times New Roman"/>
          <w:sz w:val="28"/>
          <w:szCs w:val="28"/>
        </w:rPr>
        <w:t xml:space="preserve">численность жителей </w:t>
      </w:r>
      <w:r w:rsidR="002D69A2" w:rsidRPr="002D69A2">
        <w:rPr>
          <w:rFonts w:ascii="Times New Roman" w:hAnsi="Times New Roman"/>
          <w:i/>
          <w:sz w:val="28"/>
          <w:szCs w:val="28"/>
        </w:rPr>
        <w:t>каждого</w:t>
      </w:r>
      <w:r w:rsidRPr="00F06BA3">
        <w:rPr>
          <w:rFonts w:ascii="Times New Roman" w:hAnsi="Times New Roman"/>
          <w:sz w:val="28"/>
          <w:szCs w:val="28"/>
        </w:rPr>
        <w:t xml:space="preserve"> поселения </w:t>
      </w:r>
      <w:r w:rsidR="007301DE">
        <w:rPr>
          <w:rFonts w:ascii="Times New Roman" w:hAnsi="Times New Roman"/>
          <w:sz w:val="28"/>
          <w:szCs w:val="28"/>
        </w:rPr>
        <w:t>Колыванского</w:t>
      </w:r>
      <w:r w:rsidRPr="00F06BA3">
        <w:rPr>
          <w:rFonts w:ascii="Times New Roman" w:hAnsi="Times New Roman"/>
          <w:sz w:val="28"/>
          <w:szCs w:val="28"/>
        </w:rPr>
        <w:t xml:space="preserve"> района</w:t>
      </w:r>
      <w:r w:rsidR="00AF68E9" w:rsidRPr="00AF68E9">
        <w:rPr>
          <w:rFonts w:ascii="Times New Roman" w:hAnsi="Times New Roman"/>
          <w:i/>
          <w:sz w:val="28"/>
          <w:szCs w:val="28"/>
        </w:rPr>
        <w:t xml:space="preserve"> </w:t>
      </w:r>
      <w:r w:rsidR="00443E66" w:rsidRPr="00F06BA3">
        <w:rPr>
          <w:rFonts w:ascii="Times New Roman" w:hAnsi="Times New Roman"/>
          <w:sz w:val="28"/>
          <w:szCs w:val="28"/>
        </w:rPr>
        <w:t>Новосибирской области</w:t>
      </w:r>
      <w:r w:rsidRPr="00F06BA3">
        <w:rPr>
          <w:rFonts w:ascii="Times New Roman" w:hAnsi="Times New Roman"/>
          <w:sz w:val="28"/>
          <w:szCs w:val="28"/>
        </w:rPr>
        <w:t>;</w:t>
      </w: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6F65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F76F65">
        <w:rPr>
          <w:rFonts w:ascii="Times New Roman" w:hAnsi="Times New Roman"/>
          <w:sz w:val="28"/>
          <w:szCs w:val="28"/>
          <w:lang w:eastAsia="ru-RU"/>
        </w:rPr>
        <w:instrText xml:space="preserve"> QUOTE </w:instrText>
      </w:r>
      <w:r w:rsidRPr="00F76F65">
        <w:rPr>
          <w:position w:val="-9"/>
        </w:rPr>
        <w:pict>
          <v:shape id="_x0000_i1106" type="#_x0000_t75" style="width:25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235F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F235F&quot; wsp:rsidP=&quot;006F23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F76F65">
        <w:rPr>
          <w:rFonts w:ascii="Times New Roman" w:hAnsi="Times New Roman"/>
          <w:sz w:val="28"/>
          <w:szCs w:val="28"/>
          <w:lang w:eastAsia="ru-RU"/>
        </w:rPr>
        <w:instrText xml:space="preserve"> </w:instrText>
      </w:r>
      <w:r w:rsidRPr="00F76F65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Pr="00F76F65">
        <w:rPr>
          <w:position w:val="-9"/>
        </w:rPr>
        <w:pict>
          <v:shape id="_x0000_i1050" type="#_x0000_t75" style="width:25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235F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F235F&quot; wsp:rsidP=&quot;006F23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F76F65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F06BA3">
        <w:rPr>
          <w:rFonts w:ascii="Times New Roman" w:hAnsi="Times New Roman"/>
          <w:sz w:val="28"/>
          <w:szCs w:val="28"/>
          <w:lang w:eastAsia="ru-RU"/>
        </w:rPr>
        <w:t xml:space="preserve"> – численность жителей всех поселений </w:t>
      </w:r>
      <w:r w:rsidR="007301DE">
        <w:rPr>
          <w:rFonts w:ascii="Times New Roman" w:hAnsi="Times New Roman"/>
          <w:sz w:val="28"/>
          <w:szCs w:val="28"/>
          <w:lang w:eastAsia="ru-RU"/>
        </w:rPr>
        <w:t>Колыванского</w:t>
      </w:r>
      <w:r w:rsidRPr="00F06BA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AF68E9" w:rsidRPr="00AF68E9">
        <w:rPr>
          <w:rFonts w:ascii="Times New Roman" w:hAnsi="Times New Roman"/>
          <w:i/>
          <w:sz w:val="28"/>
          <w:szCs w:val="28"/>
        </w:rPr>
        <w:t xml:space="preserve"> </w:t>
      </w:r>
      <w:r w:rsidR="00443E66" w:rsidRPr="00F06BA3">
        <w:rPr>
          <w:rFonts w:ascii="Times New Roman" w:hAnsi="Times New Roman"/>
          <w:sz w:val="28"/>
          <w:szCs w:val="28"/>
        </w:rPr>
        <w:t>Новосибирской области</w:t>
      </w:r>
      <w:r w:rsidRPr="00F06BA3">
        <w:rPr>
          <w:rFonts w:ascii="Times New Roman" w:hAnsi="Times New Roman"/>
          <w:sz w:val="28"/>
          <w:szCs w:val="28"/>
          <w:lang w:eastAsia="ru-RU"/>
        </w:rPr>
        <w:t>.</w:t>
      </w: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 xml:space="preserve">Общий объем дотации бюджетам поселений </w:t>
      </w:r>
      <w:r w:rsidR="007301DE">
        <w:rPr>
          <w:rFonts w:ascii="Times New Roman" w:hAnsi="Times New Roman"/>
          <w:sz w:val="28"/>
          <w:szCs w:val="28"/>
        </w:rPr>
        <w:t>Колыванского</w:t>
      </w:r>
      <w:r w:rsidRPr="00F06BA3">
        <w:rPr>
          <w:rFonts w:ascii="Times New Roman" w:hAnsi="Times New Roman"/>
          <w:sz w:val="28"/>
          <w:szCs w:val="28"/>
        </w:rPr>
        <w:t xml:space="preserve"> района, </w:t>
      </w:r>
      <w:r w:rsidR="00443E66" w:rsidRPr="00F06BA3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F06BA3">
        <w:rPr>
          <w:rFonts w:ascii="Times New Roman" w:hAnsi="Times New Roman"/>
          <w:sz w:val="28"/>
          <w:szCs w:val="28"/>
        </w:rPr>
        <w:t>распределяемый исходя из численности жителей, определяется по формуле:</w:t>
      </w: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rFonts w:eastAsia="Calibri"/>
          <w:position w:val="-12"/>
        </w:rPr>
        <w:pict>
          <v:shape id="_x0000_i1107" type="#_x0000_t75" style="width:11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A4B64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A4B64&quot; wsp:rsidP=&quot;00CA4B6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j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rFonts w:eastAsia="Calibri"/>
          <w:position w:val="-12"/>
        </w:rPr>
        <w:pict>
          <v:shape id="_x0000_i1051" type="#_x0000_t75" style="width:11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A4B64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A4B64&quot; wsp:rsidP=&quot;00CA4B6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j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С‡Р¶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,</w: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6F65">
        <w:rPr>
          <w:sz w:val="28"/>
          <w:szCs w:val="28"/>
        </w:rPr>
        <w:t xml:space="preserve">где </w:t>
      </w:r>
      <w:r w:rsidRPr="00F76F65">
        <w:rPr>
          <w:sz w:val="28"/>
          <w:szCs w:val="28"/>
          <w:lang w:val="en-US"/>
        </w:rPr>
        <w:t>n</w:t>
      </w:r>
      <w:r w:rsidRPr="00F76F65">
        <w:rPr>
          <w:sz w:val="28"/>
          <w:szCs w:val="28"/>
        </w:rPr>
        <w:t xml:space="preserve"> – количество поселений </w:t>
      </w:r>
      <w:r w:rsidR="007301DE">
        <w:rPr>
          <w:sz w:val="28"/>
          <w:szCs w:val="28"/>
        </w:rPr>
        <w:t>Колыванского</w:t>
      </w:r>
      <w:r w:rsidRPr="00F76F65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>Новосибирской области</w:t>
      </w:r>
      <w:r w:rsidRPr="00F76F65">
        <w:rPr>
          <w:sz w:val="28"/>
          <w:szCs w:val="28"/>
        </w:rPr>
        <w:t>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7B90" w:rsidRPr="00946375" w:rsidRDefault="00E97B90" w:rsidP="00E97B90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76F65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6F65" w:rsidRPr="00F06BA3" w:rsidRDefault="00F76F65" w:rsidP="00F76F65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06BA3">
        <w:rPr>
          <w:rFonts w:ascii="Times New Roman" w:hAnsi="Times New Roman"/>
          <w:b/>
          <w:sz w:val="28"/>
          <w:szCs w:val="28"/>
        </w:rPr>
        <w:t>3. Второй этап расчета дотации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В соответствии с ч.4 статьи 142.1 </w:t>
      </w:r>
      <w:r w:rsidR="00443E66">
        <w:rPr>
          <w:rFonts w:ascii="Times New Roman" w:hAnsi="Times New Roman" w:cs="Times New Roman"/>
          <w:sz w:val="28"/>
          <w:szCs w:val="28"/>
        </w:rPr>
        <w:t xml:space="preserve">Бюджетного кодекса РФ </w:t>
      </w:r>
      <w:r w:rsidRPr="00F06BA3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поселений из бюджета </w:t>
      </w:r>
      <w:r w:rsidR="007301DE">
        <w:rPr>
          <w:rFonts w:ascii="Times New Roman" w:hAnsi="Times New Roman" w:cs="Times New Roman"/>
          <w:sz w:val="28"/>
          <w:szCs w:val="28"/>
        </w:rPr>
        <w:t>Колыванского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F68E9" w:rsidRPr="00AF68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3E66" w:rsidRPr="00F06BA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43E66">
        <w:rPr>
          <w:rFonts w:ascii="Times New Roman" w:hAnsi="Times New Roman" w:cs="Times New Roman"/>
          <w:sz w:val="28"/>
          <w:szCs w:val="28"/>
        </w:rPr>
        <w:t xml:space="preserve"> с учетом иных факторов</w:t>
      </w:r>
      <w:r w:rsidRPr="00F06BA3">
        <w:rPr>
          <w:rFonts w:ascii="Times New Roman" w:hAnsi="Times New Roman" w:cs="Times New Roman"/>
          <w:sz w:val="28"/>
          <w:szCs w:val="28"/>
        </w:rPr>
        <w:t xml:space="preserve">, предоставляются городским и сельским поселениям, расчетная бюджетная обеспеченность которых не превышает уровень, установленный в качестве критерия выравнивания расчетной бюджетной обеспеченности городских и сельских поселений </w:t>
      </w:r>
      <w:r w:rsidR="007301DE">
        <w:rPr>
          <w:rFonts w:ascii="Times New Roman" w:hAnsi="Times New Roman" w:cs="Times New Roman"/>
          <w:sz w:val="28"/>
          <w:szCs w:val="28"/>
        </w:rPr>
        <w:t xml:space="preserve">Колыванского </w:t>
      </w:r>
      <w:r w:rsidRPr="00F06BA3">
        <w:rPr>
          <w:rFonts w:ascii="Times New Roman" w:hAnsi="Times New Roman" w:cs="Times New Roman"/>
          <w:sz w:val="28"/>
          <w:szCs w:val="28"/>
        </w:rPr>
        <w:t>района</w:t>
      </w:r>
      <w:r w:rsidR="00AF68E9" w:rsidRPr="00AF68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3E66" w:rsidRPr="00F06BA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06BA3">
        <w:rPr>
          <w:rFonts w:ascii="Times New Roman" w:hAnsi="Times New Roman" w:cs="Times New Roman"/>
          <w:sz w:val="28"/>
          <w:szCs w:val="28"/>
        </w:rPr>
        <w:t>.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Расчетная бюджетная обеспеченность поселений определяется соотношением налоговых доходов на одного жителя, которые могут быть получены бюджетом городского и сельского поселения исходя из налоговой базы (налогового потенциала), и аналогичного показателя в среднем по поселениям </w:t>
      </w:r>
      <w:r w:rsidR="007301DE">
        <w:rPr>
          <w:rFonts w:ascii="Times New Roman" w:hAnsi="Times New Roman" w:cs="Times New Roman"/>
          <w:sz w:val="28"/>
          <w:szCs w:val="28"/>
        </w:rPr>
        <w:t>Колыванского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F68E9" w:rsidRPr="00AF68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3E66" w:rsidRPr="00F06BA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06BA3">
        <w:rPr>
          <w:rFonts w:ascii="Times New Roman" w:hAnsi="Times New Roman" w:cs="Times New Roman"/>
          <w:sz w:val="28"/>
          <w:szCs w:val="28"/>
        </w:rPr>
        <w:t>с учетом различий в структуре населения, социально-экономических, климатических, географических и иных объективных факторах и условиях, влияющих на стоимость предоставления муниципальных услуг в расчете на одного жителя (далее – иные факторы).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Исходя из этого на втором этапе расчета дотации часть субвенции (</w:t>
      </w:r>
      <w:r w:rsidRPr="00F76F65">
        <w:rPr>
          <w:rFonts w:ascii="Times New Roman" w:hAnsi="Times New Roman" w:cs="Times New Roman"/>
          <w:sz w:val="28"/>
          <w:szCs w:val="28"/>
        </w:rPr>
        <w:fldChar w:fldCharType="begin"/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08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E51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76E51&quot; wsp:rsidP=&quot;00B76E5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76F65">
        <w:rPr>
          <w:rFonts w:ascii="Times New Roman" w:hAnsi="Times New Roman" w:cs="Times New Roman"/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52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E51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76E51&quot; wsp:rsidP=&quot;00B76E5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) и иные источники формирования </w:t>
      </w:r>
      <w:r w:rsidR="00443E66">
        <w:rPr>
          <w:rFonts w:ascii="Times New Roman" w:hAnsi="Times New Roman" w:cs="Times New Roman"/>
          <w:sz w:val="28"/>
          <w:szCs w:val="28"/>
        </w:rPr>
        <w:t>ДВБОП</w:t>
      </w:r>
      <w:r w:rsidRPr="00F06BA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06BA3">
        <w:rPr>
          <w:rFonts w:ascii="Times New Roman" w:hAnsi="Times New Roman" w:cs="Times New Roman"/>
          <w:sz w:val="28"/>
          <w:szCs w:val="28"/>
        </w:rPr>
        <w:t>распределяются исходя из уровня бюджетной обеспеченности с учетом иных факторов, которые используются при расчете индекса бюджетных расходов.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При расчете дотации на выравнивание бюджетной обеспеченности на втором этапе  использ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301D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F06BA3">
        <w:rPr>
          <w:rFonts w:ascii="Times New Roman" w:hAnsi="Times New Roman" w:cs="Times New Roman"/>
          <w:sz w:val="28"/>
          <w:szCs w:val="28"/>
        </w:rPr>
        <w:t xml:space="preserve"> усредненн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06BA3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расходов на исполнение вопросов местного значения в бюджетах поселений в репрезентативной системе расходов с учетом таких факторов, как: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- численность жителей;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- количество населенных пунктов;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- стоимость предоставления коммунальных услуг;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- удаленность административных центров поселений от административного центра  района;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- условная площадь учреждений бюджетной сферы;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lastRenderedPageBreak/>
        <w:t>- остаточная стоимость основных средств, находящихся в муниципальной собственности.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Общий объем дотации бюджету </w:t>
      </w:r>
      <w:r w:rsidR="00EF4204">
        <w:rPr>
          <w:rFonts w:ascii="Times New Roman" w:hAnsi="Times New Roman" w:cs="Times New Roman"/>
          <w:sz w:val="28"/>
          <w:szCs w:val="28"/>
        </w:rPr>
        <w:t>каждого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301DE">
        <w:rPr>
          <w:rFonts w:ascii="Times New Roman" w:hAnsi="Times New Roman" w:cs="Times New Roman"/>
          <w:sz w:val="28"/>
          <w:szCs w:val="28"/>
        </w:rPr>
        <w:t>Колыванского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F68E9" w:rsidRPr="00AF68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3E66" w:rsidRPr="00F06BA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06BA3">
        <w:rPr>
          <w:rFonts w:ascii="Times New Roman" w:hAnsi="Times New Roman" w:cs="Times New Roman"/>
          <w:sz w:val="28"/>
          <w:szCs w:val="28"/>
        </w:rPr>
        <w:t>(</w:t>
      </w:r>
      <w:r w:rsidRPr="00F76F65">
        <w:rPr>
          <w:rFonts w:ascii="Times New Roman" w:hAnsi="Times New Roman" w:cs="Times New Roman"/>
          <w:sz w:val="28"/>
          <w:szCs w:val="28"/>
        </w:rPr>
        <w:fldChar w:fldCharType="begin"/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09" type="#_x0000_t75" style="width:25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C4482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C4482&quot; wsp:rsidP=&quot;009C448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76F65">
        <w:rPr>
          <w:rFonts w:ascii="Times New Roman" w:hAnsi="Times New Roman" w:cs="Times New Roman"/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53" type="#_x0000_t75" style="width:25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C4482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C4482&quot; wsp:rsidP=&quot;009C448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>), распределяемый исходя из иных факторов, определяется по формуле: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76F65">
        <w:rPr>
          <w:rFonts w:ascii="Times New Roman" w:hAnsi="Times New Roman" w:cs="Times New Roman"/>
          <w:sz w:val="28"/>
          <w:szCs w:val="28"/>
        </w:rPr>
        <w:fldChar w:fldCharType="begin"/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10" type="#_x0000_t75" style="width:57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C2AD2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C2AD2&quot; wsp:rsidP=&quot;002C2AD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76F65">
        <w:rPr>
          <w:rFonts w:ascii="Times New Roman" w:hAnsi="Times New Roman" w:cs="Times New Roman"/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54" type="#_x0000_t75" style="width:57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C2AD2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C2AD2&quot; wsp:rsidP=&quot;002C2AD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С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>,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F65" w:rsidRPr="00F06BA3" w:rsidRDefault="00F76F65" w:rsidP="00F76F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где </w:t>
      </w:r>
      <w:r w:rsidRPr="00F76F65">
        <w:rPr>
          <w:rFonts w:ascii="Times New Roman" w:hAnsi="Times New Roman" w:cs="Times New Roman"/>
          <w:sz w:val="28"/>
          <w:szCs w:val="28"/>
        </w:rPr>
        <w:fldChar w:fldCharType="begin"/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11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A6A52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A6A52&quot; wsp:rsidP=&quot;005A6A5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76F65">
        <w:rPr>
          <w:rFonts w:ascii="Times New Roman" w:hAnsi="Times New Roman" w:cs="Times New Roman"/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55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A6A52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A6A52&quot; wsp:rsidP=&quot;005A6A5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 – объем средств, необходимый для доведения расчетной бюджетной обеспеченности </w:t>
      </w:r>
      <w:r w:rsidR="00443E66">
        <w:rPr>
          <w:rFonts w:ascii="Times New Roman" w:hAnsi="Times New Roman" w:cs="Times New Roman"/>
          <w:sz w:val="28"/>
          <w:szCs w:val="28"/>
        </w:rPr>
        <w:t>каждого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301DE">
        <w:rPr>
          <w:rFonts w:ascii="Times New Roman" w:hAnsi="Times New Roman" w:cs="Times New Roman"/>
          <w:sz w:val="28"/>
          <w:szCs w:val="28"/>
        </w:rPr>
        <w:t>Колыванского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69A2" w:rsidRPr="002D69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3E66" w:rsidRPr="00F06BA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06BA3">
        <w:rPr>
          <w:rFonts w:ascii="Times New Roman" w:hAnsi="Times New Roman" w:cs="Times New Roman"/>
          <w:sz w:val="28"/>
          <w:szCs w:val="28"/>
        </w:rPr>
        <w:t>до уровня, установленного в качестве критерия выравнивания расчетной бюджетной обеспеченности.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Объем средств, необходимый для доведения расчетной бюджетной обеспеченности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7301DE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DF5AA6" w:rsidRPr="00DF5AA6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до уровня, установленного в качестве критерия выравнивания расчетной бюджетной обеспеченности, определяется по следующей формуле: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06BA3">
        <w:rPr>
          <w:sz w:val="28"/>
          <w:szCs w:val="28"/>
          <w:lang w:val="en-US"/>
        </w:rPr>
        <w:t>T</w:t>
      </w:r>
      <w:r w:rsidRPr="00F06BA3">
        <w:rPr>
          <w:sz w:val="28"/>
          <w:szCs w:val="28"/>
          <w:vertAlign w:val="subscript"/>
          <w:lang w:val="en-US"/>
        </w:rPr>
        <w:t>ij</w:t>
      </w:r>
      <w:r w:rsidRPr="00F06BA3">
        <w:rPr>
          <w:sz w:val="28"/>
          <w:szCs w:val="28"/>
        </w:rPr>
        <w:t xml:space="preserve"> = (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12" type="#_x0000_t75" style="width:24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EC37FD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C37FD&quot; wsp:rsidP=&quot;00EC37FD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56" type="#_x0000_t75" style="width:24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EC37FD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C37FD&quot; wsp:rsidP=&quot;00EC37FD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/ 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13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159DB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159DB&quot; wsp:rsidP=&quot;00F159DB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57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159DB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159DB&quot; wsp:rsidP=&quot;00F159DB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* (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14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324E5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324E5&quot; wsp:rsidP=&quot;00F324E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58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324E5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324E5&quot; wsp:rsidP=&quot;00F324E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– БО</w:t>
      </w:r>
      <w:r w:rsidRPr="00F06BA3">
        <w:rPr>
          <w:sz w:val="28"/>
          <w:szCs w:val="28"/>
          <w:vertAlign w:val="subscript"/>
          <w:lang w:val="en-US"/>
        </w:rPr>
        <w:t>ij</w:t>
      </w:r>
      <w:r w:rsidRPr="00F06BA3">
        <w:rPr>
          <w:sz w:val="28"/>
          <w:szCs w:val="28"/>
        </w:rPr>
        <w:t>) * ИБР</w:t>
      </w:r>
      <w:r w:rsidRPr="00F06BA3">
        <w:rPr>
          <w:sz w:val="28"/>
          <w:szCs w:val="28"/>
          <w:vertAlign w:val="subscript"/>
          <w:lang w:val="en-US"/>
        </w:rPr>
        <w:t>ij</w:t>
      </w:r>
      <w:r w:rsidRPr="00F06BA3">
        <w:rPr>
          <w:sz w:val="28"/>
          <w:szCs w:val="28"/>
        </w:rPr>
        <w:t xml:space="preserve"> * 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15" type="#_x0000_t75" style="width:2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490C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490C&quot; wsp:rsidP=&quot;0090490C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59" type="#_x0000_t75" style="width:2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490C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490C&quot; wsp:rsidP=&quot;0090490C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,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16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86A58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86A58&quot; wsp:rsidP=&quot;00D86A58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60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86A58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86A58&quot; wsp:rsidP=&quot;00D86A58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>суммарный налоговый потенциал всех поселений района;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17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B1B17&quot;/&gt;&lt;wsp:rsid wsp:val=&quot;00FC2997&quot;/&gt;&lt;wsp:rsid wsp:val=&quot;00FC5079&quot;/&gt;&lt;wsp:rsid wsp:val=&quot;00FD58F5&quot;/&gt;&lt;/wsp:rsids&gt;&lt;/w:docPr&gt;&lt;w:body&gt;&lt;wx:sect&gt;&lt;w:p wsp:rsidR=&quot;00000000&quot; wsp:rsidRDefault=&quot;00FB1B17&quot; wsp:rsidP=&quot;00FB1B17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61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B1B17&quot;/&gt;&lt;wsp:rsid wsp:val=&quot;00FC2997&quot;/&gt;&lt;wsp:rsid wsp:val=&quot;00FC5079&quot;/&gt;&lt;wsp:rsid wsp:val=&quot;00FD58F5&quot;/&gt;&lt;/wsp:rsids&gt;&lt;/w:docPr&gt;&lt;w:body&gt;&lt;wx:sect&gt;&lt;w:p wsp:rsidR=&quot;00000000&quot; wsp:rsidRDefault=&quot;00FB1B17&quot; wsp:rsidP=&quot;00FB1B17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– численность жителей всех поселений района;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18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B0999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B0999&quot; wsp:rsidP=&quot;006B099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62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B0999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B0999&quot; wsp:rsidP=&quot;006B099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 xml:space="preserve">критерий выравнивания расчетной бюджетной обеспеченности поселений, утвержденный на соответствующий финансовый год (устанавливается на очередной финансовый год и плановый период решением о бюджете </w:t>
      </w:r>
      <w:r w:rsidR="007301DE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DF5AA6" w:rsidRPr="00DF5AA6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);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19" type="#_x0000_t75" style="width:24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46B87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46B87&quot; wsp:rsidP=&quot;00746B87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63" type="#_x0000_t75" style="width:24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46B87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46B87&quot; wsp:rsidP=&quot;00746B87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 – </w:t>
      </w:r>
      <w:r w:rsidRPr="00F06BA3">
        <w:rPr>
          <w:sz w:val="28"/>
          <w:szCs w:val="28"/>
        </w:rPr>
        <w:t xml:space="preserve">уровень расчетной бюджетной обеспеченности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7301DE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>района</w:t>
      </w:r>
      <w:r w:rsidR="00DF5AA6" w:rsidRPr="00DF5AA6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20" type="#_x0000_t75" style="width:3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D71C2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D71C2&quot; wsp:rsidP=&quot;007D71C2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64" type="#_x0000_t75" style="width:3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D71C2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D71C2&quot; wsp:rsidP=&quot;007D71C2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 – </w:t>
      </w:r>
      <w:r w:rsidRPr="00F06BA3">
        <w:rPr>
          <w:sz w:val="28"/>
          <w:szCs w:val="28"/>
        </w:rPr>
        <w:t xml:space="preserve">индекс бюджетных расходов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7301DE">
        <w:rPr>
          <w:sz w:val="28"/>
          <w:szCs w:val="28"/>
        </w:rPr>
        <w:t xml:space="preserve"> Колыванского </w:t>
      </w:r>
      <w:r w:rsidRPr="00F06BA3">
        <w:rPr>
          <w:sz w:val="28"/>
          <w:szCs w:val="28"/>
        </w:rPr>
        <w:t>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21" type="#_x0000_t75" style="width:2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07D1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707D1&quot; wsp:rsidP=&quot;00C707D1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65" type="#_x0000_t75" style="width:2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07D1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707D1&quot; wsp:rsidP=&quot;00C707D1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 xml:space="preserve">численность жителей </w:t>
      </w:r>
      <w:r w:rsidR="00443E66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7301DE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Расчетный объем средств, необходимый для доведения расчетной бюджетной обеспеченности поселений </w:t>
      </w:r>
      <w:r w:rsidR="007301DE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443E66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до уровня, установленного в качестве критерия выравнивания расчетной бюджетной обеспеченности (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22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502A5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502A5&quot; wsp:rsidP=&quot;00C502A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66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502A5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502A5&quot; wsp:rsidP=&quot;00C502A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) должен удовлетворять следующему условию: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2"/>
        </w:rPr>
        <w:pict>
          <v:shape id="_x0000_i1123" type="#_x0000_t75" style="width:4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BF14CA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F14CA&quot; wsp:rsidP=&quot;00BF14CA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j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2"/>
        </w:rPr>
        <w:pict>
          <v:shape id="_x0000_i1067" type="#_x0000_t75" style="width:4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BF14CA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F14CA&quot; wsp:rsidP=&quot;00BF14CA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j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≤</w:t>
      </w:r>
      <w:r w:rsidR="00443E66">
        <w:rPr>
          <w:sz w:val="28"/>
          <w:szCs w:val="28"/>
        </w:rPr>
        <w:t>ДВБОП;</w: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A70E95" w:rsidP="00F76F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>Г</w:t>
      </w:r>
      <w:r w:rsidR="00F76F65" w:rsidRPr="00F06BA3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ДВБОП- где дотации на выравнивание бюджетной обеспеченности поселений, распределяемая</w:t>
      </w:r>
      <w:r w:rsidR="00F76F65" w:rsidRPr="00F06BA3">
        <w:rPr>
          <w:rFonts w:ascii="Times New Roman" w:hAnsi="Times New Roman" w:cs="Times New Roman"/>
          <w:sz w:val="28"/>
          <w:szCs w:val="28"/>
        </w:rPr>
        <w:t xml:space="preserve"> на втором</w:t>
      </w:r>
      <w:r>
        <w:rPr>
          <w:rFonts w:ascii="Times New Roman" w:hAnsi="Times New Roman" w:cs="Times New Roman"/>
          <w:sz w:val="28"/>
          <w:szCs w:val="28"/>
        </w:rPr>
        <w:t>-четвертом этапах и определяемая</w:t>
      </w:r>
      <w:r w:rsidR="00F76F65" w:rsidRPr="00F06BA3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F65" w:rsidRPr="00F76F65" w:rsidRDefault="001D7081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D7081">
        <w:rPr>
          <w:sz w:val="22"/>
          <w:szCs w:val="22"/>
          <w:highlight w:val="yellow"/>
        </w:rPr>
        <w:pict>
          <v:shape id="_x0000_i1068" type="#_x0000_t75" style="width:14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36FC9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D36FC9&quot; wsp:rsidRDefault=&quot;00D36FC9&quot; wsp:rsidP=&quot;00D36FC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¤Р¤Рџ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 wsp:rsidRPr=&quot;00D36FC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где </w:t>
      </w:r>
      <w:r w:rsidRPr="00F76F65">
        <w:rPr>
          <w:rFonts w:ascii="Times New Roman" w:hAnsi="Times New Roman" w:cs="Times New Roman"/>
          <w:sz w:val="28"/>
          <w:szCs w:val="28"/>
        </w:rPr>
        <w:fldChar w:fldCharType="begin"/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24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C72CD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C72CD&quot; wsp:rsidP=&quot;001C72C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76F65">
        <w:rPr>
          <w:rFonts w:ascii="Times New Roman" w:hAnsi="Times New Roman" w:cs="Times New Roman"/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69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C72CD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C72CD&quot; wsp:rsidP=&quot;001C72C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 – доля субвенции, распределяемая с учетом иных факторов;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F65">
        <w:rPr>
          <w:rFonts w:ascii="Times New Roman" w:hAnsi="Times New Roman" w:cs="Times New Roman"/>
          <w:sz w:val="28"/>
          <w:szCs w:val="28"/>
        </w:rPr>
        <w:fldChar w:fldCharType="begin"/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25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16442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16442&quot; wsp:rsidP=&quot;0011644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76F65">
        <w:rPr>
          <w:rFonts w:ascii="Times New Roman" w:hAnsi="Times New Roman" w:cs="Times New Roman"/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70" type="#_x0000_t75" style="width:12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16442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16442&quot; wsp:rsidP=&quot;0011644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 – размер субвенции, предоставляемой </w:t>
      </w:r>
      <w:r w:rsidR="002102E0">
        <w:rPr>
          <w:rFonts w:ascii="Times New Roman" w:hAnsi="Times New Roman" w:cs="Times New Roman"/>
          <w:sz w:val="28"/>
          <w:szCs w:val="28"/>
        </w:rPr>
        <w:t>Колыванскому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AF68E9" w:rsidRPr="00AF68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0E95" w:rsidRPr="00F06BA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06BA3">
        <w:rPr>
          <w:rFonts w:ascii="Times New Roman" w:hAnsi="Times New Roman" w:cs="Times New Roman"/>
          <w:sz w:val="28"/>
          <w:szCs w:val="28"/>
        </w:rPr>
        <w:t>из областного бюджета;</w:t>
      </w:r>
    </w:p>
    <w:p w:rsidR="00F76F65" w:rsidRPr="00F06BA3" w:rsidRDefault="00F76F65" w:rsidP="00F76F65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F65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26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wsp:rsid wsp:val=&quot;00FF5978&quot;/&gt;&lt;/wsp:rsids&gt;&lt;/w:docPr&gt;&lt;w:body&gt;&lt;wx:sect&gt;&lt;w:p wsp:rsidR=&quot;00000000&quot; wsp:rsidRDefault=&quot;00FF5978&quot; wsp:rsidP=&quot;00FF597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F76F65">
        <w:rPr>
          <w:rFonts w:ascii="Times New Roman" w:hAnsi="Times New Roman" w:cs="Times New Roman"/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071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wsp:rsid wsp:val=&quot;00FF5978&quot;/&gt;&lt;/wsp:rsids&gt;&lt;/w:docPr&gt;&lt;w:body&gt;&lt;wx:sect&gt;&lt;w:p wsp:rsidR=&quot;00000000&quot; wsp:rsidRDefault=&quot;00FF5978&quot; wsp:rsidP=&quot;00FF597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F76F65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 – иные источники формирования </w:t>
      </w:r>
      <w:r w:rsidR="00A70E95">
        <w:rPr>
          <w:rFonts w:ascii="Times New Roman" w:hAnsi="Times New Roman" w:cs="Times New Roman"/>
          <w:sz w:val="28"/>
          <w:szCs w:val="28"/>
        </w:rPr>
        <w:t>ДВБОП</w:t>
      </w:r>
      <w:r w:rsidRPr="00F06BA3">
        <w:rPr>
          <w:rFonts w:ascii="Times New Roman" w:hAnsi="Times New Roman" w:cs="Times New Roman"/>
          <w:sz w:val="28"/>
          <w:szCs w:val="28"/>
        </w:rPr>
        <w:t>.</w:t>
      </w:r>
    </w:p>
    <w:p w:rsidR="00A70E95" w:rsidRDefault="00A70E9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70E95" w:rsidRDefault="00A70E9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06BA3">
        <w:rPr>
          <w:b/>
          <w:sz w:val="28"/>
          <w:szCs w:val="28"/>
        </w:rPr>
        <w:t>3.1. Определение уровня расчетной бюджетной обеспеченности поселений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Согласно Бюджетному кодексу Российской Федерации уровень расчетной бюджетной обеспеченности определяется по городским и сельским поселениям по единой методике, обеспечивающей сопоставимость налоговых доходов городских и сельских поселений, перечня бюджетных услуг и показателей, характеризующих факторы и условия, влияющие на стоимость предоставления муниципальных услуг в расчете на одного жителя, и может быть, как единым, так и различаться для городских и сельских поселений.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Уровень расчетной бюджетной обеспеченности поселений определяется соотношением налоговых доходов на одного жителя, которые могут быть получены бюджетом городского и сельского поселения исходя из налоговой базы (налогового потенциала), и аналогичного показателя в среднем по поселениям данного муниципального района с учетом различий в структуре населения, социально-экономических, климатических, географических и иных объективных факторах и условиях, влияющих на стоимость предоставления муниципальных услуг в расчете на одного жителя.</w:t>
      </w:r>
    </w:p>
    <w:p w:rsidR="00F76F65" w:rsidRPr="00F06BA3" w:rsidRDefault="00F76F65" w:rsidP="00F76F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Право на получение указанных дотаций имеют все городские поселения, сельские поселения, уровень расчетной бюджетной обеспеченности которых не превышает уровень, установленный в качестве критерия выравнивания расчетной бюджетной обеспеченности городских поселений, сельских поселений.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Уровень расчетной бюджетной обеспеченности </w:t>
      </w:r>
      <w:r w:rsidR="00DF5AA6" w:rsidRPr="00EF4204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2102E0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>района</w:t>
      </w:r>
      <w:r w:rsidR="00AF68E9" w:rsidRPr="00AF68E9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определяется по формуле: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27" type="#_x0000_t75" style="width:11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C51AE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C51AE&quot; wsp:rsidP=&quot;009C51AE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/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72" type="#_x0000_t75" style="width:11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C51AE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C51AE&quot; wsp:rsidP=&quot;009C51AE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/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,</w: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6F65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39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8E6DE7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E6DE7&quot; wsp:rsidP=&quot;008E6DE7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73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8E6DE7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E6DE7&quot; wsp:rsidP=&quot;008E6DE7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 – индекс налогового потенциала</w:t>
      </w:r>
      <w:r w:rsidRPr="00F06BA3">
        <w:rPr>
          <w:sz w:val="28"/>
          <w:szCs w:val="28"/>
        </w:rPr>
        <w:t xml:space="preserve"> </w:t>
      </w:r>
      <w:r w:rsidR="00A70E95">
        <w:rPr>
          <w:sz w:val="28"/>
          <w:szCs w:val="28"/>
        </w:rPr>
        <w:t>каждого</w:t>
      </w:r>
      <w:r w:rsidRPr="00DF5AA6">
        <w:rPr>
          <w:i/>
          <w:sz w:val="28"/>
          <w:szCs w:val="28"/>
        </w:rPr>
        <w:t xml:space="preserve"> </w:t>
      </w:r>
      <w:r w:rsidRPr="00F06BA3">
        <w:rPr>
          <w:sz w:val="28"/>
          <w:szCs w:val="28"/>
        </w:rPr>
        <w:t xml:space="preserve">поселения </w:t>
      </w:r>
      <w:r w:rsidR="002102E0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>района</w:t>
      </w:r>
      <w:r w:rsidR="00AF68E9" w:rsidRPr="00AF68E9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40" type="#_x0000_t75" style="width:3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B325E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B325E&quot; wsp:rsidP=&quot;002B325E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074" type="#_x0000_t75" style="width:3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B325E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B325E&quot; wsp:rsidP=&quot;002B325E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 – </w:t>
      </w:r>
      <w:r w:rsidRPr="00F06BA3">
        <w:rPr>
          <w:sz w:val="28"/>
          <w:szCs w:val="28"/>
        </w:rPr>
        <w:t xml:space="preserve">индекс бюджетных расходов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2102E0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>района</w:t>
      </w:r>
      <w:r w:rsidR="00AF68E9" w:rsidRPr="00AF68E9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.</w:t>
      </w:r>
    </w:p>
    <w:p w:rsidR="00F76F65" w:rsidRPr="00F06BA3" w:rsidRDefault="00F76F65" w:rsidP="00F76F65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Использование при определении уровня расчетной бюджетной обеспеченности поселений показателей фактических доходов и расходов за отчетный период и (или) показателей прогнозируемых доходов и расходов отдельных поселений </w:t>
      </w:r>
      <w:r w:rsidRPr="00A70E95">
        <w:rPr>
          <w:sz w:val="28"/>
          <w:szCs w:val="28"/>
        </w:rPr>
        <w:t>Б</w:t>
      </w:r>
      <w:r w:rsidR="00DF5AA6" w:rsidRPr="00A70E95">
        <w:rPr>
          <w:sz w:val="28"/>
          <w:szCs w:val="28"/>
        </w:rPr>
        <w:t>юджетного кодекса</w:t>
      </w:r>
      <w:r w:rsidRPr="00A70E95">
        <w:rPr>
          <w:sz w:val="28"/>
          <w:szCs w:val="28"/>
        </w:rPr>
        <w:t xml:space="preserve"> РФ</w:t>
      </w:r>
      <w:r w:rsidRPr="00F06BA3">
        <w:rPr>
          <w:sz w:val="28"/>
          <w:szCs w:val="28"/>
        </w:rPr>
        <w:t xml:space="preserve"> не допускается. Использование неналоговых доходов при расчете налогового потенциала </w:t>
      </w:r>
      <w:r w:rsidRPr="00A70E95">
        <w:rPr>
          <w:sz w:val="28"/>
          <w:szCs w:val="28"/>
        </w:rPr>
        <w:t>Б</w:t>
      </w:r>
      <w:r w:rsidR="00DF5AA6" w:rsidRPr="00A70E95">
        <w:rPr>
          <w:sz w:val="28"/>
          <w:szCs w:val="28"/>
        </w:rPr>
        <w:t xml:space="preserve">юджетного кодекса </w:t>
      </w:r>
      <w:r w:rsidRPr="00A70E95">
        <w:rPr>
          <w:sz w:val="28"/>
          <w:szCs w:val="28"/>
        </w:rPr>
        <w:t xml:space="preserve"> РФ</w:t>
      </w:r>
      <w:r w:rsidRPr="00F06BA3">
        <w:rPr>
          <w:sz w:val="28"/>
          <w:szCs w:val="28"/>
        </w:rPr>
        <w:t xml:space="preserve"> не предусмотрено.</w: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06BA3">
        <w:rPr>
          <w:b/>
          <w:sz w:val="28"/>
          <w:szCs w:val="28"/>
        </w:rPr>
        <w:t>3.2. Определение индекса налогового потенциала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A70E95" w:rsidRDefault="00F76F65" w:rsidP="00F76F65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Индекс налогового потенциала поселения определяется соотношением налоговых доходов на одного жителя, которые могут быть получены бюджетом поселения исходя из уровня развития и структуры экономики и (или) налоговой </w:t>
      </w:r>
      <w:r w:rsidRPr="00A70E95">
        <w:rPr>
          <w:sz w:val="28"/>
          <w:szCs w:val="28"/>
        </w:rPr>
        <w:t>базы (налогового потенциала) и аналогичного показателя в среднем по муниципальным образованиям данного типа.</w:t>
      </w:r>
    </w:p>
    <w:p w:rsidR="00F76F65" w:rsidRPr="00A70E95" w:rsidRDefault="00F76F65" w:rsidP="00F76F65">
      <w:pPr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lastRenderedPageBreak/>
        <w:t xml:space="preserve">Индекс налогового потенциала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 xml:space="preserve">Колыванского </w:t>
      </w:r>
      <w:r w:rsidRPr="00A70E95">
        <w:rPr>
          <w:sz w:val="28"/>
          <w:szCs w:val="28"/>
        </w:rPr>
        <w:t xml:space="preserve">района </w:t>
      </w:r>
      <w:r w:rsidR="00AF68E9" w:rsidRPr="00A70E95">
        <w:rPr>
          <w:sz w:val="28"/>
          <w:szCs w:val="28"/>
        </w:rPr>
        <w:t xml:space="preserve">Новосибирской области </w:t>
      </w:r>
      <w:r w:rsidRPr="00A70E95">
        <w:rPr>
          <w:sz w:val="28"/>
          <w:szCs w:val="28"/>
        </w:rPr>
        <w:t>(</w:t>
      </w: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11"/>
        </w:rPr>
        <w:pict>
          <v:shape id="_x0000_i1141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426C3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426C3&quot; wsp:rsidP=&quot;001426C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11"/>
        </w:rPr>
        <w:pict>
          <v:shape id="_x0000_i1076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426C3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426C3&quot; wsp:rsidP=&quot;001426C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>) рассчитывается по следующей формуле:</w:t>
      </w:r>
    </w:p>
    <w:p w:rsidR="00F76F65" w:rsidRPr="00A70E9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Pr="00A70E95" w:rsidRDefault="00F76F65" w:rsidP="00F76F65">
      <w:pPr>
        <w:autoSpaceDE w:val="0"/>
        <w:autoSpaceDN w:val="0"/>
        <w:adjustRightInd w:val="0"/>
        <w:rPr>
          <w:sz w:val="28"/>
          <w:szCs w:val="28"/>
        </w:rPr>
      </w:pPr>
      <w:r w:rsidRPr="00A70E95">
        <w:pict>
          <v:shape id="_x0000_i1077" type="#_x0000_t75" style="width:2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02EE3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C02EE3&quot; wsp:rsidRDefault=&quot;00C02EE3&quot; wsp:rsidP=&quot;00C02EE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 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 / 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,&lt;/m:t&gt;&lt;/m:r&gt;&lt;/m:oMath&gt;&lt;/m:oMathPara&gt;&lt;/w:p&gt;&lt;w:sectPr wsp:rsidR=&quot;00000000&quot; wsp:rsidRPr=&quot;00C02EE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</w:p>
    <w:p w:rsidR="00F76F65" w:rsidRPr="00A70E95" w:rsidRDefault="00F76F65" w:rsidP="00F7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где </w:t>
      </w: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11"/>
        </w:rPr>
        <w:pict>
          <v:shape id="_x0000_i1142" type="#_x0000_t75" style="width:26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B2F34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B2F34&quot; wsp:rsidP=&quot;000B2F3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11"/>
        </w:rPr>
        <w:pict>
          <v:shape id="_x0000_i1078" type="#_x0000_t75" style="width:26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B2F34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B2F34&quot; wsp:rsidP=&quot;000B2F3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ab/>
        <w:t xml:space="preserve">– налоговый потенциал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;</w:t>
      </w:r>
    </w:p>
    <w:p w:rsidR="00F76F65" w:rsidRPr="00A70E95" w:rsidRDefault="00F76F65" w:rsidP="00F7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11"/>
        </w:rPr>
        <w:pict>
          <v:shape id="_x0000_i1143" type="#_x0000_t75" style="width:2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0707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70707&quot; wsp:rsidP=&quot;00E7070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11"/>
        </w:rPr>
        <w:pict>
          <v:shape id="_x0000_i1079" type="#_x0000_t75" style="width:2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0707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70707&quot; wsp:rsidP=&quot;00E7070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ab/>
        <w:t xml:space="preserve">– численность жителей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 xml:space="preserve">Колыванского </w:t>
      </w:r>
      <w:r w:rsidRPr="00A70E95">
        <w:rPr>
          <w:sz w:val="28"/>
          <w:szCs w:val="28"/>
        </w:rPr>
        <w:t>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;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6"/>
        </w:rPr>
        <w:pict>
          <v:shape id="_x0000_i1144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81282&quot;/&gt;&lt;wsp:rsid wsp:val=&quot;00FC2997&quot;/&gt;&lt;wsp:rsid wsp:val=&quot;00FC5079&quot;/&gt;&lt;wsp:rsid wsp:val=&quot;00FD58F5&quot;/&gt;&lt;/wsp:rsids&gt;&lt;/w:docPr&gt;&lt;w:body&gt;&lt;wx:sect&gt;&lt;w:p wsp:rsidR=&quot;00000000&quot; wsp:rsidRDefault=&quot;00F81282&quot; wsp:rsidP=&quot;00F8128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6"/>
        </w:rPr>
        <w:pict>
          <v:shape id="_x0000_i1080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81282&quot;/&gt;&lt;wsp:rsid wsp:val=&quot;00FC2997&quot;/&gt;&lt;wsp:rsid wsp:val=&quot;00FC5079&quot;/&gt;&lt;wsp:rsid wsp:val=&quot;00FD58F5&quot;/&gt;&lt;/wsp:rsids&gt;&lt;/w:docPr&gt;&lt;w:body&gt;&lt;wx:sect&gt;&lt;w:p wsp:rsidR=&quot;00000000&quot; wsp:rsidRDefault=&quot;00F81282&quot; wsp:rsidP=&quot;00F8128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ab/>
        <w:t xml:space="preserve">– суммарный налоговый потенциал всех поселений </w:t>
      </w:r>
      <w:r w:rsidR="002102E0" w:rsidRPr="00A70E95">
        <w:rPr>
          <w:sz w:val="28"/>
          <w:szCs w:val="28"/>
        </w:rPr>
        <w:t xml:space="preserve">Колыванского </w:t>
      </w:r>
      <w:r w:rsidRPr="00A70E95">
        <w:rPr>
          <w:sz w:val="28"/>
          <w:szCs w:val="28"/>
        </w:rPr>
        <w:t>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;</w:t>
      </w:r>
    </w:p>
    <w:p w:rsidR="00F76F65" w:rsidRPr="00A70E95" w:rsidRDefault="00F76F65" w:rsidP="00F7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6"/>
        </w:rPr>
        <w:pict>
          <v:shape id="_x0000_i1145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A4D76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A4D76&quot; wsp:rsidP=&quot;001A4D7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6"/>
        </w:rPr>
        <w:pict>
          <v:shape id="_x0000_i1081" type="#_x0000_t75" style="width:2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A4D76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A4D76&quot; wsp:rsidP=&quot;001A4D7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ab/>
        <w:t>– численность жителей всех поселений</w:t>
      </w:r>
      <w:r w:rsidR="002102E0" w:rsidRPr="00A70E95">
        <w:rPr>
          <w:sz w:val="28"/>
          <w:szCs w:val="28"/>
        </w:rPr>
        <w:t xml:space="preserve"> Колыванского </w:t>
      </w:r>
      <w:r w:rsidRPr="00A70E95">
        <w:rPr>
          <w:sz w:val="28"/>
          <w:szCs w:val="28"/>
        </w:rPr>
        <w:t>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.</w:t>
      </w:r>
    </w:p>
    <w:p w:rsidR="00F76F65" w:rsidRPr="00A70E95" w:rsidRDefault="00F76F65" w:rsidP="00F7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Индекс налогового потенциала применяется для сопоставления уровней бюджетной обеспеченности поселений и не является прогнозируемой оценкой налоговых доходов бюджетов поселений.</w:t>
      </w:r>
    </w:p>
    <w:p w:rsidR="00F76F65" w:rsidRPr="00A70E95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Расчет налогового потенциала поселения производится по репрезентативной системе налогов в разрезе отдельных видов налогов исходя из налоговой базы поселения и средней репрезентативной налоговой ставки, которая рассчитывается как среднее по всем поселениям </w:t>
      </w:r>
      <w:r w:rsidR="002102E0" w:rsidRPr="00A70E95">
        <w:rPr>
          <w:sz w:val="28"/>
          <w:szCs w:val="28"/>
        </w:rPr>
        <w:t xml:space="preserve"> Колыванского </w:t>
      </w:r>
      <w:r w:rsidRPr="00A70E95">
        <w:rPr>
          <w:sz w:val="28"/>
          <w:szCs w:val="28"/>
        </w:rPr>
        <w:t xml:space="preserve"> района </w:t>
      </w:r>
      <w:r w:rsidR="00AF68E9" w:rsidRPr="00A70E95">
        <w:rPr>
          <w:sz w:val="28"/>
          <w:szCs w:val="28"/>
        </w:rPr>
        <w:t xml:space="preserve">Новосибирской области </w:t>
      </w:r>
      <w:r w:rsidRPr="00A70E95">
        <w:rPr>
          <w:sz w:val="28"/>
          <w:szCs w:val="28"/>
        </w:rPr>
        <w:t xml:space="preserve">соотношение между прогнозируемыми налоговыми доходами и налоговой базой данного налога. </w:t>
      </w:r>
    </w:p>
    <w:p w:rsidR="00F76F65" w:rsidRPr="00A70E95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Репрезентативная система налогов включает основные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 Прочие виды налоговых и неналоговых доходов, не входящие в репрезентативную систему, не учитываются при расчете бюджетной обеспеченности.</w:t>
      </w:r>
    </w:p>
    <w:p w:rsidR="00F76F65" w:rsidRPr="00A70E95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При оценке налогового потенциала бюджетов поселений органами местного самоуправления муниципальных районов не исключаются льготы по уплате налоговых платежей в бюджет, предоставляемые органами местного самоуправления поселений отдельным категориям налогоплательщиков, а также не учитывается уровень собираемости налогов в конкретных поселениях.</w:t>
      </w:r>
    </w:p>
    <w:p w:rsidR="00F76F65" w:rsidRPr="00A70E95" w:rsidRDefault="00F76F65" w:rsidP="00F7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Расчет налогового потенциала поселений </w:t>
      </w:r>
      <w:r w:rsidR="002102E0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 </w:t>
      </w:r>
      <w:r w:rsidR="00AF68E9" w:rsidRPr="00A70E95">
        <w:rPr>
          <w:sz w:val="28"/>
          <w:szCs w:val="28"/>
        </w:rPr>
        <w:t xml:space="preserve">Новосибирской области </w:t>
      </w:r>
      <w:r w:rsidRPr="00A70E95">
        <w:rPr>
          <w:sz w:val="28"/>
          <w:szCs w:val="28"/>
        </w:rPr>
        <w:t>осуществляется в отношении следующих налоговых доходов: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1. Налог на доходы физических лиц.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2. Земельный налог.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3. Налог на имущество физических лиц.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4. Единый сельскохозяйственный налог.</w:t>
      </w:r>
    </w:p>
    <w:p w:rsidR="00F76F65" w:rsidRPr="00A70E95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Рассчитанная орган</w:t>
      </w:r>
      <w:r w:rsidR="002102E0" w:rsidRPr="00A70E95">
        <w:rPr>
          <w:sz w:val="28"/>
          <w:szCs w:val="28"/>
        </w:rPr>
        <w:t>ом  местного самоуправления Колыванского</w:t>
      </w:r>
      <w:r w:rsidRPr="00A70E95">
        <w:rPr>
          <w:sz w:val="28"/>
          <w:szCs w:val="28"/>
        </w:rPr>
        <w:t xml:space="preserve"> район</w:t>
      </w:r>
      <w:r w:rsidR="002102E0" w:rsidRPr="00A70E95">
        <w:rPr>
          <w:sz w:val="28"/>
          <w:szCs w:val="28"/>
        </w:rPr>
        <w:t>а</w:t>
      </w:r>
      <w:r w:rsidRPr="00A70E95">
        <w:rPr>
          <w:sz w:val="28"/>
          <w:szCs w:val="28"/>
        </w:rPr>
        <w:t xml:space="preserve"> </w:t>
      </w:r>
      <w:r w:rsidR="00AF68E9" w:rsidRPr="00A70E95">
        <w:rPr>
          <w:sz w:val="28"/>
          <w:szCs w:val="28"/>
        </w:rPr>
        <w:t xml:space="preserve">Новосибирской области </w:t>
      </w:r>
      <w:r w:rsidRPr="00A70E95">
        <w:rPr>
          <w:sz w:val="28"/>
          <w:szCs w:val="28"/>
        </w:rPr>
        <w:t>прогнозная оценка налогового потенциала бюджетов поселений применяется в целях определения межбюджетных отношений на очередной финансовый год и не является планируемым или рекомендуемым показателем для формирования и утверждения бюджетов поселений.</w:t>
      </w:r>
    </w:p>
    <w:p w:rsidR="00F76F65" w:rsidRPr="00A70E95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Суммарный налоговый потенциал всех поселений </w:t>
      </w:r>
      <w:r w:rsidR="002102E0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 xml:space="preserve"> (</w:t>
      </w: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35"/>
        </w:rPr>
        <w:pict>
          <v:shape id="_x0000_i1146" type="#_x0000_t75" style="width:23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291E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C291E&quot; wsp:rsidP=&quot;001C291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35"/>
        </w:rPr>
        <w:pict>
          <v:shape id="_x0000_i1082" type="#_x0000_t75" style="width:23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291E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C291E&quot; wsp:rsidP=&quot;001C291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>) определяется по следующей формуле:</w:t>
      </w:r>
    </w:p>
    <w:p w:rsidR="00F76F65" w:rsidRPr="00A70E95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pStyle w:val="formattext"/>
        <w:spacing w:before="0" w:beforeAutospacing="0" w:after="0" w:afterAutospacing="0"/>
        <w:ind w:firstLine="709"/>
        <w:jc w:val="center"/>
        <w:rPr>
          <w:sz w:val="28"/>
          <w:szCs w:val="28"/>
          <w:lang w:eastAsia="en-US"/>
        </w:rPr>
      </w:pPr>
      <w:r w:rsidRPr="00F76F65">
        <w:rPr>
          <w:sz w:val="28"/>
          <w:szCs w:val="28"/>
          <w:lang w:eastAsia="en-US"/>
        </w:rPr>
        <w:lastRenderedPageBreak/>
        <w:fldChar w:fldCharType="begin"/>
      </w:r>
      <w:r w:rsidRPr="00F76F65">
        <w:rPr>
          <w:sz w:val="28"/>
          <w:szCs w:val="28"/>
          <w:lang w:eastAsia="en-US"/>
        </w:rPr>
        <w:instrText xml:space="preserve"> QUOTE </w:instrText>
      </w:r>
      <w:r w:rsidRPr="00F76F65">
        <w:rPr>
          <w:position w:val="-41"/>
        </w:rPr>
        <w:pict>
          <v:shape id="_x0000_i1147" type="#_x0000_t75" style="width:95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A740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A740B&quot; wsp:rsidP=&quot;009A740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fareast=&quot;Calibri&quot; w:h-ansi=&quot;Cambria Math&quot;/&gt;&lt;wx:font wx:val=&quot;Cambria Math&quot;/&gt;&lt;w:sz w:val=&quot;28&quot;/&gt;&lt;w:sz-cs w:val=&quot;28&quot;/&gt;&lt;w:lang w:fareast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F76F65">
        <w:rPr>
          <w:sz w:val="28"/>
          <w:szCs w:val="28"/>
          <w:lang w:eastAsia="en-US"/>
        </w:rPr>
        <w:instrText xml:space="preserve"> </w:instrText>
      </w:r>
      <w:r w:rsidRPr="00F76F65">
        <w:rPr>
          <w:sz w:val="28"/>
          <w:szCs w:val="28"/>
          <w:lang w:eastAsia="en-US"/>
        </w:rPr>
        <w:fldChar w:fldCharType="separate"/>
      </w:r>
      <w:r w:rsidRPr="00F76F65">
        <w:rPr>
          <w:position w:val="-41"/>
        </w:rPr>
        <w:pict>
          <v:shape id="_x0000_i1128" type="#_x0000_t75" style="width:95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A740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A740B&quot; wsp:rsidP=&quot;009A740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fareast=&quot;Calibri&quot; w:h-ansi=&quot;Cambria Math&quot;/&gt;&lt;wx:font wx:val=&quot;Cambria Math&quot;/&gt;&lt;w:sz w:val=&quot;28&quot;/&gt;&lt;w:sz-cs w:val=&quot;28&quot;/&gt;&lt;w:lang w:fareast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F76F65">
        <w:rPr>
          <w:sz w:val="28"/>
          <w:szCs w:val="28"/>
          <w:lang w:eastAsia="en-US"/>
        </w:rPr>
        <w:fldChar w:fldCharType="end"/>
      </w:r>
      <w:r w:rsidRPr="00F06BA3">
        <w:rPr>
          <w:sz w:val="28"/>
          <w:szCs w:val="28"/>
          <w:lang w:eastAsia="en-US"/>
        </w:rPr>
        <w:t>,</w:t>
      </w:r>
    </w:p>
    <w:p w:rsidR="00F76F65" w:rsidRPr="00F06BA3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76F65" w:rsidRPr="00A70E95" w:rsidRDefault="00F76F65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F76F65">
        <w:rPr>
          <w:sz w:val="28"/>
          <w:szCs w:val="28"/>
          <w:lang w:eastAsia="en-US"/>
        </w:rPr>
        <w:fldChar w:fldCharType="begin"/>
      </w:r>
      <w:r w:rsidRPr="00F76F65">
        <w:rPr>
          <w:sz w:val="28"/>
          <w:szCs w:val="28"/>
          <w:lang w:eastAsia="en-US"/>
        </w:rPr>
        <w:instrText xml:space="preserve"> QUOTE </w:instrText>
      </w:r>
      <w:r w:rsidRPr="00F76F65">
        <w:rPr>
          <w:position w:val="-41"/>
        </w:rPr>
        <w:pict>
          <v:shape id="_x0000_i1148" type="#_x0000_t75" style="width:5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15EE8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15EE8&quot; wsp:rsidP=&quot;00815EE8&quot;&gt;&lt;m:oMathPara&gt;&lt;m:oMath&gt;&lt;m:nary&gt;&lt;m:naryPr&gt;&lt;m:chr m:val=&quot;в€‘&quot;/&gt;&lt;m:limLoc m:val=&quot;undOvr&quot;/&gt;&lt;m:ctrlPr&gt;&lt;w:rPr&gt;&lt;w:rFonts w:ascii=&quot;Cambria Math&quot; w:fareast=&quot;Calibri&quot; w:h-ansi=&quot;Cambria Math&quot;/&gt;&lt;wx:font wx:val=&quot;Cambria Math&quot;/&gt;&lt;w:sz w:val=&quot;28&quot;/&gt;&lt;w:sz-cs w:val=&quot;28&quot;/&gt;&lt;w:lang w:fareast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F76F65">
        <w:rPr>
          <w:sz w:val="28"/>
          <w:szCs w:val="28"/>
          <w:lang w:eastAsia="en-US"/>
        </w:rPr>
        <w:instrText xml:space="preserve"> </w:instrText>
      </w:r>
      <w:r w:rsidRPr="00F76F65">
        <w:rPr>
          <w:sz w:val="28"/>
          <w:szCs w:val="28"/>
          <w:lang w:eastAsia="en-US"/>
        </w:rPr>
        <w:fldChar w:fldCharType="separate"/>
      </w:r>
      <w:r w:rsidRPr="00F76F65">
        <w:rPr>
          <w:position w:val="-41"/>
        </w:rPr>
        <w:pict>
          <v:shape id="_x0000_i1129" type="#_x0000_t75" style="width:5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15EE8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15EE8&quot; wsp:rsidP=&quot;00815EE8&quot;&gt;&lt;m:oMathPara&gt;&lt;m:oMath&gt;&lt;m:nary&gt;&lt;m:naryPr&gt;&lt;m:chr m:val=&quot;в€‘&quot;/&gt;&lt;m:limLoc m:val=&quot;undOvr&quot;/&gt;&lt;m:ctrlPr&gt;&lt;w:rPr&gt;&lt;w:rFonts w:ascii=&quot;Cambria Math&quot; w:fareast=&quot;Calibri&quot; w:h-ansi=&quot;Cambria Math&quot;/&gt;&lt;wx:font wx:val=&quot;Cambria Math&quot;/&gt;&lt;w:sz w:val=&quot;28&quot;/&gt;&lt;w:sz-cs w:val=&quot;28&quot;/&gt;&lt;w:lang w:fareast=&quot;EN-US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F76F65">
        <w:rPr>
          <w:sz w:val="28"/>
          <w:szCs w:val="28"/>
          <w:lang w:eastAsia="en-US"/>
        </w:rPr>
        <w:fldChar w:fldCharType="end"/>
      </w:r>
      <w:r w:rsidRPr="00F06BA3">
        <w:rPr>
          <w:sz w:val="28"/>
          <w:szCs w:val="28"/>
          <w:lang w:eastAsia="en-US"/>
        </w:rPr>
        <w:t xml:space="preserve"> – суммарный </w:t>
      </w:r>
      <w:r w:rsidRPr="00F06BA3">
        <w:rPr>
          <w:sz w:val="28"/>
          <w:szCs w:val="28"/>
        </w:rPr>
        <w:t xml:space="preserve">налоговый потенциал по всем поселениям </w:t>
      </w:r>
      <w:r w:rsidR="002102E0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.</w:t>
      </w:r>
    </w:p>
    <w:p w:rsidR="008A028D" w:rsidRPr="00A70E95" w:rsidRDefault="00F76F65" w:rsidP="008A028D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Налоговый потенциал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 xml:space="preserve">Колыванского </w:t>
      </w:r>
      <w:r w:rsidRPr="00A70E95">
        <w:rPr>
          <w:sz w:val="28"/>
          <w:szCs w:val="28"/>
        </w:rPr>
        <w:t xml:space="preserve">района </w:t>
      </w:r>
      <w:r w:rsidR="008A028D" w:rsidRPr="00A70E95">
        <w:rPr>
          <w:sz w:val="28"/>
          <w:szCs w:val="28"/>
        </w:rPr>
        <w:t>Новосибирской области.</w:t>
      </w:r>
    </w:p>
    <w:p w:rsidR="00F76F65" w:rsidRPr="00F06BA3" w:rsidRDefault="00F76F65" w:rsidP="00F7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определяется по следующей формуле:</w:t>
      </w:r>
    </w:p>
    <w:p w:rsidR="00F76F65" w:rsidRPr="00F06BA3" w:rsidRDefault="00F76F65" w:rsidP="00F7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49" type="#_x0000_t75" style="width:107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258A2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258A2&quot; wsp:rsidP=&quot;006258A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130" type="#_x0000_t75" style="width:107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258A2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258A2&quot; wsp:rsidP=&quot;006258A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,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где </w:t>
      </w: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11"/>
        </w:rPr>
        <w:pict>
          <v:shape id="_x0000_i1150" type="#_x0000_t75" style="width:3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138E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C138E&quot; wsp:rsidP=&quot;000C138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11"/>
        </w:rPr>
        <w:pict>
          <v:shape id="_x0000_i1131" type="#_x0000_t75" style="width:3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138E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C138E&quot; wsp:rsidP=&quot;000C138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 xml:space="preserve"> – налоговый потенциал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>Колыва</w:t>
      </w:r>
      <w:r w:rsidR="00AF68E9" w:rsidRPr="00A70E95">
        <w:rPr>
          <w:sz w:val="28"/>
          <w:szCs w:val="28"/>
        </w:rPr>
        <w:t>нс</w:t>
      </w:r>
      <w:r w:rsidR="002102E0" w:rsidRPr="00A70E95">
        <w:rPr>
          <w:sz w:val="28"/>
          <w:szCs w:val="28"/>
        </w:rPr>
        <w:t xml:space="preserve">кого </w:t>
      </w:r>
      <w:r w:rsidRPr="00A70E95">
        <w:rPr>
          <w:sz w:val="28"/>
          <w:szCs w:val="28"/>
        </w:rPr>
        <w:t>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 xml:space="preserve"> по </w:t>
      </w:r>
      <w:r w:rsidR="008A028D" w:rsidRPr="00A70E95">
        <w:rPr>
          <w:sz w:val="28"/>
          <w:szCs w:val="28"/>
        </w:rPr>
        <w:t>каждому</w:t>
      </w:r>
      <w:r w:rsidRPr="00A70E95">
        <w:rPr>
          <w:sz w:val="28"/>
          <w:szCs w:val="28"/>
        </w:rPr>
        <w:t xml:space="preserve"> налогу;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  <w:lang w:val="en-US"/>
        </w:rPr>
        <w:t>r</w:t>
      </w:r>
      <w:r w:rsidRPr="00A70E95">
        <w:rPr>
          <w:sz w:val="28"/>
          <w:szCs w:val="28"/>
        </w:rPr>
        <w:t xml:space="preserve"> – количество налогов, входящих в репрезентативную систему налогов.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Расчет налогового потенциала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 xml:space="preserve">Колывагнского </w:t>
      </w:r>
      <w:r w:rsidRPr="00A70E95">
        <w:rPr>
          <w:sz w:val="28"/>
          <w:szCs w:val="28"/>
        </w:rPr>
        <w:t xml:space="preserve"> 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 xml:space="preserve"> по отдельному налогу (</w:t>
      </w: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11"/>
        </w:rPr>
        <w:pict>
          <v:shape id="_x0000_i1151" type="#_x0000_t75" style="width:3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1783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C1783&quot; wsp:rsidP=&quot;004C178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11"/>
        </w:rPr>
        <w:pict>
          <v:shape id="_x0000_i1132" type="#_x0000_t75" style="width:3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1783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C1783&quot; wsp:rsidP=&quot;004C178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>) осуществляется по следующей формуле:</w: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52" type="#_x0000_t75" style="width:13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35BB6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35BB6&quot; wsp:rsidP=&quot;00C35BB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k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ќ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133" type="#_x0000_t75" style="width:13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35BB6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35BB6&quot; wsp:rsidP=&quot;00C35BB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k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k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ќ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,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где </w:t>
      </w: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11"/>
        </w:rPr>
        <w:pict>
          <v:shape id="_x0000_i1153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A0F5B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A0F5B&quot; wsp:rsidP=&quot;00AA0F5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11"/>
        </w:rPr>
        <w:pict>
          <v:shape id="_x0000_i1134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A0F5B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A0F5B&quot; wsp:rsidP=&quot;00AA0F5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 xml:space="preserve"> – налоговая база </w:t>
      </w:r>
      <w:r w:rsidR="008A028D" w:rsidRPr="00A70E95">
        <w:rPr>
          <w:sz w:val="28"/>
          <w:szCs w:val="28"/>
        </w:rPr>
        <w:t xml:space="preserve">каждого 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 xml:space="preserve">Колыванского </w:t>
      </w:r>
      <w:r w:rsidRPr="00A70E95">
        <w:rPr>
          <w:sz w:val="28"/>
          <w:szCs w:val="28"/>
        </w:rPr>
        <w:t>района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 xml:space="preserve"> по </w:t>
      </w:r>
      <w:r w:rsidR="008A028D" w:rsidRPr="00A70E95">
        <w:rPr>
          <w:sz w:val="28"/>
          <w:szCs w:val="28"/>
        </w:rPr>
        <w:t>каждому</w:t>
      </w:r>
      <w:r w:rsidRPr="00A70E95">
        <w:rPr>
          <w:sz w:val="28"/>
          <w:szCs w:val="28"/>
        </w:rPr>
        <w:t xml:space="preserve"> налогу в очередном году.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Оценка налоговой базы бюджетов поселений орган</w:t>
      </w:r>
      <w:r w:rsidR="002102E0">
        <w:rPr>
          <w:sz w:val="28"/>
          <w:szCs w:val="28"/>
        </w:rPr>
        <w:t>ом</w:t>
      </w:r>
      <w:r w:rsidRPr="00F06BA3">
        <w:rPr>
          <w:sz w:val="28"/>
          <w:szCs w:val="28"/>
        </w:rPr>
        <w:t xml:space="preserve"> местного самоуправления </w:t>
      </w:r>
      <w:r w:rsidR="002102E0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>район</w:t>
      </w:r>
      <w:r w:rsidR="002102E0">
        <w:rPr>
          <w:sz w:val="28"/>
          <w:szCs w:val="28"/>
        </w:rPr>
        <w:t>а</w:t>
      </w:r>
      <w:r w:rsidRPr="00F06BA3">
        <w:rPr>
          <w:sz w:val="28"/>
          <w:szCs w:val="28"/>
        </w:rPr>
        <w:t xml:space="preserve"> </w:t>
      </w:r>
      <w:r w:rsidR="00AF68E9" w:rsidRPr="00A70E95">
        <w:rPr>
          <w:sz w:val="28"/>
          <w:szCs w:val="28"/>
        </w:rPr>
        <w:t>Новосибирской области</w:t>
      </w:r>
      <w:r w:rsidR="00AF68E9" w:rsidRPr="00F06BA3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производится на основе показателей прогноза социально-экономического развития поселения на очередной год с учетом индексов-дефляторов потребительских цен и в сфере материального производства, ожидаемой оценки поступлений соответствующих доходов в местные бюджеты, а также с учетом изменений, вносимых в бюджетное законодательство Российской Федерации и законодательство Российской Федерации о налогах и сборах.</w: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  <w:lang w:val="en-US"/>
        </w:rPr>
        <w:fldChar w:fldCharType="begin"/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instrText>QUOTE</w:instrText>
      </w:r>
      <w:r w:rsidRPr="004B6B85">
        <w:rPr>
          <w:sz w:val="28"/>
          <w:szCs w:val="28"/>
        </w:rPr>
        <w:instrText xml:space="preserve"> </w:instrText>
      </w:r>
      <w:r w:rsidRPr="00F76F65">
        <w:rPr>
          <w:position w:val="-6"/>
        </w:rPr>
        <w:pict>
          <v:shape id="_x0000_i1154" type="#_x0000_t75" style="width:35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5F5461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F5461&quot; wsp:rsidP=&quot;005F546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ќ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fldChar w:fldCharType="separate"/>
      </w:r>
      <w:r w:rsidRPr="00F76F65">
        <w:rPr>
          <w:position w:val="-6"/>
        </w:rPr>
        <w:pict>
          <v:shape id="_x0000_i1135" type="#_x0000_t75" style="width:35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5F5461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F5461&quot; wsp:rsidP=&quot;005F546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ќ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Pr="004B6B85">
        <w:rPr>
          <w:sz w:val="28"/>
          <w:szCs w:val="28"/>
          <w:lang w:val="en-US"/>
        </w:rPr>
        <w:fldChar w:fldCharType="end"/>
      </w:r>
      <w:r w:rsidRPr="00F76F65">
        <w:rPr>
          <w:sz w:val="28"/>
          <w:szCs w:val="28"/>
          <w:lang w:val="en-US"/>
        </w:rPr>
        <w:t> </w:t>
      </w:r>
      <w:r w:rsidRPr="00F76F65">
        <w:rPr>
          <w:sz w:val="28"/>
          <w:szCs w:val="28"/>
        </w:rPr>
        <w:t xml:space="preserve">– репрезентативная налоговая ставка по </w:t>
      </w:r>
      <w:r w:rsidRPr="00F76F65">
        <w:rPr>
          <w:sz w:val="28"/>
          <w:szCs w:val="28"/>
          <w:lang w:val="en-US"/>
        </w:rPr>
        <w:t>k</w:t>
      </w:r>
      <w:r w:rsidRPr="00F76F65">
        <w:rPr>
          <w:sz w:val="28"/>
          <w:szCs w:val="28"/>
        </w:rPr>
        <w:t>-му налогу в</w:t>
      </w:r>
      <w:r w:rsidR="002102E0">
        <w:rPr>
          <w:sz w:val="28"/>
          <w:szCs w:val="28"/>
        </w:rPr>
        <w:t xml:space="preserve"> Колыванском</w:t>
      </w:r>
      <w:r w:rsidRPr="00F76F65">
        <w:rPr>
          <w:sz w:val="28"/>
          <w:szCs w:val="28"/>
        </w:rPr>
        <w:t xml:space="preserve"> районе </w:t>
      </w:r>
      <w:r w:rsidR="00AF68E9" w:rsidRPr="00A70E95">
        <w:rPr>
          <w:sz w:val="28"/>
          <w:szCs w:val="28"/>
        </w:rPr>
        <w:t>Новосибирской области</w:t>
      </w:r>
      <w:r w:rsidR="00AF68E9" w:rsidRPr="00F06BA3">
        <w:rPr>
          <w:sz w:val="28"/>
          <w:szCs w:val="28"/>
        </w:rPr>
        <w:t xml:space="preserve"> </w:t>
      </w:r>
      <w:r w:rsidRPr="00F76F65">
        <w:rPr>
          <w:sz w:val="28"/>
          <w:szCs w:val="28"/>
        </w:rPr>
        <w:t>определяется по следующей формуле: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20"/>
        </w:rPr>
        <w:pict>
          <v:shape id="_x0000_i1155" type="#_x0000_t75" style="width: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858E8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858E8&quot; wsp:rsidP=&quot;00B858E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ќ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20"/>
        </w:rPr>
        <w:pict>
          <v:shape id="_x0000_i1136" type="#_x0000_t75" style="width: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858E8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858E8&quot; wsp:rsidP=&quot;00B858E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ќ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,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56" type="#_x0000_t75" style="width:1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059E2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059E2&quot; wsp:rsidP=&quot;00F059E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37" type="#_x0000_t75" style="width:1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059E2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059E2&quot; wsp:rsidP=&quot;00F059E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 xml:space="preserve"> –</w:t>
      </w:r>
      <w:r w:rsidRPr="00F06BA3">
        <w:rPr>
          <w:sz w:val="28"/>
          <w:szCs w:val="28"/>
        </w:rPr>
        <w:t xml:space="preserve"> прогнозируемые доходы</w:t>
      </w:r>
      <w:r w:rsidRPr="00F76F65">
        <w:rPr>
          <w:sz w:val="28"/>
          <w:szCs w:val="28"/>
        </w:rPr>
        <w:t xml:space="preserve"> всех поселений по </w:t>
      </w:r>
      <w:r w:rsidRPr="00F76F65">
        <w:rPr>
          <w:sz w:val="28"/>
          <w:szCs w:val="28"/>
          <w:lang w:val="en-US"/>
        </w:rPr>
        <w:t>k</w:t>
      </w:r>
      <w:r w:rsidRPr="00F76F65">
        <w:rPr>
          <w:sz w:val="28"/>
          <w:szCs w:val="28"/>
        </w:rPr>
        <w:t xml:space="preserve">-му налогу в </w:t>
      </w:r>
      <w:r w:rsidR="002102E0">
        <w:rPr>
          <w:sz w:val="28"/>
          <w:szCs w:val="28"/>
        </w:rPr>
        <w:t>Колыванском</w:t>
      </w:r>
      <w:r w:rsidRPr="00F76F65">
        <w:rPr>
          <w:sz w:val="28"/>
          <w:szCs w:val="28"/>
        </w:rPr>
        <w:t xml:space="preserve"> районе</w:t>
      </w:r>
      <w:r w:rsidR="00AF68E9" w:rsidRPr="00AF68E9">
        <w:rPr>
          <w:i/>
          <w:sz w:val="28"/>
          <w:szCs w:val="28"/>
        </w:rPr>
        <w:t xml:space="preserve"> </w:t>
      </w:r>
      <w:r w:rsidR="00AF68E9" w:rsidRPr="00A70E95">
        <w:rPr>
          <w:sz w:val="28"/>
          <w:szCs w:val="28"/>
        </w:rPr>
        <w:t>Новосибирской области</w:t>
      </w:r>
      <w:r w:rsidRPr="00A70E95">
        <w:rPr>
          <w:sz w:val="28"/>
          <w:szCs w:val="28"/>
        </w:rPr>
        <w:t xml:space="preserve"> в очередном году;</w:t>
      </w:r>
    </w:p>
    <w:p w:rsidR="00F76F65" w:rsidRPr="00A70E9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6"/>
        </w:rPr>
        <w:pict>
          <v:shape id="_x0000_i1157" type="#_x0000_t75" style="width:2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7161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71617&quot; wsp:rsidP=&quot;0067161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6"/>
        </w:rPr>
        <w:pict>
          <v:shape id="_x0000_i1138" type="#_x0000_t75" style="width:27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7161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71617&quot; wsp:rsidP=&quot;0067161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‘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 xml:space="preserve"> – налоговая база всех поселений по </w:t>
      </w:r>
      <w:r w:rsidRPr="00A70E95">
        <w:rPr>
          <w:sz w:val="28"/>
          <w:szCs w:val="28"/>
          <w:lang w:val="en-US"/>
        </w:rPr>
        <w:t>k</w:t>
      </w:r>
      <w:r w:rsidRPr="00A70E95">
        <w:rPr>
          <w:sz w:val="28"/>
          <w:szCs w:val="28"/>
        </w:rPr>
        <w:t>-му налогу в</w:t>
      </w:r>
      <w:r w:rsidR="002102E0" w:rsidRPr="00A70E95">
        <w:rPr>
          <w:sz w:val="28"/>
          <w:szCs w:val="28"/>
        </w:rPr>
        <w:t xml:space="preserve"> Колыванском</w:t>
      </w:r>
      <w:r w:rsidRPr="00A70E95">
        <w:rPr>
          <w:sz w:val="28"/>
          <w:szCs w:val="28"/>
        </w:rPr>
        <w:t xml:space="preserve"> районе</w:t>
      </w:r>
      <w:r w:rsidR="00AF68E9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 xml:space="preserve"> в очередном году.</w:t>
      </w:r>
    </w:p>
    <w:p w:rsidR="00F76F65" w:rsidRPr="00F06BA3" w:rsidRDefault="002102E0" w:rsidP="00F76F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>П</w:t>
      </w:r>
      <w:r w:rsidR="00F76F65" w:rsidRPr="00A70E95">
        <w:rPr>
          <w:sz w:val="28"/>
          <w:szCs w:val="28"/>
        </w:rPr>
        <w:t>ри определении налогового потенциала</w:t>
      </w:r>
      <w:r w:rsidRPr="00A70E95">
        <w:rPr>
          <w:sz w:val="28"/>
          <w:szCs w:val="28"/>
        </w:rPr>
        <w:t>,</w:t>
      </w:r>
      <w:r w:rsidR="00F76F65" w:rsidRPr="00A70E95">
        <w:rPr>
          <w:sz w:val="28"/>
          <w:szCs w:val="28"/>
        </w:rPr>
        <w:t xml:space="preserve"> </w:t>
      </w:r>
      <w:r w:rsidRPr="00A70E95">
        <w:rPr>
          <w:sz w:val="28"/>
          <w:szCs w:val="28"/>
        </w:rPr>
        <w:t xml:space="preserve"> в настоящей методике</w:t>
      </w:r>
      <w:r w:rsidR="00F76F65" w:rsidRPr="00A70E95">
        <w:rPr>
          <w:sz w:val="28"/>
          <w:szCs w:val="28"/>
        </w:rPr>
        <w:t xml:space="preserve"> </w:t>
      </w:r>
      <w:r w:rsidRPr="00A70E95">
        <w:rPr>
          <w:sz w:val="28"/>
          <w:szCs w:val="28"/>
        </w:rPr>
        <w:t xml:space="preserve">необходимо </w:t>
      </w:r>
      <w:r w:rsidR="00F76F65" w:rsidRPr="00A70E95">
        <w:rPr>
          <w:sz w:val="28"/>
          <w:szCs w:val="28"/>
        </w:rPr>
        <w:t>руководствоваться приказом МФ и НП Новосибирской области от 13.07.2015 № 44-</w:t>
      </w:r>
      <w:r w:rsidR="00F76F65" w:rsidRPr="00F06BA3">
        <w:rPr>
          <w:sz w:val="28"/>
          <w:szCs w:val="28"/>
        </w:rPr>
        <w:t>НПА «Об утверждении Методики расчета налогового потенциала муниципальных образований Новосибирской области на очередной финансовый год и плановый период».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06BA3">
        <w:rPr>
          <w:b/>
          <w:sz w:val="28"/>
          <w:szCs w:val="28"/>
        </w:rPr>
        <w:lastRenderedPageBreak/>
        <w:t>3.3. Определение индекса бюджетных расходов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Индекс бюджетных расходов поселения определяет, насколько больше (меньше) средств бюджета поселения в расчете на одного жителя по сравнению со средним по всем поселениям уровнем необходимо затратить для осуществления полномочий по решению вопросов местного значения поселения с учетом специфики социально-демографического состава обслуживаемого населения и иных объективных факторов, влияющих на стоимость предоставления муниципальных услуг в расчете на одного жителя.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Индекс бюджетных расходов применяется для сопоставления уровней расчетной бюджетной обеспеченности поселений и не является прогнозируемой оценкой расходов местных бюджетов.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Для оценки относительных различий в расходных обязательствах поселений используется репрезентативная система расходных обязательств, которая включает основные виды расходных обязательств, связанные с решением вопросов местного значения поселений, которые отражены в таблице 1.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Индекс бюджетных расходов </w:t>
      </w:r>
      <w:r w:rsidR="001D7081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</w:t>
      </w:r>
      <w:r w:rsidR="002102E0">
        <w:rPr>
          <w:sz w:val="28"/>
          <w:szCs w:val="28"/>
        </w:rPr>
        <w:t xml:space="preserve"> Колыванского</w:t>
      </w:r>
      <w:r w:rsidRPr="00F06BA3">
        <w:rPr>
          <w:sz w:val="28"/>
          <w:szCs w:val="28"/>
        </w:rPr>
        <w:t xml:space="preserve"> района </w:t>
      </w:r>
      <w:r w:rsidR="00AF68E9" w:rsidRPr="00A70E95">
        <w:rPr>
          <w:sz w:val="28"/>
          <w:szCs w:val="28"/>
        </w:rPr>
        <w:t>Новосибирской области</w:t>
      </w:r>
      <w:r w:rsidR="00AF68E9" w:rsidRPr="00F06BA3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(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189" type="#_x0000_t75" style="width:3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0293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F0293&quot; wsp:rsidP=&quot;007F029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158" type="#_x0000_t75" style="width:3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0293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F0293&quot; wsp:rsidP=&quot;007F029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определяется по следующей формуле:</w:t>
      </w:r>
    </w:p>
    <w:p w:rsidR="00F76F65" w:rsidRPr="00F06BA3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5"/>
        </w:rPr>
        <w:pict>
          <v:shape id="_x0000_i1190" type="#_x0000_t75" style="width:201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4EDB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4EDB&quot; wsp:rsidP=&quot;00904ED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=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/&gt;&lt;wx:font wx:val=&quot;Cambria Math&quot;/&gt;&lt;w:i/&gt;&lt;w:sz w:val=&quot;28&quot;/&gt;&lt;w:sz-cs w:val=&quot;28&quot;/&gt;&lt;w:vertAlign w:val=&quot;subscript&quot;/&gt;&lt;w:lang w:val=&quot;EN-US&quot;/&gt;&lt;/w:rPr&gt;&lt;m:t&gt;z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/&gt;&lt;wx:font wx:val=&quot;Cambria Math&quot;/&gt;&lt;w:i/&gt;&lt;w:sz w:val=&quot;28&quot;/&gt;&lt;w:sz-cs w:val=&quot;28&quot;/&gt;&lt;/w:rPr&gt;&lt;m:t&gt;z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/&gt;&lt;wx:font wx:val=&quot;Cambria Math&quot;/&gt;&lt;w:i/&gt;&lt;w:sz w:val=&quot;28&quot;/&gt;&lt;w:sz-cs w:val=&quot;28&quot;/&gt;&lt;/w:rPr&gt;&lt;m:t&gt;z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e&gt;&lt;/m:nary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5"/>
        </w:rPr>
        <w:pict>
          <v:shape id="_x0000_i1159" type="#_x0000_t75" style="width:201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4EDB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4EDB&quot; wsp:rsidP=&quot;00904ED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= 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8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/&gt;&lt;wx:font wx:val=&quot;Cambria Math&quot;/&gt;&lt;w:i/&gt;&lt;w:sz w:val=&quot;28&quot;/&gt;&lt;w:sz-cs w:val=&quot;28&quot;/&gt;&lt;w:vertAlign w:val=&quot;subscript&quot;/&gt;&lt;w:lang w:val=&quot;EN-US&quot;/&gt;&lt;/w:rPr&gt;&lt;m:t&gt;z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/&gt;&lt;wx:font wx:val=&quot;Cambria Math&quot;/&gt;&lt;w:i/&gt;&lt;w:sz w:val=&quot;28&quot;/&gt;&lt;w:sz-cs w:val=&quot;28&quot;/&gt;&lt;/w:rPr&gt;&lt;m:t&gt;z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/&gt;&lt;wx:font wx:val=&quot;Cambria Math&quot;/&gt;&lt;w:i/&gt;&lt;w:sz w:val=&quot;28&quot;/&gt;&lt;w:sz-cs w:val=&quot;28&quot;/&gt;&lt;/w:rPr&gt;&lt;m:t&gt;z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e&gt;&lt;/m:nary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,</w:t>
      </w:r>
    </w:p>
    <w:p w:rsidR="00F76F65" w:rsidRPr="00F76F65" w:rsidRDefault="00F76F65" w:rsidP="00F76F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где (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1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4C7A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74C7A&quot; wsp:rsidP=&quot;00174C7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0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4C7A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74C7A&quot; wsp:rsidP=&quot;00174C7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,…,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2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4F39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4F39&quot; wsp:rsidP=&quot;00294F39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8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1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4F39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4F39&quot; wsp:rsidP=&quot;00294F39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8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</w:t>
      </w:r>
      <w:r w:rsidRPr="00F06BA3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>– усредненная доля расходов на исполнение вопросов местного значения в бюджетах поселений, осуществляемых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 в репрезентативной системе расходов (см. таблицу 1), удовлетворяющая условиям: (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3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CF4B3A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F4B3A&quot; wsp:rsidP=&quot;00CF4B3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2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CF4B3A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F4B3A&quot; wsp:rsidP=&quot;00CF4B3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,…,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4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075D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F075D&quot; wsp:rsidP=&quot;006F075D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8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3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075D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F075D&quot; wsp:rsidP=&quot;006F075D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8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</w:t>
      </w:r>
      <w:r w:rsidRPr="00F06BA3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sym w:font="Symbol" w:char="F0B3"/>
      </w:r>
      <w:r w:rsidRPr="00F06BA3">
        <w:rPr>
          <w:sz w:val="28"/>
          <w:szCs w:val="28"/>
        </w:rPr>
        <w:t xml:space="preserve"> 0, </w:t>
      </w:r>
      <w:r w:rsidRPr="00F76F65">
        <w:rPr>
          <w:sz w:val="28"/>
          <w:szCs w:val="28"/>
        </w:rPr>
        <w:t>(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5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1290A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1290A&quot; wsp:rsidP=&quot;0061290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4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1290A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1290A&quot; wsp:rsidP=&quot;0061290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+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6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A74B2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A74B2&quot; wsp:rsidP=&quot;003A74B2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5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A74B2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A74B2&quot; wsp:rsidP=&quot;003A74B2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+</w:t>
      </w:r>
      <w:r w:rsidRPr="00F06BA3">
        <w:rPr>
          <w:sz w:val="28"/>
          <w:szCs w:val="28"/>
        </w:rPr>
        <w:t>…+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7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F213C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F213C&quot; wsp:rsidP=&quot;009F213C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8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6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F213C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F213C&quot; wsp:rsidP=&quot;009F213C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bscript&quot;/&gt;&lt;/w:rPr&gt;&lt;m:t&gt;8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</w:t>
      </w:r>
      <w:r w:rsidRPr="00F06BA3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>=</w:t>
      </w:r>
      <w:r w:rsidRPr="00F06BA3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>1;</w:t>
      </w:r>
    </w:p>
    <w:p w:rsidR="00F76F65" w:rsidRPr="00F06BA3" w:rsidRDefault="00F76F65" w:rsidP="00F76F65">
      <w:pPr>
        <w:ind w:firstLine="709"/>
        <w:jc w:val="both"/>
        <w:rPr>
          <w:sz w:val="28"/>
          <w:szCs w:val="28"/>
        </w:rPr>
      </w:pP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15"/>
        </w:rPr>
        <w:pict>
          <v:shape id="_x0000_i1198" type="#_x0000_t75" style="width:60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0EA1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0EA1&quot; wsp:rsidP=&quot;00900EA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z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z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15"/>
        </w:rPr>
        <w:pict>
          <v:shape id="_x0000_i1167" type="#_x0000_t75" style="width:60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0EA1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0EA1&quot; wsp:rsidP=&quot;00900EA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z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z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 – факторные коэффициенты, влияющие на стоимость предоставления муниципальных услуг в расчете на одного жителя </w:t>
      </w:r>
      <w:r w:rsidRPr="00F06BA3">
        <w:rPr>
          <w:sz w:val="28"/>
          <w:szCs w:val="28"/>
          <w:lang w:val="en-US"/>
        </w:rPr>
        <w:t>z</w:t>
      </w:r>
      <w:r w:rsidRPr="00F06BA3">
        <w:rPr>
          <w:sz w:val="28"/>
          <w:szCs w:val="28"/>
        </w:rPr>
        <w:t xml:space="preserve">-го вида </w:t>
      </w:r>
      <w:r w:rsidR="001D7081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2102E0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>района</w:t>
      </w:r>
      <w:r w:rsidR="00AF68E9" w:rsidRPr="00AF68E9">
        <w:rPr>
          <w:i/>
          <w:sz w:val="28"/>
          <w:szCs w:val="28"/>
        </w:rPr>
        <w:t xml:space="preserve"> </w:t>
      </w:r>
      <w:r w:rsidR="00AF68E9" w:rsidRPr="00A70E95">
        <w:rPr>
          <w:sz w:val="28"/>
          <w:szCs w:val="28"/>
        </w:rPr>
        <w:t>Новосибирской области</w:t>
      </w:r>
      <w:r w:rsidRPr="00A70E95">
        <w:rPr>
          <w:sz w:val="28"/>
          <w:szCs w:val="28"/>
        </w:rPr>
        <w:t>.</w:t>
      </w:r>
      <w:r w:rsidRPr="00F06BA3">
        <w:rPr>
          <w:sz w:val="28"/>
          <w:szCs w:val="28"/>
        </w:rPr>
        <w:t xml:space="preserve"> Факторные коэффициенты стоимостных затрат </w:t>
      </w:r>
      <w:r w:rsidRPr="00F06BA3">
        <w:rPr>
          <w:sz w:val="28"/>
          <w:szCs w:val="28"/>
          <w:lang w:val="en-US"/>
        </w:rPr>
        <w:t>z</w:t>
      </w:r>
      <w:r w:rsidRPr="00F06BA3">
        <w:rPr>
          <w:sz w:val="28"/>
          <w:szCs w:val="28"/>
        </w:rPr>
        <w:t>-го вида рекомендуется применять в соответствии с таблицей 1;</w:t>
      </w:r>
    </w:p>
    <w:p w:rsidR="00F76F65" w:rsidRPr="00F06BA3" w:rsidRDefault="00F76F65" w:rsidP="00F76F65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  <w:lang w:val="en-US"/>
        </w:rPr>
        <w:t>z</w:t>
      </w:r>
      <w:r w:rsidRPr="00F06BA3">
        <w:rPr>
          <w:sz w:val="28"/>
          <w:szCs w:val="28"/>
        </w:rPr>
        <w:t xml:space="preserve"> – вид расходов на решение вопросов местного значения в соответствии с таблицей 1.</w:t>
      </w:r>
    </w:p>
    <w:p w:rsidR="00F76F65" w:rsidRPr="00F06BA3" w:rsidRDefault="00F76F65" w:rsidP="00F76F65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Усредненная доля расходов на исполнение вопросов местного значения в бюджетах поселений в репрезентативной системе расходов (</w:t>
      </w:r>
      <w:r w:rsidRPr="00F76F65">
        <w:rPr>
          <w:sz w:val="28"/>
          <w:szCs w:val="28"/>
        </w:rPr>
        <w:fldChar w:fldCharType="begin"/>
      </w:r>
      <w:r w:rsidRPr="00F76F6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199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01CE6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01CE6&quot; wsp:rsidP=&quot;00B01CE6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/&gt;&lt;wx:font wx:val=&quot;Cambria Math&quot;/&gt;&lt;w:i/&gt;&lt;w:sz w:val=&quot;28&quot;/&gt;&lt;w:sz-cs w:val=&quot;28&quot;/&gt;&lt;w:vertAlign w:val=&quot;subscript&quot;/&gt;&lt;w:lang w:val=&quot;EN-US&quot;/&gt;&lt;/w:rPr&gt;&lt;m:t&gt;z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F76F65">
        <w:rPr>
          <w:sz w:val="28"/>
          <w:szCs w:val="28"/>
        </w:rPr>
        <w:instrText xml:space="preserve"> </w:instrText>
      </w:r>
      <w:r w:rsidRPr="00F76F6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68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01CE6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01CE6&quot; wsp:rsidP=&quot;00B01CE6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w:rPr&gt;&lt;w:rFonts w:asci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/&gt;&lt;wx:font wx:val=&quot;Cambria Math&quot;/&gt;&lt;w:i/&gt;&lt;w:sz w:val=&quot;28&quot;/&gt;&lt;w:sz-cs w:val=&quot;28&quot;/&gt;&lt;w:vertAlign w:val=&quot;subscript&quot;/&gt;&lt;w:lang w:val=&quot;EN-US&quot;/&gt;&lt;/w:rPr&gt;&lt;m:t&gt;z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F76F65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рассчитывается по формуле:</w:t>
      </w:r>
    </w:p>
    <w:p w:rsidR="00F76F65" w:rsidRPr="00F06BA3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20"/>
        </w:rPr>
        <w:pict>
          <v:shape id="_x0000_i1200" type="#_x0000_t75" style="width:76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F028F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F028F&quot; wsp:rsidP=&quot;001F028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z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z&lt;/m:t&gt;&lt;/m:r&gt;&lt;/m:sub&gt;&lt;/m:sSub&gt;&lt;/m:e&gt;&lt;/m:nary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20"/>
        </w:rPr>
        <w:pict>
          <v:shape id="_x0000_i1169" type="#_x0000_t75" style="width:76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F028F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F028F&quot; wsp:rsidP=&quot;001F028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z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z&lt;/m:t&gt;&lt;/m:r&gt;&lt;/m:sub&gt;&lt;/m:sSub&gt;&lt;/m:e&gt;&lt;/m:nary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>,</w:t>
      </w:r>
    </w:p>
    <w:p w:rsidR="00F76F65" w:rsidRP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Pr="00F76F65" w:rsidRDefault="00F76F65" w:rsidP="00F76F65">
      <w:pPr>
        <w:ind w:firstLine="709"/>
        <w:jc w:val="both"/>
        <w:rPr>
          <w:sz w:val="28"/>
          <w:szCs w:val="28"/>
        </w:rPr>
      </w:pPr>
      <w:r w:rsidRPr="00F76F65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11"/>
        </w:rPr>
        <w:pict>
          <v:shape id="_x0000_i1201" type="#_x0000_t75" style="width:29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0F6602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F6602&quot; wsp:rsidP=&quot;000F660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z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11"/>
        </w:rPr>
        <w:pict>
          <v:shape id="_x0000_i1170" type="#_x0000_t75" style="width:29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0F6602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F6602&quot; wsp:rsidP=&quot;000F660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z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 xml:space="preserve"> – расходы </w:t>
      </w:r>
      <w:r w:rsidRPr="00F06BA3">
        <w:rPr>
          <w:sz w:val="28"/>
          <w:szCs w:val="28"/>
        </w:rPr>
        <w:t xml:space="preserve">на исполнение вопросов местного значения  </w:t>
      </w:r>
      <w:r w:rsidRPr="00F06BA3">
        <w:rPr>
          <w:sz w:val="28"/>
          <w:szCs w:val="28"/>
          <w:lang w:val="en-US"/>
        </w:rPr>
        <w:t>z</w:t>
      </w:r>
      <w:r w:rsidRPr="00F06BA3">
        <w:rPr>
          <w:sz w:val="28"/>
          <w:szCs w:val="28"/>
        </w:rPr>
        <w:t>-го вида</w:t>
      </w:r>
      <w:r w:rsidR="00AF68E9">
        <w:rPr>
          <w:sz w:val="28"/>
          <w:szCs w:val="28"/>
        </w:rPr>
        <w:t xml:space="preserve"> </w:t>
      </w:r>
      <w:r w:rsidR="00AF68E9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2102E0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 </w:t>
      </w:r>
      <w:r w:rsidR="008A028D" w:rsidRPr="00A70E95">
        <w:rPr>
          <w:sz w:val="28"/>
          <w:szCs w:val="28"/>
        </w:rPr>
        <w:t>Новосибирской области</w:t>
      </w:r>
      <w:r w:rsidR="008A028D" w:rsidRPr="00F06BA3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трансфертов;</w:t>
      </w:r>
    </w:p>
    <w:p w:rsidR="00F76F65" w:rsidRDefault="00F76F65" w:rsidP="00F76F65">
      <w:pPr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lastRenderedPageBreak/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F76F65">
        <w:rPr>
          <w:position w:val="-6"/>
        </w:rPr>
        <w:pict>
          <v:shape id="_x0000_i1202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872C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872CB&quot; wsp:rsidP=&quot;009872C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F76F65">
        <w:rPr>
          <w:position w:val="-6"/>
        </w:rPr>
        <w:pict>
          <v:shape id="_x0000_i1171" type="#_x0000_t75" style="width:2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872CB&quot;/&gt;&lt;wsp:rsid wsp:val=&quot;00A2703C&quot;/&gt;&lt;wsp:rsid wsp:val=&quot;00A973DF&quot;/&gt;&lt;wsp:rsid wsp:val=&quot;00AE19C3&quot;/&gt;&lt;wsp:rsid wsp:val=&quot;00AF7399&quot;/&gt;&lt;wsp:rsid wsp:val=&quot;00B1587B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872CB&quot; wsp:rsidP=&quot;009872C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F76F65">
        <w:rPr>
          <w:sz w:val="28"/>
          <w:szCs w:val="28"/>
        </w:rPr>
        <w:t xml:space="preserve"> – расходы </w:t>
      </w:r>
      <w:r w:rsidRPr="00F06BA3">
        <w:rPr>
          <w:sz w:val="28"/>
          <w:szCs w:val="28"/>
        </w:rPr>
        <w:t xml:space="preserve">на исполнение всех вопросов местного значения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 </w:t>
      </w:r>
      <w:r w:rsidR="002102E0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 xml:space="preserve"> района </w:t>
      </w:r>
      <w:r w:rsidR="008A028D" w:rsidRPr="00A70E95">
        <w:rPr>
          <w:sz w:val="28"/>
          <w:szCs w:val="28"/>
        </w:rPr>
        <w:t xml:space="preserve">Новосибирской области </w:t>
      </w:r>
      <w:r w:rsidRPr="00A70E95">
        <w:rPr>
          <w:sz w:val="28"/>
          <w:szCs w:val="28"/>
        </w:rPr>
        <w:t>в</w:t>
      </w:r>
      <w:r w:rsidRPr="00F06BA3">
        <w:rPr>
          <w:sz w:val="28"/>
          <w:szCs w:val="28"/>
        </w:rPr>
        <w:t xml:space="preserve"> репрезентативной системе расходов.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В соответствии с таблицей 1 в методике применя</w:t>
      </w:r>
      <w:r>
        <w:rPr>
          <w:sz w:val="28"/>
          <w:szCs w:val="28"/>
        </w:rPr>
        <w:t>ются</w:t>
      </w:r>
      <w:r w:rsidRPr="00F06BA3">
        <w:rPr>
          <w:sz w:val="28"/>
          <w:szCs w:val="28"/>
        </w:rPr>
        <w:t xml:space="preserve"> следующие факторные коэффициенты стоимостных затрат: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1. Коэффициент дисперсности расселения </w:t>
      </w:r>
      <w:r w:rsidR="00AF68E9" w:rsidRP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2102E0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AF68E9" w:rsidRPr="00AF68E9">
        <w:rPr>
          <w:i/>
          <w:sz w:val="28"/>
          <w:szCs w:val="28"/>
        </w:rPr>
        <w:t xml:space="preserve"> </w:t>
      </w:r>
      <w:r w:rsidR="00AF68E9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 (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03" type="#_x0000_t75" style="width:46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9536F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9536F&quot; wsp:rsidP=&quot;0089536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ґРёСЃРї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72" type="#_x0000_t75" style="width:46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9536F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9536F&quot; wsp:rsidP=&quot;0089536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ґРёСЃРї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):</w:t>
      </w:r>
    </w:p>
    <w:p w:rsidR="00B570FE" w:rsidRPr="00F06BA3" w:rsidRDefault="00B570FE" w:rsidP="00B570FE">
      <w:pPr>
        <w:pStyle w:val="aa"/>
        <w:spacing w:after="0" w:line="24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</w:p>
    <w:p w:rsidR="00B570FE" w:rsidRPr="00F06BA3" w:rsidRDefault="00B570FE" w:rsidP="00B570FE">
      <w:pPr>
        <w:ind w:firstLine="709"/>
        <w:jc w:val="center"/>
        <w:rPr>
          <w:sz w:val="28"/>
          <w:szCs w:val="28"/>
        </w:rPr>
      </w:pP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rFonts w:eastAsia="Calibri"/>
          <w:position w:val="-32"/>
        </w:rPr>
        <w:pict>
          <v:shape id="_x0000_i1204" type="#_x0000_t75" style="width:108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11FA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711FA&quot; wsp:rsidP=&quot;003711FA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ґРёСЃРї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f&gt;&lt;m:fPr&gt;&lt;m:type m:val=&quot;skw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rFonts w:eastAsia="Calibri"/>
          <w:position w:val="-32"/>
        </w:rPr>
        <w:pict>
          <v:shape id="_x0000_i1173" type="#_x0000_t75" style="width:108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11FA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711FA&quot; wsp:rsidP=&quot;003711FA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ґРёСЃРї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f&gt;&lt;m:fPr&gt;&lt;m:type m:val=&quot;skw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,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A70E95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05" type="#_x0000_t75" style="width:3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85558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85558&quot; wsp:rsidP=&quot;0028555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74" type="#_x0000_t75" style="width:35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85558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85558&quot; wsp:rsidP=&quot;0028555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количество населенных пунктов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AC1302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>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A70E95">
        <w:rPr>
          <w:sz w:val="28"/>
          <w:szCs w:val="28"/>
        </w:rPr>
        <w:t>;</w:t>
      </w:r>
    </w:p>
    <w:p w:rsidR="00B570FE" w:rsidRPr="00A70E95" w:rsidRDefault="00B570FE" w:rsidP="00B570FE">
      <w:pPr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6"/>
        </w:rPr>
        <w:pict>
          <v:shape id="_x0000_i1206" type="#_x0000_t75" style="width:32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773B2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773B2&quot; wsp:rsidP=&quot;00E773B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6"/>
        </w:rPr>
        <w:pict>
          <v:shape id="_x0000_i1175" type="#_x0000_t75" style="width:32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773B2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773B2&quot; wsp:rsidP=&quot;00E773B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ќ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 xml:space="preserve"> – количество всех населенных пунктов </w:t>
      </w:r>
      <w:r w:rsidR="00AC1302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</w:t>
      </w:r>
      <w:r w:rsidR="007312FB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;</w:t>
      </w:r>
    </w:p>
    <w:p w:rsidR="00B570FE" w:rsidRPr="00A70E95" w:rsidRDefault="00B570FE" w:rsidP="00B570FE">
      <w:pPr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6"/>
        </w:rPr>
        <w:pict>
          <v:shape id="_x0000_i1207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B1F4B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B1F4B&quot; wsp:rsidP=&quot;00CB1F4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6"/>
        </w:rPr>
        <w:pict>
          <v:shape id="_x0000_i1176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B1F4B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B1F4B&quot; wsp:rsidP=&quot;00CB1F4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 xml:space="preserve"> – количество поселений </w:t>
      </w:r>
      <w:r w:rsidR="00AC1302" w:rsidRPr="00A70E95">
        <w:rPr>
          <w:sz w:val="28"/>
          <w:szCs w:val="28"/>
        </w:rPr>
        <w:t xml:space="preserve">Колыванского </w:t>
      </w:r>
      <w:r w:rsidRPr="00A70E95">
        <w:rPr>
          <w:sz w:val="28"/>
          <w:szCs w:val="28"/>
        </w:rPr>
        <w:t xml:space="preserve"> района</w:t>
      </w:r>
      <w:r w:rsidR="007312FB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.</w:t>
      </w:r>
    </w:p>
    <w:p w:rsidR="00B570FE" w:rsidRPr="00A70E95" w:rsidRDefault="00B570FE" w:rsidP="00B570FE">
      <w:pPr>
        <w:ind w:firstLine="709"/>
        <w:jc w:val="both"/>
        <w:rPr>
          <w:sz w:val="28"/>
          <w:szCs w:val="28"/>
        </w:rPr>
      </w:pPr>
      <w:r w:rsidRPr="00A70E95">
        <w:rPr>
          <w:sz w:val="28"/>
          <w:szCs w:val="28"/>
        </w:rPr>
        <w:t xml:space="preserve">2. Коэффициент масштаба </w:t>
      </w:r>
      <w:r w:rsid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AC1302" w:rsidRPr="00A70E95">
        <w:rPr>
          <w:sz w:val="28"/>
          <w:szCs w:val="28"/>
        </w:rPr>
        <w:t xml:space="preserve">Колыванского </w:t>
      </w:r>
      <w:r w:rsidRPr="00A70E95">
        <w:rPr>
          <w:sz w:val="28"/>
          <w:szCs w:val="28"/>
        </w:rPr>
        <w:t xml:space="preserve"> района</w:t>
      </w:r>
      <w:r w:rsidR="007312FB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 xml:space="preserve"> (</w:t>
      </w:r>
      <w:r w:rsidRPr="00A70E95">
        <w:rPr>
          <w:sz w:val="28"/>
          <w:szCs w:val="28"/>
        </w:rPr>
        <w:fldChar w:fldCharType="begin"/>
      </w:r>
      <w:r w:rsidRPr="00A70E95">
        <w:rPr>
          <w:sz w:val="28"/>
          <w:szCs w:val="28"/>
        </w:rPr>
        <w:instrText xml:space="preserve"> QUOTE </w:instrText>
      </w:r>
      <w:r w:rsidRPr="00A70E95">
        <w:rPr>
          <w:position w:val="-11"/>
        </w:rPr>
        <w:pict>
          <v:shape id="_x0000_i1208" type="#_x0000_t75" style="width:49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14172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14172&quot; wsp:rsidP=&quot;00D1417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јР°СЃС€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  <w:r w:rsidRPr="00A70E95">
        <w:rPr>
          <w:sz w:val="28"/>
          <w:szCs w:val="28"/>
        </w:rPr>
        <w:instrText xml:space="preserve"> </w:instrText>
      </w:r>
      <w:r w:rsidRPr="00A70E95">
        <w:rPr>
          <w:sz w:val="28"/>
          <w:szCs w:val="28"/>
        </w:rPr>
        <w:fldChar w:fldCharType="separate"/>
      </w:r>
      <w:r w:rsidRPr="00A70E95">
        <w:rPr>
          <w:position w:val="-11"/>
        </w:rPr>
        <w:pict>
          <v:shape id="_x0000_i1177" type="#_x0000_t75" style="width:49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14172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14172&quot; wsp:rsidP=&quot;00D1417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јР°СЃС€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  <w:r w:rsidRPr="00A70E95">
        <w:rPr>
          <w:sz w:val="28"/>
          <w:szCs w:val="28"/>
        </w:rPr>
        <w:fldChar w:fldCharType="end"/>
      </w:r>
      <w:r w:rsidRPr="00A70E95">
        <w:rPr>
          <w:sz w:val="28"/>
          <w:szCs w:val="28"/>
        </w:rPr>
        <w:t>):</w:t>
      </w:r>
    </w:p>
    <w:p w:rsidR="00B570FE" w:rsidRPr="00A70E95" w:rsidRDefault="00B570FE" w:rsidP="00B570FE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570FE" w:rsidRPr="00F06BA3" w:rsidRDefault="00B570FE" w:rsidP="00B570FE">
      <w:pPr>
        <w:ind w:firstLine="709"/>
        <w:jc w:val="center"/>
        <w:rPr>
          <w:sz w:val="28"/>
          <w:szCs w:val="28"/>
          <w:shd w:val="clear" w:color="auto" w:fill="FFFFFF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23"/>
        </w:rPr>
        <w:pict>
          <v:shape id="_x0000_i1209" type="#_x0000_t75" style="width:145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37572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37572&quot; wsp:rsidP=&quot;0063757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јР°СЃС€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СЃ+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СЃ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Ђ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23"/>
        </w:rPr>
        <w:pict>
          <v:shape id="_x0000_i1178" type="#_x0000_t75" style="width:145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37572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37572&quot; wsp:rsidP=&quot;0063757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јР°СЃС€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СЃ+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СЃ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Ђ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10" type="#_x0000_t75" style="width:32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574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B5749&quot; wsp:rsidP=&quot;005B574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79" type="#_x0000_t75" style="width:32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574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B5749&quot; wsp:rsidP=&quot;005B574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 </w:t>
      </w:r>
      <w:r w:rsidRPr="00F06BA3">
        <w:rPr>
          <w:sz w:val="28"/>
          <w:szCs w:val="28"/>
        </w:rPr>
        <w:t xml:space="preserve">– средняя численность населения поселений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  <w:lang w:val="en-US"/>
        </w:rPr>
        <w:t>c </w:t>
      </w:r>
      <w:r w:rsidRPr="00F06BA3">
        <w:rPr>
          <w:sz w:val="28"/>
          <w:szCs w:val="28"/>
        </w:rPr>
        <w:t xml:space="preserve">– параметр, удовлетворяющий условию 0 ≤ </w:t>
      </w:r>
      <w:r w:rsidRPr="00F06BA3">
        <w:rPr>
          <w:sz w:val="28"/>
          <w:szCs w:val="28"/>
          <w:lang w:val="en-US"/>
        </w:rPr>
        <w:t>c</w:t>
      </w:r>
      <w:r w:rsidRPr="00F06BA3">
        <w:rPr>
          <w:sz w:val="28"/>
          <w:szCs w:val="28"/>
        </w:rPr>
        <w:t xml:space="preserve"> ≤ 1. Рекомендуется принимать с = 0,3.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3. Коэффициент стоимости предоставления коммунальных услуг </w:t>
      </w:r>
      <w:r w:rsidR="001D7081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 (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11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D5391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D5391&quot; wsp:rsidP=&quot;006D539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єС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80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D5391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D5391&quot; wsp:rsidP=&quot;006D539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єС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рассчитывается по следующей формуле: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B570FE" w:rsidRDefault="00B570FE" w:rsidP="00B570FE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12" type="#_x0000_t75" style="width:21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E532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E5329&quot; wsp:rsidP=&quot;006E532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єС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81" type="#_x0000_t75" style="width:21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E532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E5329&quot; wsp:rsidP=&quot;006E532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єС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13" type="#_x0000_t75" style="width:38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64D31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64D31&quot; wsp:rsidP=&quot;00A64D3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82" type="#_x0000_t75" style="width:38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64D31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64D31&quot; wsp:rsidP=&quot;00A64D3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 – коэффициент стоимости водоснабжения и водоотведения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AC1302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</w:t>
      </w:r>
      <w:r w:rsidR="007312FB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;</w:t>
      </w:r>
    </w:p>
    <w:p w:rsidR="00B570FE" w:rsidRPr="00A70E95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14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BD4E71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D4E71&quot; wsp:rsidP=&quot;00BD4E7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83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BD4E71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D4E71&quot; wsp:rsidP=&quot;00BD4E7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 – </w:t>
      </w:r>
      <w:r w:rsidRPr="00F06BA3">
        <w:rPr>
          <w:sz w:val="28"/>
          <w:szCs w:val="28"/>
        </w:rPr>
        <w:t xml:space="preserve">коэффициент стоимости тепловой энергии </w:t>
      </w:r>
      <w:r w:rsidR="008A028D" w:rsidRPr="00A70E95">
        <w:rPr>
          <w:sz w:val="28"/>
          <w:szCs w:val="28"/>
        </w:rPr>
        <w:t>каждого</w:t>
      </w:r>
      <w:r w:rsidRPr="00A70E95">
        <w:rPr>
          <w:sz w:val="28"/>
          <w:szCs w:val="28"/>
        </w:rPr>
        <w:t xml:space="preserve"> поселения </w:t>
      </w:r>
      <w:r w:rsidR="00AC1302" w:rsidRPr="00A70E95">
        <w:rPr>
          <w:sz w:val="28"/>
          <w:szCs w:val="28"/>
        </w:rPr>
        <w:t>Колыванского</w:t>
      </w:r>
      <w:r w:rsidRPr="00A70E95">
        <w:rPr>
          <w:sz w:val="28"/>
          <w:szCs w:val="28"/>
        </w:rPr>
        <w:t xml:space="preserve"> района</w:t>
      </w:r>
      <w:r w:rsidR="007312FB" w:rsidRPr="00A70E95">
        <w:rPr>
          <w:sz w:val="28"/>
          <w:szCs w:val="28"/>
        </w:rPr>
        <w:t xml:space="preserve"> Новосибирской области</w:t>
      </w:r>
      <w:r w:rsidRPr="00A70E95">
        <w:rPr>
          <w:sz w:val="28"/>
          <w:szCs w:val="28"/>
        </w:rPr>
        <w:t>;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15" type="#_x0000_t75" style="width:12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7708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77080&quot; wsp:rsidP=&quot;0057708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184" type="#_x0000_t75" style="width:12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7708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77080&quot; wsp:rsidP=&quot;0057708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,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16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2BC7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2BC7&quot; wsp:rsidP=&quot;00292BC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185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2BC7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2BC7&quot; wsp:rsidP=&quot;00292BC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 </w:t>
      </w:r>
      <w:r w:rsidRPr="00F06BA3">
        <w:rPr>
          <w:sz w:val="28"/>
          <w:szCs w:val="28"/>
        </w:rPr>
        <w:t>– весовые коэффициенты, удовлетворяющие условиям (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17" type="#_x0000_t75" style="width:12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02BEC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02BEC&quot; wsp:rsidP=&quot;00A02BE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186" type="#_x0000_t75" style="width:12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02BEC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02BEC&quot; wsp:rsidP=&quot;00A02BE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 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18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2D41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72D41&quot; wsp:rsidP=&quot;00372D4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187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2D41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72D41&quot; wsp:rsidP=&quot;00372D4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) </w:t>
      </w:r>
      <w:r w:rsidRPr="00F06BA3">
        <w:rPr>
          <w:sz w:val="28"/>
          <w:szCs w:val="28"/>
        </w:rPr>
        <w:sym w:font="Symbol" w:char="F0B3"/>
      </w:r>
      <w:r w:rsidRPr="00F06BA3">
        <w:rPr>
          <w:sz w:val="28"/>
          <w:szCs w:val="28"/>
        </w:rPr>
        <w:t xml:space="preserve"> 0, </w:t>
      </w:r>
      <w:r w:rsidRPr="00F06BA3">
        <w:rPr>
          <w:sz w:val="28"/>
          <w:szCs w:val="28"/>
          <w:lang w:val="en-US"/>
        </w:rPr>
        <w:t>a</w:t>
      </w:r>
      <w:r w:rsidRPr="00F06BA3">
        <w:rPr>
          <w:sz w:val="28"/>
          <w:szCs w:val="28"/>
          <w:vertAlign w:val="subscript"/>
        </w:rPr>
        <w:t>1</w:t>
      </w:r>
      <w:r w:rsidRPr="00F06BA3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>+</w:t>
      </w:r>
      <w:r w:rsidRPr="00F06BA3">
        <w:rPr>
          <w:sz w:val="28"/>
          <w:szCs w:val="28"/>
          <w:lang w:val="en-US"/>
        </w:rPr>
        <w:t> a</w:t>
      </w:r>
      <w:r w:rsidRPr="00F06BA3">
        <w:rPr>
          <w:sz w:val="28"/>
          <w:szCs w:val="28"/>
          <w:vertAlign w:val="subscript"/>
        </w:rPr>
        <w:t>2 </w:t>
      </w:r>
      <w:r w:rsidRPr="00F06BA3">
        <w:rPr>
          <w:sz w:val="28"/>
          <w:szCs w:val="28"/>
        </w:rPr>
        <w:t>= 1, определяются исходя из структуры расходов.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Коэффициент стоимости водоснабжения и водоотведения </w:t>
      </w:r>
      <w:r w:rsidR="008A028D" w:rsidRPr="001D7081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</w:t>
      </w:r>
      <w:r w:rsidR="00AC1302">
        <w:rPr>
          <w:sz w:val="28"/>
          <w:szCs w:val="28"/>
        </w:rPr>
        <w:t xml:space="preserve"> Колыванского 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 (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19" type="#_x0000_t75" style="width:38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B556D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B556D&quot; wsp:rsidP=&quot;00CB556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188" type="#_x0000_t75" style="width:38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B556D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B556D&quot; wsp:rsidP=&quot;00CB556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рассчитывается по следующей формуле: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lastRenderedPageBreak/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42"/>
        </w:rPr>
        <w:pict>
          <v:shape id="_x0000_i1220" type="#_x0000_t75" style="width:270.7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0B65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D0B65&quot; wsp:rsidP=&quot;008D0B6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…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Р°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С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sup&gt;&lt;m:e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…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Р°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С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/m:e&gt;&lt;/m:d&gt;&lt;/m:e&gt;&lt;/m:nary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9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42"/>
        </w:rPr>
        <w:pict>
          <v:shape id="_x0000_i1221" type="#_x0000_t75" style="width:270.7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0B65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D0B65&quot; wsp:rsidP=&quot;008D0B6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Рґ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…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Р°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С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sup&gt;&lt;m:e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°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…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 &lt;/m:t&gt;&lt;/m:r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Р°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+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С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j&lt;/m:t&gt;&lt;/m:r&gt;&lt;/m:sub&gt;&lt;/m:sSub&gt;&lt;/m:e&gt;&lt;/m:d&gt;&lt;/m:e&gt;&lt;/m:nary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9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B570FE">
        <w:rPr>
          <w:sz w:val="28"/>
          <w:szCs w:val="28"/>
          <w:lang w:val="en-US"/>
        </w:rPr>
        <w:fldChar w:fldCharType="begin"/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  <w:lang w:val="en-US"/>
        </w:rPr>
        <w:instrText>QUOTE</w:instrText>
      </w:r>
      <w:r w:rsidRPr="00B570FE">
        <w:rPr>
          <w:sz w:val="28"/>
          <w:szCs w:val="28"/>
        </w:rPr>
        <w:instrText xml:space="preserve"> </w:instrText>
      </w:r>
      <w:r w:rsidRPr="00B570FE">
        <w:rPr>
          <w:position w:val="-11"/>
        </w:rPr>
        <w:pict>
          <v:shape id="_x0000_i1222" type="#_x0000_t75" style="width:4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90B15&quot;/&gt;&lt;wsp:rsid wsp:val=&quot;00FC2997&quot;/&gt;&lt;wsp:rsid wsp:val=&quot;00FC5079&quot;/&gt;&lt;wsp:rsid wsp:val=&quot;00FD58F5&quot;/&gt;&lt;/wsp:rsids&gt;&lt;/w:docPr&gt;&lt;w:body&gt;&lt;wx:sect&gt;&lt;w:p wsp:rsidR=&quot;00000000&quot; wsp:rsidRDefault=&quot;00F90B15&quot; wsp:rsidP=&quot;00F90B1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…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  <w:lang w:val="en-US"/>
        </w:rPr>
        <w:fldChar w:fldCharType="separate"/>
      </w:r>
      <w:r w:rsidRPr="00B570FE">
        <w:rPr>
          <w:position w:val="-11"/>
        </w:rPr>
        <w:pict>
          <v:shape id="_x0000_i1223" type="#_x0000_t75" style="width:4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90B15&quot;/&gt;&lt;wsp:rsid wsp:val=&quot;00FC2997&quot;/&gt;&lt;wsp:rsid wsp:val=&quot;00FC5079&quot;/&gt;&lt;wsp:rsid wsp:val=&quot;00FD58F5&quot;/&gt;&lt;/wsp:rsids&gt;&lt;/w:docPr&gt;&lt;w:body&gt;&lt;wx:sect&gt;&lt;w:p wsp:rsidR=&quot;00000000&quot; wsp:rsidRDefault=&quot;00F90B15&quot; wsp:rsidP=&quot;00F90B1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…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Pr="00B570FE">
        <w:rPr>
          <w:sz w:val="28"/>
          <w:szCs w:val="28"/>
          <w:lang w:val="en-US"/>
        </w:rPr>
        <w:fldChar w:fldCharType="end"/>
      </w:r>
      <w:r w:rsidRPr="00F06BA3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 xml:space="preserve">– тариф на холодное водоснабжение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</w:t>
      </w:r>
      <w:r w:rsidR="00AC1302">
        <w:rPr>
          <w:sz w:val="28"/>
          <w:szCs w:val="28"/>
        </w:rPr>
        <w:t xml:space="preserve"> 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  <w:lang w:val="en-US"/>
        </w:rPr>
        <w:fldChar w:fldCharType="begin"/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instrText>QUOTE</w:instrText>
      </w:r>
      <w:r w:rsidRPr="004B6B85">
        <w:rPr>
          <w:sz w:val="28"/>
          <w:szCs w:val="28"/>
        </w:rPr>
        <w:instrText xml:space="preserve"> </w:instrText>
      </w:r>
      <w:r w:rsidRPr="00B570FE">
        <w:rPr>
          <w:position w:val="-11"/>
        </w:rPr>
        <w:pict>
          <v:shape id="_x0000_i1236" type="#_x0000_t75" style="width:4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3571F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3571F&quot; wsp:rsidP=&quot;00C3571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fldChar w:fldCharType="separate"/>
      </w:r>
      <w:r w:rsidRPr="00B570FE">
        <w:rPr>
          <w:position w:val="-11"/>
        </w:rPr>
        <w:pict>
          <v:shape id="_x0000_i1224" type="#_x0000_t75" style="width:4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3571F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3571F&quot; wsp:rsidP=&quot;00C3571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ІРѕ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Pr="004B6B85">
        <w:rPr>
          <w:sz w:val="28"/>
          <w:szCs w:val="28"/>
          <w:lang w:val="en-US"/>
        </w:rPr>
        <w:fldChar w:fldCharType="end"/>
      </w:r>
      <w:r w:rsidRPr="00B570FE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 xml:space="preserve">– тариф на горячее водоснабжение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</w:t>
      </w:r>
      <w:r w:rsidR="00AC1302">
        <w:rPr>
          <w:sz w:val="28"/>
          <w:szCs w:val="28"/>
        </w:rPr>
        <w:t xml:space="preserve"> 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  <w:lang w:val="en-US"/>
        </w:rPr>
        <w:fldChar w:fldCharType="begin"/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instrText>QUOTE</w:instrText>
      </w:r>
      <w:r w:rsidRPr="004B6B85">
        <w:rPr>
          <w:sz w:val="28"/>
          <w:szCs w:val="28"/>
        </w:rPr>
        <w:instrText xml:space="preserve"> </w:instrText>
      </w:r>
      <w:r w:rsidRPr="00B570FE">
        <w:rPr>
          <w:position w:val="-11"/>
        </w:rPr>
        <w:pict>
          <v:shape id="_x0000_i1237" type="#_x0000_t75" style="width:40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40D32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40D32&quot; wsp:rsidP=&quot;00640D3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С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fldChar w:fldCharType="separate"/>
      </w:r>
      <w:r w:rsidRPr="00B570FE">
        <w:rPr>
          <w:position w:val="-11"/>
        </w:rPr>
        <w:pict>
          <v:shape id="_x0000_i1225" type="#_x0000_t75" style="width:40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40D32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40D32&quot; wsp:rsidP=&quot;00640D3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ѕС‚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r w:rsidRPr="004B6B85">
        <w:rPr>
          <w:sz w:val="28"/>
          <w:szCs w:val="28"/>
          <w:lang w:val="en-US"/>
        </w:rPr>
        <w:fldChar w:fldCharType="end"/>
      </w:r>
      <w:r w:rsidRPr="00B570FE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 xml:space="preserve">– тариф на водоотведение для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i/>
          <w:sz w:val="28"/>
          <w:szCs w:val="28"/>
          <w:lang w:val="en-US"/>
        </w:rPr>
        <w:t>a</w:t>
      </w:r>
      <w:r w:rsidRPr="00F06BA3">
        <w:rPr>
          <w:i/>
          <w:sz w:val="28"/>
          <w:szCs w:val="28"/>
        </w:rPr>
        <w:t xml:space="preserve"> </w:t>
      </w:r>
      <w:r w:rsidRPr="00F06BA3">
        <w:rPr>
          <w:sz w:val="28"/>
          <w:szCs w:val="28"/>
        </w:rPr>
        <w:t xml:space="preserve">– параметр, удовлетворяющий условию 0 ≤ </w:t>
      </w:r>
      <w:r w:rsidRPr="00F06BA3">
        <w:rPr>
          <w:i/>
          <w:sz w:val="28"/>
          <w:szCs w:val="28"/>
          <w:lang w:val="en-US"/>
        </w:rPr>
        <w:t>a</w:t>
      </w:r>
      <w:r w:rsidRPr="00F06BA3">
        <w:rPr>
          <w:sz w:val="28"/>
          <w:szCs w:val="28"/>
        </w:rPr>
        <w:t xml:space="preserve"> ≤ 1.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В случае, если во всех поселениях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8A028D" w:rsidRPr="008A028D">
        <w:rPr>
          <w:i/>
          <w:sz w:val="28"/>
          <w:szCs w:val="28"/>
        </w:rPr>
        <w:t xml:space="preserve"> </w:t>
      </w:r>
      <w:r w:rsidR="008A028D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 отсутствует тариф на водоотведение, то его можно заменить тарифом на вывоз жидких бытовых отходов.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Коэффициент стоимости тепловой энергии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 (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38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8E0B2C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E0B2C&quot; wsp:rsidP=&quot;008E0B2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26" type="#_x0000_t75" style="width:36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8E0B2C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E0B2C&quot; wsp:rsidP=&quot;008E0B2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):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B570FE" w:rsidRDefault="00B570FE" w:rsidP="00B570FE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20"/>
        </w:rPr>
        <w:pict>
          <v:shape id="_x0000_i1239" type="#_x0000_t75" style="width:90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E1D06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E1D06&quot; wsp:rsidP=&quot;004E1D0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20"/>
        </w:rPr>
        <w:pict>
          <v:shape id="_x0000_i1227" type="#_x0000_t75" style="width:90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E1D06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E1D06&quot; wsp:rsidP=&quot;004E1D0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СЃС‚СЌ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B570FE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  <w:lang w:val="en-US"/>
        </w:rPr>
        <w:fldChar w:fldCharType="begin"/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instrText>QUOTE</w:instrText>
      </w:r>
      <w:r w:rsidRPr="004B6B85">
        <w:rPr>
          <w:sz w:val="28"/>
          <w:szCs w:val="28"/>
        </w:rPr>
        <w:instrText xml:space="preserve"> </w:instrText>
      </w:r>
      <w:r w:rsidRPr="00B570FE">
        <w:rPr>
          <w:position w:val="-11"/>
        </w:rPr>
        <w:pict>
          <v:shape id="_x0000_i1240" type="#_x0000_t75" style="width:43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0313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F0313&quot; wsp:rsidP=&quot;004F031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  <w:lang w:val="en-US"/>
        </w:rPr>
        <w:fldChar w:fldCharType="separate"/>
      </w:r>
      <w:r w:rsidRPr="00B570FE">
        <w:rPr>
          <w:position w:val="-11"/>
        </w:rPr>
        <w:pict>
          <v:shape id="_x0000_i1228" type="#_x0000_t75" style="width:43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0313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F0313&quot; wsp:rsidP=&quot;004F031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4B6B85">
        <w:rPr>
          <w:sz w:val="28"/>
          <w:szCs w:val="28"/>
          <w:lang w:val="en-US"/>
        </w:rPr>
        <w:fldChar w:fldCharType="end"/>
      </w:r>
      <w:r w:rsidRPr="00B570FE">
        <w:rPr>
          <w:sz w:val="28"/>
          <w:szCs w:val="28"/>
          <w:lang w:val="en-US"/>
        </w:rPr>
        <w:t> </w:t>
      </w:r>
      <w:r w:rsidRPr="00F06BA3">
        <w:rPr>
          <w:sz w:val="28"/>
          <w:szCs w:val="28"/>
        </w:rPr>
        <w:t xml:space="preserve">– средняя стоимость выработки одной гигакалории тепловой энергии в j-м поселении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41" type="#_x0000_t75" style="width:4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702F4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702F4&quot; wsp:rsidP=&quot;006702F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229" type="#_x0000_t75" style="width:4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702F4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702F4&quot; wsp:rsidP=&quot;006702F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 – стоимость выработки одной гигакалории тепловой энергии в среднем по поселениям</w:t>
      </w:r>
      <w:r w:rsidR="00AC1302">
        <w:rPr>
          <w:sz w:val="28"/>
          <w:szCs w:val="28"/>
        </w:rPr>
        <w:t xml:space="preserve"> 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.</w:t>
      </w: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Средняя стоимость выработки одной гигакалории тепловой энергии в </w:t>
      </w:r>
      <w:r w:rsidR="001D7081">
        <w:rPr>
          <w:sz w:val="28"/>
          <w:szCs w:val="28"/>
        </w:rPr>
        <w:t>каждом</w:t>
      </w:r>
      <w:r w:rsidRPr="00F06BA3">
        <w:rPr>
          <w:sz w:val="28"/>
          <w:szCs w:val="28"/>
        </w:rPr>
        <w:t xml:space="preserve"> поселении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 </w:t>
      </w:r>
      <w:r w:rsidR="00A70E95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может рассчитываться по следующей формуле:</w:t>
      </w: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B570FE" w:rsidRDefault="00B570FE" w:rsidP="00B570F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23"/>
        </w:rPr>
        <w:pict>
          <v:shape id="_x0000_i1242" type="#_x0000_t75" style="width:80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470A2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470A2&quot; wsp:rsidP=&quot;009470A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Р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23"/>
        </w:rPr>
        <w:pict>
          <v:shape id="_x0000_i1230" type="#_x0000_t75" style="width:80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470A2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470A2&quot; wsp:rsidP=&quot;009470A2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Р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B570FE" w:rsidRDefault="00B570FE" w:rsidP="00B570F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43" type="#_x0000_t75" style="width:21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D2386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D2386&quot; wsp:rsidP=&quot;005D238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7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31" type="#_x0000_t75" style="width:21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D2386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D2386&quot; wsp:rsidP=&quot;005D2386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7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 – </w:t>
      </w:r>
      <w:r w:rsidRPr="00F06BA3">
        <w:rPr>
          <w:sz w:val="28"/>
          <w:szCs w:val="28"/>
        </w:rPr>
        <w:t>себестоимость выработки тепловой энергии;</w:t>
      </w: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44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AE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97BAE&quot; wsp:rsidP=&quot;00B97BA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Р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8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32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AE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97BAE&quot; wsp:rsidP=&quot;00B97BA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џР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8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 </w:t>
      </w:r>
      <w:r w:rsidRPr="00F06BA3">
        <w:rPr>
          <w:sz w:val="28"/>
          <w:szCs w:val="28"/>
        </w:rPr>
        <w:t>– фактический объем полезного отпуска тепловой энергии.</w:t>
      </w: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В случае, если тариф на тепловую энергию установлен Департаментом по тарифам, 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45" type="#_x0000_t75" style="width:43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120F5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120F5&quot; wsp:rsidP=&quot;00F120F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33" type="#_x0000_t75" style="width:43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120F5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120F5&quot; wsp:rsidP=&quot;00F120F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берется равным утвержденному тарифу. Для расчета стоимости выработки одной гигакалории тепловой энергии в среднем по поселениям</w:t>
      </w:r>
      <w:r w:rsidR="00AC1302">
        <w:rPr>
          <w:sz w:val="28"/>
          <w:szCs w:val="28"/>
        </w:rPr>
        <w:t xml:space="preserve"> 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(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46" type="#_x0000_t75" style="width:4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86841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86841&quot; wsp:rsidP=&quot;0068684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234" type="#_x0000_t75" style="width:4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86841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86841&quot; wsp:rsidP=&quot;0068684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РіРєР°Р»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берутся значения вышеуказанных показателей, подтвержденные Департаментом по тарифам при защите тарифа.</w:t>
      </w:r>
    </w:p>
    <w:p w:rsidR="00B570FE" w:rsidRPr="00F06BA3" w:rsidRDefault="00B570FE" w:rsidP="00B570F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В случае, если в поселении не установлен тариф на тепловую энергию Департаментом по тарифам (отсутствует энергоснабжающая организация), берется фактическая себестоимость выработки тепловой энергии и фактический объем полезного отпуска тепловой энергии по источникам теплоснабжения, которые обслуживают учреждения. 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  <w:shd w:val="clear" w:color="auto" w:fill="FFFFFF"/>
        </w:rPr>
      </w:pPr>
      <w:r w:rsidRPr="00F06BA3">
        <w:rPr>
          <w:sz w:val="28"/>
          <w:szCs w:val="28"/>
        </w:rPr>
        <w:t xml:space="preserve">4. Коэффициент удаленности административного центра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от административного центра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 </w:t>
      </w:r>
      <w:r w:rsidR="00A70E95" w:rsidRPr="00F06BA3">
        <w:rPr>
          <w:sz w:val="28"/>
          <w:szCs w:val="28"/>
        </w:rPr>
        <w:t xml:space="preserve">Новосибирской области </w:t>
      </w:r>
      <w:r w:rsidRPr="00F06BA3">
        <w:rPr>
          <w:sz w:val="28"/>
          <w:szCs w:val="28"/>
        </w:rPr>
        <w:t>(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47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060F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4060F&quot; wsp:rsidP=&quot;00E4060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Сѓ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9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35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060F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4060F&quot; wsp:rsidP=&quot;00E4060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Сѓ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9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).</w:t>
      </w:r>
    </w:p>
    <w:p w:rsidR="00B570FE" w:rsidRPr="00B570FE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B570FE" w:rsidRDefault="00B570FE" w:rsidP="00B570FE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lastRenderedPageBreak/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32"/>
        </w:rPr>
        <w:pict>
          <v:shape id="_x0000_i1248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25983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25983&quot; wsp:rsidP=&quot;0002598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Сѓ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32"/>
        </w:rPr>
        <w:pict>
          <v:shape id="_x0000_i1249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25983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25983&quot; wsp:rsidP=&quot;0002598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Сѓ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B570FE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B570FE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50" type="#_x0000_t75" style="width:23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76BA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76BAD&quot; wsp:rsidP=&quot;00E76BA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51" type="#_x0000_t75" style="width:23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76BA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76BAD&quot; wsp:rsidP=&quot;00E76BA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</w:t>
      </w:r>
      <w:r w:rsidRPr="00F06BA3">
        <w:rPr>
          <w:sz w:val="28"/>
          <w:szCs w:val="28"/>
        </w:rPr>
        <w:t xml:space="preserve">удаленность административного центра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от административного центра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52" type="#_x0000_t75" style="width:2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04669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04669&quot; wsp:rsidP=&quot;0000466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253" type="#_x0000_t75" style="width:2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04669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04669&quot; wsp:rsidP=&quot;0000466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ґ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2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суммарная </w:t>
      </w:r>
      <w:r w:rsidRPr="00F06BA3">
        <w:rPr>
          <w:sz w:val="28"/>
          <w:szCs w:val="28"/>
        </w:rPr>
        <w:t xml:space="preserve">удаленность административных центров поселений от административного центра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.</w:t>
      </w:r>
    </w:p>
    <w:p w:rsidR="00B570FE" w:rsidRPr="00B570FE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5. Коэффициент бюджетных площадей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 </w:t>
      </w:r>
      <w:r w:rsidR="00AC1302">
        <w:rPr>
          <w:sz w:val="28"/>
          <w:szCs w:val="28"/>
        </w:rPr>
        <w:t xml:space="preserve">Колыванского </w:t>
      </w:r>
      <w:r w:rsidRPr="00F06BA3">
        <w:rPr>
          <w:sz w:val="28"/>
          <w:szCs w:val="28"/>
        </w:rPr>
        <w:t xml:space="preserve">района </w:t>
      </w:r>
      <w:r w:rsidR="00A70E95" w:rsidRPr="00F06BA3">
        <w:rPr>
          <w:sz w:val="28"/>
          <w:szCs w:val="28"/>
        </w:rPr>
        <w:t xml:space="preserve">Новосибирской области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54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43EEF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43EEF&quot; wsp:rsidP=&quot;00543EEF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±Рї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55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43EEF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43EEF&quot; wsp:rsidP=&quot;00543EEF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±Рї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рассчитывается по следующей формуле:</w:t>
      </w:r>
    </w:p>
    <w:p w:rsidR="00B570FE" w:rsidRPr="00B570FE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32"/>
        </w:rPr>
        <w:pict>
          <v:shape id="_x0000_i1256" type="#_x0000_t75" style="width:78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336C8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336C8&quot; wsp:rsidP=&quot;00D336C8&quot;&gt;&lt;m:oMathPara&gt;&lt;m:oMath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±Рї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32"/>
        </w:rPr>
        <w:pict>
          <v:shape id="_x0000_i1257" type="#_x0000_t75" style="width:78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336C8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336C8&quot; wsp:rsidP=&quot;00D336C8&quot;&gt;&lt;m:oMathPara&gt;&lt;m:oMath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±Рї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  <w:shd w:val="clear" w:color="auto" w:fill="FFFFFF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58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267B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267B8&quot; wsp:rsidP=&quot;009267B8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59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267B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267B8&quot; wsp:rsidP=&quot;009267B8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условная площадь нежилого фонда, находящегося в муниципальной собственности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</w:t>
      </w:r>
      <w:r w:rsidR="00AC1302">
        <w:rPr>
          <w:sz w:val="28"/>
          <w:szCs w:val="28"/>
        </w:rPr>
        <w:t xml:space="preserve"> Колыванского 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;</w:t>
      </w:r>
    </w:p>
    <w:p w:rsidR="00B570FE" w:rsidRPr="00A70E95" w:rsidRDefault="00B570FE" w:rsidP="00B570FE">
      <w:pPr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60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0082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20082&quot; wsp:rsidP=&quot;00D20082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261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0082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20082&quot; wsp:rsidP=&quot;00D20082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условная суммарная площадь нежилого фонда, находящегося в муниципальной собственности</w:t>
      </w:r>
      <w:r w:rsidRPr="00F06BA3">
        <w:rPr>
          <w:sz w:val="28"/>
          <w:szCs w:val="28"/>
        </w:rPr>
        <w:t xml:space="preserve"> поселений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A70E95">
        <w:rPr>
          <w:sz w:val="28"/>
          <w:szCs w:val="28"/>
        </w:rPr>
        <w:t>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B570FE">
        <w:rPr>
          <w:sz w:val="28"/>
          <w:szCs w:val="28"/>
        </w:rPr>
        <w:t xml:space="preserve">Условная площадь нежилого фонда, находящегося в муниципальной собственности </w:t>
      </w:r>
      <w:r w:rsidR="00A70E95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</w:t>
      </w:r>
      <w:r w:rsidR="00AC1302">
        <w:rPr>
          <w:sz w:val="28"/>
          <w:szCs w:val="28"/>
        </w:rPr>
        <w:t xml:space="preserve"> Колыванского </w:t>
      </w:r>
      <w:r w:rsidRPr="00F06BA3">
        <w:rPr>
          <w:sz w:val="28"/>
          <w:szCs w:val="28"/>
        </w:rPr>
        <w:t xml:space="preserve">района </w:t>
      </w:r>
      <w:r w:rsidR="007312FB" w:rsidRPr="00A70E95">
        <w:rPr>
          <w:sz w:val="28"/>
          <w:szCs w:val="28"/>
        </w:rPr>
        <w:t>Новосибирской области</w:t>
      </w:r>
      <w:r w:rsidR="007312FB" w:rsidRPr="00F06BA3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(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62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6232C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6232C&quot; wsp:rsidP=&quot;0066232C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63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6232C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6232C&quot; wsp:rsidP=&quot;0066232C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>) определяется как:</w:t>
      </w:r>
    </w:p>
    <w:p w:rsidR="00B570FE" w:rsidRPr="00B570FE" w:rsidRDefault="00B570FE" w:rsidP="00B570FE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5"/>
        </w:rPr>
        <w:pict>
          <v:shape id="_x0000_i1264" type="#_x0000_t75" style="width:4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60D80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60D80&quot; wsp:rsidP=&quot;00860D80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r&gt;&lt;w:rPr&gt;&lt;w:rFonts w:asci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5"/>
        </w:rPr>
        <w:pict>
          <v:shape id="_x0000_i1265" type="#_x0000_t75" style="width:4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60D80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60D80&quot; wsp:rsidP=&quot;00860D80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r&gt;&lt;w:rPr&gt;&lt;w:rFonts w:ascii=&quot;Cambria Math&quot;/&gt;&lt;wx:font wx:val=&quot;Cambria Math&quot;/&gt;&lt;w:i/&gt;&lt;w:sz w:val=&quot;28&quot;/&gt;&lt;w:sz-cs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B570FE" w:rsidRDefault="00B570FE" w:rsidP="00B570FE">
      <w:pPr>
        <w:ind w:firstLine="709"/>
        <w:jc w:val="center"/>
        <w:rPr>
          <w:sz w:val="28"/>
          <w:szCs w:val="28"/>
        </w:rPr>
      </w:pP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B570FE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66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0214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90214&quot; wsp:rsidP=&quot;00B90214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67" type="#_x0000_t75" style="width:14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0214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90214&quot; wsp:rsidP=&quot;00B90214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объем нежилого фонда, находящегося в муниципальной собственности</w:t>
      </w:r>
      <w:r w:rsidR="00A70E95">
        <w:rPr>
          <w:sz w:val="28"/>
          <w:szCs w:val="28"/>
        </w:rPr>
        <w:t xml:space="preserve"> каждого</w:t>
      </w:r>
      <w:r w:rsidRPr="00F06BA3">
        <w:rPr>
          <w:sz w:val="28"/>
          <w:szCs w:val="28"/>
        </w:rPr>
        <w:t xml:space="preserve"> поселения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A70E95" w:rsidRPr="00F06BA3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6. Коэффици</w:t>
      </w:r>
      <w:r w:rsidR="001D7081">
        <w:rPr>
          <w:sz w:val="28"/>
          <w:szCs w:val="28"/>
        </w:rPr>
        <w:t>ент стоимости основных средств каждого</w:t>
      </w:r>
      <w:r w:rsidRPr="00F06BA3">
        <w:rPr>
          <w:sz w:val="28"/>
          <w:szCs w:val="28"/>
        </w:rPr>
        <w:t xml:space="preserve"> поселения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68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EC75E2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C75E2&quot; wsp:rsidP=&quot;00EC75E2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ѕСЃ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69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EC75E2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C75E2&quot; wsp:rsidP=&quot;00EC75E2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ѕСЃ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рассчитывается по следующей формуле:</w:t>
      </w:r>
    </w:p>
    <w:p w:rsidR="00B570FE" w:rsidRPr="00F06BA3" w:rsidRDefault="00B570FE" w:rsidP="00B570FE">
      <w:pPr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32"/>
        </w:rPr>
        <w:pict>
          <v:shape id="_x0000_i1270" type="#_x0000_t75" style="width:86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D7A7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D7A78&quot; wsp:rsidP=&quot;005D7A78&quot;&gt;&lt;m:oMathPara&gt;&lt;m:oMath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ѕСЃ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32"/>
        </w:rPr>
        <w:pict>
          <v:shape id="_x0000_i1271" type="#_x0000_t75" style="width:86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D7A7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D7A78&quot; wsp:rsidP=&quot;005D7A78&quot;&gt;&lt;m:oMathPara&gt;&lt;m:oMath&gt;&lt;m:sSub&gt;&lt;m:sSubPr&gt;&lt;m:ctrlPr&gt;&lt;w:rPr&gt;&lt;w:rFonts w:asci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ѕСЃ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m:r&gt;&lt;w:rPr&gt;&lt;w:rFonts w:asci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num&gt;&lt;m:den&gt;&lt;m:f&gt;&lt;m:fPr&gt;&lt;m:type m:val=&quot;skw&quot;/&gt;&lt;m:ctrlPr&gt;&lt;w:rPr&gt;&lt;w:rFonts w:asci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љ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A70E95" w:rsidRDefault="00B570FE" w:rsidP="00B570FE">
      <w:pPr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  <w:shd w:val="clear" w:color="auto" w:fill="FFFFFF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72" type="#_x0000_t75" style="width:26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31E3A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31E3A&quot; wsp:rsidP=&quot;00C31E3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73" type="#_x0000_t75" style="width:26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31E3A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C31E3A&quot; wsp:rsidP=&quot;00C31E3A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остаточная стоимость основных средств, находящихся в муниципальной собственности </w:t>
      </w:r>
      <w:r w:rsidR="001D7081">
        <w:rPr>
          <w:sz w:val="28"/>
          <w:szCs w:val="28"/>
        </w:rPr>
        <w:t>каждого</w:t>
      </w:r>
      <w:r w:rsidRPr="00F06BA3">
        <w:rPr>
          <w:sz w:val="28"/>
          <w:szCs w:val="28"/>
        </w:rPr>
        <w:t xml:space="preserve"> поселения</w:t>
      </w:r>
      <w:r w:rsidR="00AC1302">
        <w:rPr>
          <w:sz w:val="28"/>
          <w:szCs w:val="28"/>
        </w:rPr>
        <w:t xml:space="preserve"> Колыванского 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A70E95">
        <w:rPr>
          <w:sz w:val="28"/>
          <w:szCs w:val="28"/>
        </w:rPr>
        <w:t>;</w:t>
      </w:r>
    </w:p>
    <w:p w:rsidR="00B570FE" w:rsidRDefault="00B570FE" w:rsidP="00B570FE">
      <w:pPr>
        <w:ind w:firstLine="709"/>
        <w:jc w:val="both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74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467E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4467E&quot; wsp:rsidP=&quot;0094467E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275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467E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4467E&quot; wsp:rsidP=&quot;0094467E&quot;&gt;&lt;m:oMathPara&gt;&lt;m:oMath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остаточная стоимость основных средств, находящихся в муниципальной собственности </w:t>
      </w:r>
      <w:r w:rsidRPr="00F06BA3">
        <w:rPr>
          <w:sz w:val="28"/>
          <w:szCs w:val="28"/>
        </w:rPr>
        <w:t xml:space="preserve">поселений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A70E95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>.</w:t>
      </w:r>
    </w:p>
    <w:p w:rsidR="001A003A" w:rsidRPr="001A003A" w:rsidRDefault="001A003A" w:rsidP="00B570FE">
      <w:pPr>
        <w:ind w:firstLine="709"/>
        <w:jc w:val="both"/>
        <w:rPr>
          <w:b/>
          <w:i/>
          <w:sz w:val="28"/>
          <w:szCs w:val="28"/>
        </w:rPr>
      </w:pPr>
      <w:r w:rsidRPr="00A70E95">
        <w:rPr>
          <w:sz w:val="28"/>
          <w:szCs w:val="28"/>
        </w:rPr>
        <w:t>Усредненные доли расходов на исполнение вопросов местного значения   в бюджетах поселений Колыванского района Новосибирской области  в репрезентативной системе расходов рассчитываются исходя  из показателей   отчетного года.</w:t>
      </w:r>
    </w:p>
    <w:p w:rsidR="00B570FE" w:rsidRPr="00F06BA3" w:rsidRDefault="00B570FE" w:rsidP="00B570FE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570FE" w:rsidRPr="00F06BA3" w:rsidRDefault="00B570FE" w:rsidP="00B570FE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F06BA3">
        <w:rPr>
          <w:b/>
          <w:sz w:val="28"/>
          <w:szCs w:val="28"/>
          <w:shd w:val="clear" w:color="auto" w:fill="FFFFFF"/>
        </w:rPr>
        <w:t>3.4. Определение критерия выравнивания расчетной бюджетной обеспеченности поселений</w:t>
      </w:r>
    </w:p>
    <w:p w:rsidR="00B570FE" w:rsidRPr="00F06BA3" w:rsidRDefault="00B570FE" w:rsidP="00B570FE">
      <w:pPr>
        <w:ind w:firstLine="709"/>
        <w:jc w:val="center"/>
        <w:rPr>
          <w:sz w:val="28"/>
          <w:szCs w:val="28"/>
          <w:shd w:val="clear" w:color="auto" w:fill="FFFFFF"/>
        </w:rPr>
      </w:pPr>
    </w:p>
    <w:p w:rsidR="00B570FE" w:rsidRPr="00F06BA3" w:rsidRDefault="00B570FE" w:rsidP="00B570FE">
      <w:pPr>
        <w:ind w:firstLine="709"/>
        <w:jc w:val="both"/>
        <w:rPr>
          <w:sz w:val="28"/>
          <w:szCs w:val="28"/>
          <w:shd w:val="clear" w:color="auto" w:fill="FFFFFF"/>
        </w:rPr>
      </w:pPr>
      <w:r w:rsidRPr="00F06BA3">
        <w:rPr>
          <w:sz w:val="28"/>
          <w:szCs w:val="28"/>
          <w:shd w:val="clear" w:color="auto" w:fill="FFFFFF"/>
        </w:rPr>
        <w:t>Критерий выравнивания расчетной бюджетной обеспеченности поселений</w:t>
      </w:r>
      <w:r w:rsidR="00AC1302">
        <w:rPr>
          <w:sz w:val="28"/>
          <w:szCs w:val="28"/>
          <w:shd w:val="clear" w:color="auto" w:fill="FFFFFF"/>
        </w:rPr>
        <w:t xml:space="preserve"> Колыванского</w:t>
      </w:r>
      <w:r w:rsidRPr="00F06BA3">
        <w:rPr>
          <w:sz w:val="28"/>
          <w:szCs w:val="28"/>
          <w:shd w:val="clear" w:color="auto" w:fill="FFFFFF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EF4204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  <w:shd w:val="clear" w:color="auto" w:fill="FFFFFF"/>
        </w:rPr>
        <w:t xml:space="preserve"> (</w:t>
      </w:r>
      <w:r w:rsidRPr="00B570FE">
        <w:rPr>
          <w:sz w:val="28"/>
          <w:szCs w:val="28"/>
          <w:shd w:val="clear" w:color="auto" w:fill="FFFFFF"/>
        </w:rPr>
        <w:fldChar w:fldCharType="begin"/>
      </w:r>
      <w:r w:rsidRPr="00B570FE">
        <w:rPr>
          <w:sz w:val="28"/>
          <w:szCs w:val="28"/>
          <w:shd w:val="clear" w:color="auto" w:fill="FFFFFF"/>
        </w:rPr>
        <w:instrText xml:space="preserve"> QUOTE </w:instrText>
      </w:r>
      <w:r w:rsidRPr="00B570FE">
        <w:rPr>
          <w:position w:val="-6"/>
        </w:rPr>
        <w:pict>
          <v:shape id="_x0000_i1276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E138C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E138C&quot; wsp:rsidP=&quot;001E138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B570FE">
        <w:rPr>
          <w:sz w:val="28"/>
          <w:szCs w:val="28"/>
          <w:shd w:val="clear" w:color="auto" w:fill="FFFFFF"/>
        </w:rPr>
        <w:instrText xml:space="preserve"> </w:instrText>
      </w:r>
      <w:r w:rsidRPr="00B570FE">
        <w:rPr>
          <w:sz w:val="28"/>
          <w:szCs w:val="28"/>
          <w:shd w:val="clear" w:color="auto" w:fill="FFFFFF"/>
        </w:rPr>
        <w:fldChar w:fldCharType="separate"/>
      </w:r>
      <w:r w:rsidRPr="00B570FE">
        <w:rPr>
          <w:position w:val="-6"/>
        </w:rPr>
        <w:pict>
          <v:shape id="_x0000_i1277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E138C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E138C&quot; wsp:rsidP=&quot;001E138C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B570FE">
        <w:rPr>
          <w:sz w:val="28"/>
          <w:szCs w:val="28"/>
          <w:shd w:val="clear" w:color="auto" w:fill="FFFFFF"/>
        </w:rPr>
        <w:fldChar w:fldCharType="end"/>
      </w:r>
      <w:r w:rsidRPr="00F06BA3">
        <w:rPr>
          <w:sz w:val="28"/>
          <w:szCs w:val="28"/>
          <w:shd w:val="clear" w:color="auto" w:fill="FFFFFF"/>
        </w:rPr>
        <w:t xml:space="preserve">) должен </w:t>
      </w:r>
      <w:r w:rsidRPr="00F06BA3">
        <w:rPr>
          <w:sz w:val="28"/>
          <w:szCs w:val="28"/>
        </w:rPr>
        <w:t xml:space="preserve">применяться при </w:t>
      </w:r>
      <w:r w:rsidRPr="00F06BA3">
        <w:rPr>
          <w:sz w:val="28"/>
          <w:szCs w:val="28"/>
        </w:rPr>
        <w:lastRenderedPageBreak/>
        <w:t xml:space="preserve">распределении </w:t>
      </w:r>
      <w:r w:rsidRPr="00F06BA3">
        <w:rPr>
          <w:sz w:val="28"/>
          <w:szCs w:val="28"/>
          <w:shd w:val="clear" w:color="auto" w:fill="FFFFFF"/>
        </w:rPr>
        <w:t xml:space="preserve">дотации, предоставляемой за счет субвенции ( 40%) и иных источников. </w:t>
      </w:r>
      <w:r w:rsidRPr="00F06BA3">
        <w:rPr>
          <w:sz w:val="28"/>
          <w:szCs w:val="28"/>
        </w:rPr>
        <w:t>Основной функцией данного критерия является определение перечня поселений, которые будут получать вторую часть дотации (распределяемую с учетом факторов). После распределения второй части дотации уровень бюджетной обеспеченности каждого поселения района должен быть не меньше, чем критерий выравнивания.</w:t>
      </w:r>
    </w:p>
    <w:p w:rsidR="00B570FE" w:rsidRPr="00B570FE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При установлении критерия выравнивания следует учитывать, что объем средств, необходимый для его достижения во всех поселениях, не может быть больше второй части</w:t>
      </w:r>
      <w:r w:rsidR="00EF4204">
        <w:rPr>
          <w:sz w:val="28"/>
          <w:szCs w:val="28"/>
        </w:rPr>
        <w:t xml:space="preserve"> ДВБОП.</w:t>
      </w:r>
      <w:r w:rsidRPr="00F06BA3">
        <w:rPr>
          <w:sz w:val="28"/>
          <w:szCs w:val="28"/>
        </w:rPr>
        <w:t xml:space="preserve"> В частности, критерий выравнивания расчетной бюджетной обеспеченности может определяться методом подбора как такой уровень бюджетной обеспеченности до которого максимально можно выровнять бюджетную обеспеченность остальных поселений за счет имеющегося объема средств.</w:t>
      </w:r>
    </w:p>
    <w:p w:rsidR="00B570FE" w:rsidRPr="00B570FE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0FE">
        <w:rPr>
          <w:sz w:val="28"/>
          <w:szCs w:val="28"/>
        </w:rPr>
        <w:t>Кроме того, должно выполняться следующее условие:</w:t>
      </w:r>
    </w:p>
    <w:p w:rsidR="00B570FE" w:rsidRPr="00B570FE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F4204" w:rsidRDefault="00B570FE" w:rsidP="00B570FE">
      <w:pPr>
        <w:tabs>
          <w:tab w:val="left" w:pos="1134"/>
        </w:tabs>
        <w:autoSpaceDE w:val="0"/>
        <w:autoSpaceDN w:val="0"/>
        <w:adjustRightInd w:val="0"/>
        <w:jc w:val="center"/>
        <w:rPr>
          <w:position w:val="-11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2"/>
        </w:rPr>
        <w:pict>
          <v:shape id="_x0000_i1278" type="#_x0000_t75" style="width:3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14B47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14B47&quot; wsp:rsidP=&quot;00714B47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j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 * 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вЂ“ Р‘Рћ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 * РР‘Р 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*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/&gt;&lt;wx:font wx:val=&quot;Cambria Math&quot;/&gt;&lt;w:i/&gt;&lt;w:sz w:val=&quot;28&quot;/&gt;&lt;w:sz-cs w:val=&quot;28&quot;/&gt;&lt;/w:rPr&gt;&lt;m:t&gt;)&lt;/m:t&gt;&lt;/m:r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Р”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2"/>
        </w:rPr>
        <w:pict>
          <v:shape id="_x0000_i1279" type="#_x0000_t75" style="width:3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14B47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14B47&quot; wsp:rsidP=&quot;00714B47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j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 * 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вЂ“ Р‘Рћ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 * РР‘Р 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*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fareast=&quot;Times New Roman&quot;/&gt;&lt;wx:font wx:val=&quot;Cambria Math&quot;/&gt;&lt;w:i/&gt;&lt;w:sz w:val=&quot;28&quot;/&gt;&lt;w:sz-cs w:val=&quot;28&quot;/&gt;&lt;/w:rPr&gt;&lt;m:t&gt;)&lt;/m:t&gt;&lt;/m:r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Р”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≤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80" type="#_x0000_t75" style="width:5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212B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A212B&quot; wsp:rsidP=&quot;008A212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¤Р¤Рџ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="00EF4204">
        <w:rPr>
          <w:position w:val="-11"/>
        </w:rPr>
        <w:t xml:space="preserve">ДВБОП </w:t>
      </w:r>
    </w:p>
    <w:p w:rsidR="00B570FE" w:rsidRPr="00B570FE" w:rsidRDefault="00B570FE" w:rsidP="00B570FE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B570FE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0FE">
        <w:rPr>
          <w:sz w:val="28"/>
          <w:szCs w:val="28"/>
        </w:rPr>
        <w:t xml:space="preserve">где 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81" type="#_x0000_t75" style="width:30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02EB0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02EB0&quot; wsp:rsidP=&quot;00602EB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Р”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282" type="#_x0000_t75" style="width:30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02EB0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02EB0&quot; wsp:rsidP=&quot;00602EB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Р”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 – объем денежных средств, необходимый для доведения уровня расчетной бюджетной обеспеченности поселений </w:t>
      </w:r>
      <w:r w:rsidR="00AC1302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8A028D" w:rsidRPr="008A028D">
        <w:rPr>
          <w:i/>
          <w:sz w:val="28"/>
          <w:szCs w:val="28"/>
        </w:rPr>
        <w:t xml:space="preserve"> </w:t>
      </w:r>
      <w:r w:rsidR="008A028D" w:rsidRPr="00EF4204">
        <w:rPr>
          <w:sz w:val="28"/>
          <w:szCs w:val="28"/>
        </w:rPr>
        <w:t>Новосибирской области</w:t>
      </w:r>
      <w:r w:rsidRPr="00F06BA3">
        <w:rPr>
          <w:sz w:val="28"/>
          <w:szCs w:val="28"/>
        </w:rPr>
        <w:t xml:space="preserve"> до критерия выравнивания.</w:t>
      </w: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</w:t>
      </w:r>
      <w:r w:rsidRPr="00B570FE">
        <w:rPr>
          <w:rFonts w:ascii="Times New Roman" w:eastAsia="Times New Roman" w:hAnsi="Times New Roman"/>
          <w:sz w:val="28"/>
          <w:szCs w:val="28"/>
        </w:rPr>
        <w:t xml:space="preserve">станавливать критерий выравнивания </w:t>
      </w: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283" type="#_x0000_t75" style="width:30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37A34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37A34&quot; wsp:rsidP=&quot;00D37A3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Р”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284" type="#_x0000_t75" style="width:30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37A34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37A34&quot; wsp:rsidP=&quot;00D37A3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Р”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B570F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должен </w:t>
      </w:r>
      <w:r w:rsidRPr="00B570FE">
        <w:rPr>
          <w:rFonts w:ascii="Times New Roman" w:eastAsia="Times New Roman" w:hAnsi="Times New Roman"/>
          <w:sz w:val="28"/>
          <w:szCs w:val="28"/>
        </w:rPr>
        <w:t>бы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B570FE">
        <w:rPr>
          <w:rFonts w:ascii="Times New Roman" w:eastAsia="Times New Roman" w:hAnsi="Times New Roman"/>
          <w:sz w:val="28"/>
          <w:szCs w:val="28"/>
        </w:rPr>
        <w:t xml:space="preserve"> ниже объема РФФПП, оставшегося после распределения дотации на первом этапе.</w:t>
      </w: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70FE">
        <w:rPr>
          <w:rFonts w:ascii="Times New Roman" w:eastAsia="Times New Roman" w:hAnsi="Times New Roman"/>
          <w:sz w:val="28"/>
          <w:szCs w:val="28"/>
        </w:rPr>
        <w:t xml:space="preserve">Оставшиеся средства </w:t>
      </w:r>
      <w:r w:rsidR="00EF4204">
        <w:rPr>
          <w:rFonts w:ascii="Times New Roman" w:eastAsia="Times New Roman" w:hAnsi="Times New Roman"/>
          <w:sz w:val="28"/>
          <w:szCs w:val="28"/>
        </w:rPr>
        <w:t xml:space="preserve">ДВБОП </w:t>
      </w:r>
      <w:r w:rsidRPr="00B570FE">
        <w:rPr>
          <w:rFonts w:ascii="Times New Roman" w:eastAsia="Times New Roman" w:hAnsi="Times New Roman"/>
          <w:sz w:val="28"/>
          <w:szCs w:val="28"/>
        </w:rPr>
        <w:t>после распределения дотации на первом и втором этапах направляются в случае необходимости на доведение расчетного объема дотации до ранее утвержденного в решении о бюджете объема (см. Раздел 4).</w:t>
      </w:r>
    </w:p>
    <w:p w:rsid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70FE">
        <w:rPr>
          <w:rFonts w:ascii="Times New Roman" w:eastAsia="Times New Roman" w:hAnsi="Times New Roman"/>
          <w:sz w:val="28"/>
          <w:szCs w:val="28"/>
        </w:rPr>
        <w:t>Если после доведения расчетного объема дотации до ранее утвержденного объема имеется свободный остаток средств, то они могут быть пропорционально распределены между всеми поселениями (см. Раздел </w:t>
      </w:r>
      <w:r w:rsidRPr="00B570FE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B570FE">
        <w:rPr>
          <w:rFonts w:ascii="Times New Roman" w:eastAsia="Times New Roman" w:hAnsi="Times New Roman"/>
          <w:sz w:val="28"/>
          <w:szCs w:val="28"/>
        </w:rPr>
        <w:t xml:space="preserve">), </w:t>
      </w:r>
      <w:r>
        <w:rPr>
          <w:rFonts w:ascii="Times New Roman" w:eastAsia="Times New Roman" w:hAnsi="Times New Roman"/>
          <w:sz w:val="28"/>
          <w:szCs w:val="28"/>
        </w:rPr>
        <w:t>или может быть</w:t>
      </w:r>
      <w:r w:rsidRPr="00B570FE">
        <w:rPr>
          <w:rFonts w:ascii="Times New Roman" w:eastAsia="Times New Roman" w:hAnsi="Times New Roman"/>
          <w:sz w:val="28"/>
          <w:szCs w:val="28"/>
        </w:rPr>
        <w:t xml:space="preserve"> повышен критери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B570FE">
        <w:rPr>
          <w:rFonts w:ascii="Times New Roman" w:eastAsia="Times New Roman" w:hAnsi="Times New Roman"/>
          <w:sz w:val="28"/>
          <w:szCs w:val="28"/>
        </w:rPr>
        <w:t xml:space="preserve"> выравнивания расчетной бюджетной обеспеченности согласно вышеприведенной схеме.</w:t>
      </w:r>
      <w:r>
        <w:rPr>
          <w:rFonts w:ascii="Times New Roman" w:eastAsia="Times New Roman" w:hAnsi="Times New Roman"/>
          <w:sz w:val="28"/>
          <w:szCs w:val="28"/>
        </w:rPr>
        <w:t xml:space="preserve"> Выбор варианта должен быть направлен на </w:t>
      </w:r>
      <w:r w:rsidR="00AC1302">
        <w:rPr>
          <w:rFonts w:ascii="Times New Roman" w:eastAsia="Times New Roman" w:hAnsi="Times New Roman"/>
          <w:sz w:val="28"/>
          <w:szCs w:val="28"/>
        </w:rPr>
        <w:t>улучшение</w:t>
      </w:r>
      <w:r>
        <w:rPr>
          <w:rFonts w:ascii="Times New Roman" w:eastAsia="Times New Roman" w:hAnsi="Times New Roman"/>
          <w:sz w:val="28"/>
          <w:szCs w:val="28"/>
        </w:rPr>
        <w:t xml:space="preserve"> конечного показателя.</w:t>
      </w: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70FE">
        <w:rPr>
          <w:rFonts w:ascii="Times New Roman" w:eastAsia="Times New Roman" w:hAnsi="Times New Roman"/>
          <w:sz w:val="28"/>
          <w:szCs w:val="28"/>
        </w:rPr>
        <w:t xml:space="preserve">Если в результате распределения дотации на втором этапе не достигается критерий выравнивания расчетной бюджетной обеспеченности (объема выделенных средств недостаточно для его достижения) или в случае, когда объем выделенных средств больше </w:t>
      </w:r>
      <w:r w:rsidRPr="00F06BA3">
        <w:rPr>
          <w:rFonts w:ascii="Times New Roman" w:hAnsi="Times New Roman"/>
          <w:sz w:val="28"/>
          <w:szCs w:val="28"/>
        </w:rPr>
        <w:t xml:space="preserve">объема средств, необходимого для доведения расчетной бюджетной обеспеченности поселений </w:t>
      </w:r>
      <w:r w:rsidR="00AC1302">
        <w:rPr>
          <w:rFonts w:ascii="Times New Roman" w:hAnsi="Times New Roman"/>
          <w:sz w:val="28"/>
          <w:szCs w:val="28"/>
        </w:rPr>
        <w:t>Колыванского</w:t>
      </w:r>
      <w:r w:rsidRPr="00F06BA3">
        <w:rPr>
          <w:rFonts w:ascii="Times New Roman" w:hAnsi="Times New Roman"/>
          <w:sz w:val="28"/>
          <w:szCs w:val="28"/>
        </w:rPr>
        <w:t xml:space="preserve"> района</w:t>
      </w:r>
      <w:r w:rsidR="007312FB" w:rsidRPr="007312FB">
        <w:rPr>
          <w:i/>
          <w:sz w:val="28"/>
          <w:szCs w:val="28"/>
        </w:rPr>
        <w:t xml:space="preserve"> </w:t>
      </w:r>
      <w:r w:rsidR="007312FB" w:rsidRPr="00EF4204">
        <w:rPr>
          <w:rFonts w:ascii="Times New Roman" w:hAnsi="Times New Roman"/>
          <w:sz w:val="28"/>
          <w:szCs w:val="28"/>
        </w:rPr>
        <w:t>Новосибирской области</w:t>
      </w:r>
      <w:r w:rsidRPr="00F06BA3">
        <w:rPr>
          <w:rFonts w:ascii="Times New Roman" w:hAnsi="Times New Roman"/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</w:t>
      </w:r>
      <w:r w:rsidRPr="00B570FE">
        <w:rPr>
          <w:rFonts w:ascii="Times New Roman" w:eastAsia="Times New Roman" w:hAnsi="Times New Roman"/>
          <w:sz w:val="28"/>
          <w:szCs w:val="28"/>
        </w:rPr>
        <w:t>, то необходимо пересмотреть критерий выравнивания расчетной бюджетной обеспеченности в сторону уменьшения или увеличения.</w:t>
      </w: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70FE">
        <w:rPr>
          <w:rFonts w:ascii="Times New Roman" w:eastAsia="Times New Roman" w:hAnsi="Times New Roman"/>
          <w:sz w:val="28"/>
          <w:szCs w:val="28"/>
        </w:rPr>
        <w:t xml:space="preserve">Если для распределения </w:t>
      </w:r>
      <w:r w:rsidR="00EF4204">
        <w:rPr>
          <w:rFonts w:ascii="Times New Roman" w:eastAsia="Times New Roman" w:hAnsi="Times New Roman"/>
          <w:sz w:val="28"/>
          <w:szCs w:val="28"/>
        </w:rPr>
        <w:t>ДВБОП</w:t>
      </w:r>
      <w:r w:rsidRPr="00B570FE">
        <w:rPr>
          <w:rFonts w:ascii="Times New Roman" w:eastAsia="Times New Roman" w:hAnsi="Times New Roman"/>
          <w:sz w:val="28"/>
          <w:szCs w:val="28"/>
        </w:rPr>
        <w:t xml:space="preserve"> необходимо установить </w:t>
      </w: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285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D439A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D439A&quot; wsp:rsidP=&quot;004D439A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286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D439A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D439A&quot; wsp:rsidP=&quot;004D439A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B570FE">
        <w:rPr>
          <w:rFonts w:ascii="Times New Roman" w:eastAsia="Times New Roman" w:hAnsi="Times New Roman"/>
          <w:sz w:val="28"/>
          <w:szCs w:val="28"/>
        </w:rPr>
        <w:t xml:space="preserve"> намного превышающий максимальный уровень расчетной бюджетной обеспеченности поселений, то </w:t>
      </w:r>
      <w:r>
        <w:rPr>
          <w:rFonts w:ascii="Times New Roman" w:eastAsia="Times New Roman" w:hAnsi="Times New Roman"/>
          <w:sz w:val="28"/>
          <w:szCs w:val="28"/>
        </w:rPr>
        <w:t>необходимо</w:t>
      </w:r>
      <w:r w:rsidRPr="00B570FE">
        <w:rPr>
          <w:rFonts w:ascii="Times New Roman" w:eastAsia="Times New Roman" w:hAnsi="Times New Roman"/>
          <w:sz w:val="28"/>
          <w:szCs w:val="28"/>
        </w:rPr>
        <w:t xml:space="preserve"> сократить объем </w:t>
      </w:r>
      <w:r w:rsidR="00EF4204">
        <w:rPr>
          <w:rFonts w:ascii="Times New Roman" w:eastAsia="Times New Roman" w:hAnsi="Times New Roman"/>
          <w:sz w:val="28"/>
          <w:szCs w:val="28"/>
        </w:rPr>
        <w:t>ДВБОП</w:t>
      </w:r>
      <w:r w:rsidRPr="00B570FE">
        <w:rPr>
          <w:rFonts w:ascii="Times New Roman" w:eastAsia="Times New Roman" w:hAnsi="Times New Roman"/>
          <w:sz w:val="28"/>
          <w:szCs w:val="28"/>
        </w:rPr>
        <w:t>, уменьшив иные источники его формирования.</w:t>
      </w:r>
    </w:p>
    <w:p w:rsidR="00B570FE" w:rsidRPr="00F06BA3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06BA3">
        <w:rPr>
          <w:rFonts w:ascii="Times New Roman" w:hAnsi="Times New Roman"/>
          <w:b/>
          <w:sz w:val="28"/>
          <w:szCs w:val="28"/>
        </w:rPr>
        <w:t>4. Доведение размера дотации до ранее утвержденного размера</w:t>
      </w:r>
    </w:p>
    <w:p w:rsidR="00B570FE" w:rsidRPr="00F06BA3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570FE" w:rsidRPr="00EF4204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 xml:space="preserve">В случае, если расчетный размер дотации на выравнивание бюджетной обеспеченности </w:t>
      </w:r>
      <w:r w:rsidR="00EF4204">
        <w:rPr>
          <w:rFonts w:ascii="Times New Roman" w:hAnsi="Times New Roman"/>
          <w:sz w:val="28"/>
          <w:szCs w:val="28"/>
        </w:rPr>
        <w:t>каждого</w:t>
      </w:r>
      <w:r w:rsidRPr="00F06BA3">
        <w:rPr>
          <w:rFonts w:ascii="Times New Roman" w:hAnsi="Times New Roman"/>
          <w:sz w:val="28"/>
          <w:szCs w:val="28"/>
        </w:rPr>
        <w:t xml:space="preserve"> поселения </w:t>
      </w:r>
      <w:r w:rsidR="00AC1302">
        <w:rPr>
          <w:rFonts w:ascii="Times New Roman" w:hAnsi="Times New Roman"/>
          <w:sz w:val="28"/>
          <w:szCs w:val="28"/>
        </w:rPr>
        <w:t>Колыванского</w:t>
      </w:r>
      <w:r w:rsidRPr="00F06BA3">
        <w:rPr>
          <w:rFonts w:ascii="Times New Roman" w:hAnsi="Times New Roman"/>
          <w:sz w:val="28"/>
          <w:szCs w:val="28"/>
        </w:rPr>
        <w:t xml:space="preserve"> района </w:t>
      </w:r>
      <w:r w:rsidR="007312FB" w:rsidRPr="00EF4204">
        <w:rPr>
          <w:rFonts w:ascii="Times New Roman" w:hAnsi="Times New Roman"/>
          <w:sz w:val="28"/>
          <w:szCs w:val="28"/>
        </w:rPr>
        <w:t>Новосибирской области</w:t>
      </w:r>
      <w:r w:rsidR="007312FB" w:rsidRPr="00F06BA3">
        <w:rPr>
          <w:sz w:val="28"/>
          <w:szCs w:val="28"/>
        </w:rPr>
        <w:t xml:space="preserve"> </w:t>
      </w:r>
      <w:r w:rsidRPr="00F06BA3">
        <w:rPr>
          <w:rFonts w:ascii="Times New Roman" w:hAnsi="Times New Roman"/>
          <w:sz w:val="28"/>
          <w:szCs w:val="28"/>
        </w:rPr>
        <w:t>на очередной финансовый год и (или) первый год планового период не соответствует условию ра</w:t>
      </w:r>
      <w:r w:rsidR="008A028D">
        <w:rPr>
          <w:rFonts w:ascii="Times New Roman" w:hAnsi="Times New Roman"/>
          <w:sz w:val="28"/>
          <w:szCs w:val="28"/>
        </w:rPr>
        <w:t xml:space="preserve">змера дотации в соответствии с </w:t>
      </w:r>
      <w:r w:rsidR="008A028D" w:rsidRPr="00EF4204">
        <w:rPr>
          <w:rFonts w:ascii="Times New Roman" w:hAnsi="Times New Roman"/>
          <w:sz w:val="28"/>
          <w:szCs w:val="28"/>
        </w:rPr>
        <w:t xml:space="preserve">Бюджетного кодекса </w:t>
      </w:r>
      <w:r w:rsidRPr="00EF4204">
        <w:rPr>
          <w:rFonts w:ascii="Times New Roman" w:hAnsi="Times New Roman"/>
          <w:sz w:val="28"/>
          <w:szCs w:val="28"/>
        </w:rPr>
        <w:t>РФ (абзацы 3, 4 пункта 6 статьи 137 Б</w:t>
      </w:r>
      <w:r w:rsidR="008A028D" w:rsidRPr="00EF4204">
        <w:rPr>
          <w:rFonts w:ascii="Times New Roman" w:hAnsi="Times New Roman"/>
          <w:sz w:val="28"/>
          <w:szCs w:val="28"/>
        </w:rPr>
        <w:t>юджетного кодекса РФ</w:t>
      </w:r>
      <w:r w:rsidRPr="00EF4204">
        <w:rPr>
          <w:rFonts w:ascii="Times New Roman" w:hAnsi="Times New Roman"/>
          <w:sz w:val="28"/>
          <w:szCs w:val="28"/>
        </w:rPr>
        <w:t>),</w:t>
      </w:r>
      <w:r w:rsidRPr="00F06BA3">
        <w:rPr>
          <w:rFonts w:ascii="Times New Roman" w:hAnsi="Times New Roman"/>
          <w:sz w:val="28"/>
          <w:szCs w:val="28"/>
        </w:rPr>
        <w:t xml:space="preserve"> объем средств, необходимых для увеличения размера дотации на выравнивание бюджетной обеспеченности поселений </w:t>
      </w:r>
      <w:r w:rsidR="00AC1302">
        <w:rPr>
          <w:rFonts w:ascii="Times New Roman" w:hAnsi="Times New Roman"/>
          <w:sz w:val="28"/>
          <w:szCs w:val="28"/>
        </w:rPr>
        <w:t>Колыванского</w:t>
      </w:r>
      <w:r w:rsidRPr="00F06BA3">
        <w:rPr>
          <w:rFonts w:ascii="Times New Roman" w:hAnsi="Times New Roman"/>
          <w:sz w:val="28"/>
          <w:szCs w:val="28"/>
        </w:rPr>
        <w:t xml:space="preserve"> района </w:t>
      </w:r>
      <w:r w:rsidR="007312FB" w:rsidRPr="00EF4204">
        <w:rPr>
          <w:rFonts w:ascii="Times New Roman" w:hAnsi="Times New Roman"/>
          <w:sz w:val="28"/>
          <w:szCs w:val="28"/>
        </w:rPr>
        <w:t>Новосибирской области</w:t>
      </w:r>
      <w:r w:rsidR="007312FB" w:rsidRPr="00EF4204">
        <w:rPr>
          <w:sz w:val="28"/>
          <w:szCs w:val="28"/>
        </w:rPr>
        <w:t xml:space="preserve"> </w:t>
      </w:r>
      <w:r w:rsidRPr="00EF4204">
        <w:rPr>
          <w:rFonts w:ascii="Times New Roman" w:hAnsi="Times New Roman"/>
          <w:sz w:val="28"/>
          <w:szCs w:val="28"/>
        </w:rPr>
        <w:t xml:space="preserve">на очередной финансовый год и (или) первый год планового периода до размера дотации, утвержденного в решении о бюджете </w:t>
      </w:r>
      <w:r w:rsidR="00AC1302" w:rsidRPr="00EF4204">
        <w:rPr>
          <w:rFonts w:ascii="Times New Roman" w:hAnsi="Times New Roman"/>
          <w:sz w:val="28"/>
          <w:szCs w:val="28"/>
        </w:rPr>
        <w:t>Колыванского</w:t>
      </w:r>
      <w:r w:rsidRPr="00EF4204">
        <w:rPr>
          <w:rFonts w:ascii="Times New Roman" w:hAnsi="Times New Roman"/>
          <w:sz w:val="28"/>
          <w:szCs w:val="28"/>
        </w:rPr>
        <w:t xml:space="preserve"> района</w:t>
      </w:r>
      <w:r w:rsidR="007312FB" w:rsidRPr="00EF420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EF4204">
        <w:rPr>
          <w:rFonts w:ascii="Times New Roman" w:hAnsi="Times New Roman"/>
          <w:sz w:val="28"/>
          <w:szCs w:val="28"/>
        </w:rPr>
        <w:t xml:space="preserve"> на текущий финансовый год и на плановый период (</w:t>
      </w:r>
      <w:r w:rsidRPr="00EF4204">
        <w:rPr>
          <w:rFonts w:ascii="Times New Roman" w:eastAsia="Times New Roman" w:hAnsi="Times New Roman"/>
          <w:sz w:val="28"/>
          <w:szCs w:val="28"/>
        </w:rPr>
        <w:fldChar w:fldCharType="begin"/>
      </w:r>
      <w:r w:rsidRPr="00EF4204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EF4204">
        <w:rPr>
          <w:position w:val="-9"/>
        </w:rPr>
        <w:pict>
          <v:shape id="_x0000_i1287" type="#_x0000_t75" style="width:21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42EC5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42EC5&quot; wsp:rsidP=&quot;00742EC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F4204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EF4204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EF4204">
        <w:rPr>
          <w:position w:val="-9"/>
        </w:rPr>
        <w:pict>
          <v:shape id="_x0000_i1288" type="#_x0000_t75" style="width:21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42EC5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42EC5&quot; wsp:rsidP=&quot;00742EC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F4204">
        <w:rPr>
          <w:rFonts w:ascii="Times New Roman" w:eastAsia="Times New Roman" w:hAnsi="Times New Roman"/>
          <w:sz w:val="28"/>
          <w:szCs w:val="28"/>
        </w:rPr>
        <w:fldChar w:fldCharType="end"/>
      </w:r>
      <w:r w:rsidRPr="00EF4204">
        <w:rPr>
          <w:rFonts w:ascii="Times New Roman" w:eastAsia="Times New Roman" w:hAnsi="Times New Roman"/>
          <w:sz w:val="28"/>
          <w:szCs w:val="28"/>
        </w:rPr>
        <w:t>)</w:t>
      </w:r>
      <w:r w:rsidRPr="00EF4204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B570FE" w:rsidRPr="00F06BA3" w:rsidRDefault="00B570FE" w:rsidP="00B570FE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570FE" w:rsidRPr="00F06BA3" w:rsidRDefault="00B570FE" w:rsidP="00B570FE">
      <w:pPr>
        <w:pStyle w:val="ConsPlusNonformat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570FE">
        <w:rPr>
          <w:rFonts w:ascii="Times New Roman" w:hAnsi="Times New Roman" w:cs="Times New Roman"/>
          <w:sz w:val="28"/>
          <w:szCs w:val="28"/>
          <w:lang w:eastAsia="en-US"/>
        </w:rPr>
        <w:fldChar w:fldCharType="begin"/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instrText xml:space="preserve"> QUOTE </w:instrText>
      </w:r>
      <w:r w:rsidRPr="00B570FE">
        <w:rPr>
          <w:position w:val="-6"/>
        </w:rPr>
        <w:pict>
          <v:shape id="_x0000_i1289" type="#_x0000_t75" style="width:35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3E229D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E229D&quot; wsp:rsidP=&quot;003E229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fareast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fareast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instrText xml:space="preserve"> </w:instrText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fldChar w:fldCharType="separate"/>
      </w:r>
      <w:r w:rsidRPr="00B570FE">
        <w:rPr>
          <w:position w:val="-6"/>
        </w:rPr>
        <w:pict>
          <v:shape id="_x0000_i1290" type="#_x0000_t75" style="width:35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3E229D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E229D&quot; wsp:rsidP=&quot;003E229D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fareast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fareast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570FE">
        <w:rPr>
          <w:rFonts w:ascii="Times New Roman" w:hAnsi="Times New Roman" w:cs="Times New Roman"/>
          <w:sz w:val="28"/>
          <w:szCs w:val="28"/>
        </w:rPr>
        <w:fldChar w:fldCharType="begin"/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B570FE">
        <w:rPr>
          <w:position w:val="-12"/>
        </w:rPr>
        <w:pict>
          <v:shape id="_x0000_i1291" type="#_x0000_t75" style="width:10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B7D06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B7D06&quot; wsp:rsidP=&quot;00AB7D06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=0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‚РІ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 w:cs="Times New Roman"/>
          <w:sz w:val="28"/>
          <w:szCs w:val="28"/>
        </w:rPr>
        <w:fldChar w:fldCharType="separate"/>
      </w:r>
      <w:r w:rsidRPr="00B570FE">
        <w:rPr>
          <w:position w:val="-12"/>
        </w:rPr>
        <w:pict>
          <v:shape id="_x0000_i1292" type="#_x0000_t75" style="width:10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B7D06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B7D06&quot; wsp:rsidP=&quot;00AB7D06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j=0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‚РІ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>,</w:t>
      </w:r>
    </w:p>
    <w:p w:rsidR="00B570FE" w:rsidRPr="00F06BA3" w:rsidRDefault="00B570FE" w:rsidP="00B570FE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0FE" w:rsidRPr="00F06BA3" w:rsidRDefault="00B570FE" w:rsidP="00B570FE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где </w:t>
      </w:r>
      <w:r w:rsidRPr="00B570FE">
        <w:rPr>
          <w:rFonts w:ascii="Times New Roman" w:hAnsi="Times New Roman" w:cs="Times New Roman"/>
          <w:sz w:val="28"/>
          <w:szCs w:val="28"/>
        </w:rPr>
        <w:fldChar w:fldCharType="begin"/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93" type="#_x0000_t75" style="width:37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06EA5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06EA5&quot; wsp:rsidP=&quot;00406EA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‚РІ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 w:cs="Times New Roman"/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94" type="#_x0000_t75" style="width:37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06EA5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06EA5&quot; wsp:rsidP=&quot;00406EA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‚РІ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 – размер дотации </w:t>
      </w:r>
      <w:r w:rsidR="008A028D" w:rsidRPr="00EF4204">
        <w:rPr>
          <w:rFonts w:ascii="Times New Roman" w:hAnsi="Times New Roman" w:cs="Times New Roman"/>
          <w:sz w:val="28"/>
          <w:szCs w:val="28"/>
        </w:rPr>
        <w:t>каждого</w:t>
      </w:r>
      <w:r w:rsidRPr="00EF4204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C1302" w:rsidRPr="00EF4204">
        <w:rPr>
          <w:rFonts w:ascii="Times New Roman" w:hAnsi="Times New Roman" w:cs="Times New Roman"/>
          <w:sz w:val="28"/>
          <w:szCs w:val="28"/>
        </w:rPr>
        <w:t>Колыванского</w:t>
      </w:r>
      <w:r w:rsidRPr="00EF420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2FB" w:rsidRPr="00EF420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EF4204">
        <w:rPr>
          <w:rFonts w:ascii="Times New Roman" w:hAnsi="Times New Roman" w:cs="Times New Roman"/>
          <w:sz w:val="28"/>
          <w:szCs w:val="28"/>
        </w:rPr>
        <w:t xml:space="preserve">, ранее утвержденный в решении о бюджете </w:t>
      </w:r>
      <w:r w:rsidR="00AC1302" w:rsidRPr="00EF4204">
        <w:rPr>
          <w:rFonts w:ascii="Times New Roman" w:hAnsi="Times New Roman" w:cs="Times New Roman"/>
          <w:sz w:val="28"/>
          <w:szCs w:val="28"/>
        </w:rPr>
        <w:t>Колыванского</w:t>
      </w:r>
      <w:r w:rsidRPr="00EF420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312FB" w:rsidRPr="00EF420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7312FB" w:rsidRPr="00EF4204">
        <w:rPr>
          <w:sz w:val="28"/>
          <w:szCs w:val="28"/>
        </w:rPr>
        <w:t xml:space="preserve"> </w:t>
      </w:r>
      <w:r w:rsidRPr="00EF4204">
        <w:rPr>
          <w:rFonts w:ascii="Times New Roman" w:hAnsi="Times New Roman" w:cs="Times New Roman"/>
          <w:sz w:val="28"/>
          <w:szCs w:val="28"/>
        </w:rPr>
        <w:t>на текущий финансовый год и на плановый период</w:t>
      </w:r>
      <w:r w:rsidRPr="00F06BA3">
        <w:rPr>
          <w:rFonts w:ascii="Times New Roman" w:hAnsi="Times New Roman" w:cs="Times New Roman"/>
          <w:sz w:val="28"/>
          <w:szCs w:val="28"/>
        </w:rPr>
        <w:t>;</w:t>
      </w:r>
    </w:p>
    <w:p w:rsidR="00B570FE" w:rsidRPr="00EF4204" w:rsidRDefault="00B570FE" w:rsidP="00B570FE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0FE">
        <w:rPr>
          <w:rFonts w:ascii="Times New Roman" w:hAnsi="Times New Roman" w:cs="Times New Roman"/>
          <w:sz w:val="28"/>
          <w:szCs w:val="28"/>
        </w:rPr>
        <w:fldChar w:fldCharType="begin"/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295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97AFE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97AFE&quot; wsp:rsidP=&quot;00997AF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 w:cs="Times New Roman"/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296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997AFE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97AFE&quot; wsp:rsidP=&quot;00997AF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 – расчетная дотация для </w:t>
      </w:r>
      <w:r w:rsidR="008A028D" w:rsidRPr="00EF4204">
        <w:rPr>
          <w:rFonts w:ascii="Times New Roman" w:hAnsi="Times New Roman" w:cs="Times New Roman"/>
          <w:sz w:val="28"/>
          <w:szCs w:val="28"/>
        </w:rPr>
        <w:t>каждого</w:t>
      </w:r>
      <w:r w:rsidRPr="00EF4204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C1302" w:rsidRPr="00EF4204">
        <w:rPr>
          <w:rFonts w:ascii="Times New Roman" w:hAnsi="Times New Roman" w:cs="Times New Roman"/>
          <w:sz w:val="28"/>
          <w:szCs w:val="28"/>
        </w:rPr>
        <w:t>Колыванского</w:t>
      </w:r>
      <w:r w:rsidRPr="00EF420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312FB" w:rsidRPr="00EF420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7312FB" w:rsidRPr="00EF4204">
        <w:rPr>
          <w:sz w:val="28"/>
          <w:szCs w:val="28"/>
        </w:rPr>
        <w:t xml:space="preserve"> </w:t>
      </w:r>
      <w:r w:rsidRPr="00EF4204">
        <w:rPr>
          <w:rFonts w:ascii="Times New Roman" w:hAnsi="Times New Roman" w:cs="Times New Roman"/>
          <w:sz w:val="28"/>
          <w:szCs w:val="28"/>
        </w:rPr>
        <w:t>на очередной финансовый год или первый год планового периода.</w:t>
      </w:r>
    </w:p>
    <w:p w:rsidR="00B570FE" w:rsidRPr="00F06BA3" w:rsidRDefault="00B570FE" w:rsidP="00B570FE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06BA3">
        <w:rPr>
          <w:rFonts w:ascii="Times New Roman" w:hAnsi="Times New Roman" w:cs="Times New Roman"/>
          <w:sz w:val="28"/>
          <w:szCs w:val="28"/>
        </w:rPr>
        <w:t xml:space="preserve"> – количество поселений, у которых расчетный размер дотации на выравнивание бюджетной обеспеченности поселений, ниже уровня дотации, утвержденной в решении о бюджете на текущий финансовый год и на плановый период.</w:t>
      </w: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Кроме того, должно выполняться следующее неравенство:</w:t>
      </w: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D7081">
        <w:rPr>
          <w:sz w:val="28"/>
          <w:szCs w:val="28"/>
          <w:highlight w:val="yellow"/>
        </w:rPr>
        <w:fldChar w:fldCharType="begin"/>
      </w:r>
      <w:r w:rsidRPr="001D7081">
        <w:rPr>
          <w:sz w:val="28"/>
          <w:szCs w:val="28"/>
          <w:highlight w:val="yellow"/>
        </w:rPr>
        <w:instrText xml:space="preserve"> QUOTE </w:instrText>
      </w:r>
      <w:r w:rsidRPr="001D7081">
        <w:rPr>
          <w:position w:val="-11"/>
          <w:highlight w:val="yellow"/>
        </w:rPr>
        <w:pict>
          <v:shape id="_x0000_i1297" type="#_x0000_t75" style="width:12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45C61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45C61&quot; wsp:rsidP=&quot;00845C6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‰¤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¤Р¤Рџ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Pr="001D7081">
        <w:rPr>
          <w:sz w:val="28"/>
          <w:szCs w:val="28"/>
          <w:highlight w:val="yellow"/>
        </w:rPr>
        <w:instrText xml:space="preserve"> </w:instrText>
      </w:r>
      <w:r w:rsidRPr="001D7081">
        <w:rPr>
          <w:sz w:val="28"/>
          <w:szCs w:val="28"/>
          <w:highlight w:val="yellow"/>
        </w:rPr>
        <w:fldChar w:fldCharType="separate"/>
      </w:r>
      <w:r w:rsidRPr="001D7081">
        <w:rPr>
          <w:position w:val="-11"/>
          <w:highlight w:val="yellow"/>
        </w:rPr>
        <w:pict>
          <v:shape id="_x0000_i1298" type="#_x0000_t75" style="width:123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45C61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45C61&quot; wsp:rsidP=&quot;00845C61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‰¤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 Р¤Р¤РџРџ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Pr="001D7081">
        <w:rPr>
          <w:sz w:val="28"/>
          <w:szCs w:val="28"/>
          <w:highlight w:val="yellow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где </w:t>
      </w:r>
      <w:r w:rsidRPr="00B570FE">
        <w:rPr>
          <w:rFonts w:ascii="Times New Roman" w:hAnsi="Times New Roman" w:cs="Times New Roman"/>
          <w:sz w:val="28"/>
          <w:szCs w:val="28"/>
        </w:rPr>
        <w:fldChar w:fldCharType="begin"/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299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467FB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467FB&quot; wsp:rsidP=&quot;00F467F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 w:cs="Times New Roman"/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300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467FB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467FB&quot; wsp:rsidP=&quot;00F467FB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</w:rPr>
        <w:t xml:space="preserve"> – объем средств, необходимый для доведения расчетной бюджетной обеспеченности поселений </w:t>
      </w:r>
      <w:r w:rsidR="00AC1302">
        <w:rPr>
          <w:rFonts w:ascii="Times New Roman" w:hAnsi="Times New Roman" w:cs="Times New Roman"/>
          <w:sz w:val="28"/>
          <w:szCs w:val="28"/>
        </w:rPr>
        <w:t>Колыванского</w:t>
      </w:r>
      <w:r w:rsidRPr="00F06BA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2FB" w:rsidRPr="007312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12FB" w:rsidRPr="00EF420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06BA3">
        <w:rPr>
          <w:rFonts w:ascii="Times New Roman" w:hAnsi="Times New Roman" w:cs="Times New Roman"/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обеспеченности.</w:t>
      </w:r>
    </w:p>
    <w:p w:rsidR="00B570FE" w:rsidRPr="00F06BA3" w:rsidRDefault="00B570FE" w:rsidP="00B570FE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Объем средств, необходимых для увеличения размера дотации на выравнивание бюджетной обеспеченности </w:t>
      </w:r>
      <w:r w:rsidR="008A028D" w:rsidRPr="00EF4204">
        <w:rPr>
          <w:rFonts w:ascii="Times New Roman" w:hAnsi="Times New Roman" w:cs="Times New Roman"/>
          <w:sz w:val="28"/>
          <w:szCs w:val="28"/>
        </w:rPr>
        <w:t>каждого</w:t>
      </w:r>
      <w:r w:rsidRPr="00EF4204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C1302" w:rsidRPr="00EF4204">
        <w:rPr>
          <w:rFonts w:ascii="Times New Roman" w:hAnsi="Times New Roman" w:cs="Times New Roman"/>
          <w:sz w:val="28"/>
          <w:szCs w:val="28"/>
        </w:rPr>
        <w:t>Колыванского</w:t>
      </w:r>
      <w:r w:rsidRPr="00EF420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2FB" w:rsidRPr="00EF420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EF420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(или) первый год планового периода до размера дотации, утвержденного в решении о бюджете </w:t>
      </w:r>
      <w:r w:rsidR="00AC1302" w:rsidRPr="00EF4204">
        <w:rPr>
          <w:rFonts w:ascii="Times New Roman" w:hAnsi="Times New Roman" w:cs="Times New Roman"/>
          <w:sz w:val="28"/>
          <w:szCs w:val="28"/>
        </w:rPr>
        <w:t xml:space="preserve">Колыванского </w:t>
      </w:r>
      <w:r w:rsidRPr="00EF420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312FB" w:rsidRPr="00EF420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7312FB" w:rsidRPr="00EF4204">
        <w:rPr>
          <w:sz w:val="28"/>
          <w:szCs w:val="28"/>
        </w:rPr>
        <w:t xml:space="preserve"> </w:t>
      </w:r>
      <w:r w:rsidRPr="00EF4204">
        <w:rPr>
          <w:rFonts w:ascii="Times New Roman" w:hAnsi="Times New Roman" w:cs="Times New Roman"/>
          <w:sz w:val="28"/>
          <w:szCs w:val="28"/>
        </w:rPr>
        <w:t>на текущий финансовый год и на</w:t>
      </w:r>
      <w:r w:rsidRPr="00F06BA3">
        <w:rPr>
          <w:rFonts w:ascii="Times New Roman" w:hAnsi="Times New Roman" w:cs="Times New Roman"/>
          <w:sz w:val="28"/>
          <w:szCs w:val="28"/>
        </w:rPr>
        <w:t xml:space="preserve"> плановый период (</w:t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fldChar w:fldCharType="begin"/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instrText xml:space="preserve"> QUOTE </w:instrText>
      </w:r>
      <w:r w:rsidRPr="00B570FE">
        <w:rPr>
          <w:position w:val="-11"/>
        </w:rPr>
        <w:pict>
          <v:shape id="_x0000_i1301" type="#_x0000_t75" style="width:30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579C3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579C3&quot; wsp:rsidP=&quot;001579C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fareast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instrText xml:space="preserve"> </w:instrText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fldChar w:fldCharType="separate"/>
      </w:r>
      <w:r w:rsidRPr="00B570FE">
        <w:rPr>
          <w:position w:val="-11"/>
        </w:rPr>
        <w:pict>
          <v:shape id="_x0000_i1302" type="#_x0000_t75" style="width:30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579C3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579C3&quot; wsp:rsidP=&quot;001579C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w:lang w:fareast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  <w:r w:rsidRPr="00B570FE">
        <w:rPr>
          <w:rFonts w:ascii="Times New Roman" w:hAnsi="Times New Roman" w:cs="Times New Roman"/>
          <w:sz w:val="28"/>
          <w:szCs w:val="28"/>
          <w:lang w:eastAsia="en-US"/>
        </w:rPr>
        <w:fldChar w:fldCharType="end"/>
      </w:r>
      <w:r w:rsidRPr="00F06BA3">
        <w:rPr>
          <w:rFonts w:ascii="Times New Roman" w:hAnsi="Times New Roman" w:cs="Times New Roman"/>
          <w:sz w:val="28"/>
          <w:szCs w:val="28"/>
          <w:lang w:eastAsia="en-US"/>
        </w:rPr>
        <w:t xml:space="preserve"> определяется по формуле:</w:t>
      </w: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B570FE" w:rsidRDefault="00B570FE" w:rsidP="00B570F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11"/>
        </w:rPr>
        <w:pict>
          <v:shape id="_x0000_i1303" type="#_x0000_t75" style="width:112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C1FE6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C1FE6&quot; wsp:rsidP=&quot;00DC1FE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‚РІ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11"/>
        </w:rPr>
        <w:pict>
          <v:shape id="_x0000_i1304" type="#_x0000_t75" style="width:112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C1FE6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C1FE6&quot; wsp:rsidP=&quot;00DC1FE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С‚РІ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Р”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.</w:t>
      </w: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06BA3">
        <w:rPr>
          <w:b/>
          <w:sz w:val="28"/>
          <w:szCs w:val="28"/>
        </w:rPr>
        <w:t xml:space="preserve">5. Распределение нераспределенного остатка </w:t>
      </w:r>
      <w:r w:rsidR="00EF4204">
        <w:rPr>
          <w:b/>
          <w:sz w:val="28"/>
          <w:szCs w:val="28"/>
        </w:rPr>
        <w:t>ДВБОП.</w:t>
      </w: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70FE">
        <w:rPr>
          <w:rFonts w:ascii="Times New Roman" w:eastAsia="Times New Roman" w:hAnsi="Times New Roman"/>
          <w:sz w:val="28"/>
          <w:szCs w:val="28"/>
        </w:rPr>
        <w:t xml:space="preserve">В случае, если после доведения объема дотации до ранее утвержденного в решении о бюджете объема остались нераспределенные средства, то они могут быть пропорционально распределены между всеми поселениями. Таким образом, </w:t>
      </w:r>
      <w:r w:rsidRPr="00B570FE">
        <w:rPr>
          <w:rFonts w:ascii="Times New Roman" w:eastAsia="Times New Roman" w:hAnsi="Times New Roman"/>
          <w:sz w:val="28"/>
          <w:szCs w:val="28"/>
        </w:rPr>
        <w:lastRenderedPageBreak/>
        <w:t>пропорциональное выравнивание (</w:t>
      </w: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05" type="#_x0000_t75" style="width:24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04A4E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04A4E&quot; wsp:rsidP=&quot;00404A4E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06" type="#_x0000_t75" style="width:24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04A4E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04A4E&quot; wsp:rsidP=&quot;00404A4E&quot;&gt;&lt;m:oMathPara&gt;&lt;m:oMath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B570FE">
        <w:rPr>
          <w:rFonts w:ascii="Times New Roman" w:eastAsia="Times New Roman" w:hAnsi="Times New Roman"/>
          <w:sz w:val="28"/>
          <w:szCs w:val="28"/>
        </w:rPr>
        <w:t>) может осуществляться исходя из оставшегося фонда по следующей формуле:</w:t>
      </w: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07" type="#_x0000_t75" style="width:24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1FC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C71FC&quot; wsp:rsidP=&quot;004C71F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5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08" type="#_x0000_t75" style="width:24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1FC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C71FC&quot; wsp:rsidP=&quot;004C71F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џРІ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5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B570FE">
        <w:rPr>
          <w:rFonts w:ascii="Times New Roman" w:eastAsia="Times New Roman" w:hAnsi="Times New Roman"/>
          <w:sz w:val="28"/>
          <w:szCs w:val="28"/>
        </w:rPr>
        <w:t>=</w:t>
      </w:r>
      <w:r w:rsidRPr="00F06BA3">
        <w:rPr>
          <w:rFonts w:ascii="Times New Roman" w:hAnsi="Times New Roman"/>
          <w:sz w:val="28"/>
          <w:szCs w:val="28"/>
        </w:rPr>
        <w:t xml:space="preserve"> (</w:t>
      </w:r>
      <w:r w:rsidR="00EF4204">
        <w:rPr>
          <w:rFonts w:ascii="Times New Roman" w:hAnsi="Times New Roman"/>
          <w:sz w:val="28"/>
          <w:szCs w:val="28"/>
        </w:rPr>
        <w:t>ДВБОП</w:t>
      </w:r>
      <w:r w:rsidRPr="00F06BA3">
        <w:rPr>
          <w:rFonts w:ascii="Times New Roman" w:hAnsi="Times New Roman"/>
          <w:sz w:val="28"/>
          <w:szCs w:val="28"/>
        </w:rPr>
        <w:t xml:space="preserve"> – 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309" type="#_x0000_t75" style="width:52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76F54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76F54&quot; wsp:rsidP=&quot;00476F5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310" type="#_x0000_t75" style="width:52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76F54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476F54&quot; wsp:rsidP=&quot;00476F54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)*((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311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A491E&quot;/&gt;&lt;wsp:rsid wsp:val=&quot;00FC2997&quot;/&gt;&lt;wsp:rsid wsp:val=&quot;00FC5079&quot;/&gt;&lt;wsp:rsid wsp:val=&quot;00FD58F5&quot;/&gt;&lt;/wsp:rsids&gt;&lt;/w:docPr&gt;&lt;w:body&gt;&lt;wx:sect&gt;&lt;w:p wsp:rsidR=&quot;00000000&quot; wsp:rsidRDefault=&quot;00FA491E&quot; wsp:rsidP=&quot;00FA491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312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A491E&quot;/&gt;&lt;wsp:rsid wsp:val=&quot;00FC2997&quot;/&gt;&lt;wsp:rsid wsp:val=&quot;00FC5079&quot;/&gt;&lt;wsp:rsid wsp:val=&quot;00FD58F5&quot;/&gt;&lt;/wsp:rsids&gt;&lt;/w:docPr&gt;&lt;w:body&gt;&lt;wx:sect&gt;&lt;w:p wsp:rsidR=&quot;00000000&quot; wsp:rsidRDefault=&quot;00FA491E&quot; wsp:rsidP=&quot;00FA491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 xml:space="preserve"> – </w:t>
      </w:r>
      <w:r w:rsidRPr="00B570FE">
        <w:rPr>
          <w:rFonts w:ascii="Times New Roman" w:hAnsi="Times New Roman"/>
          <w:sz w:val="28"/>
          <w:szCs w:val="28"/>
          <w:vertAlign w:val="subscript"/>
          <w:lang w:val="en-US"/>
        </w:rPr>
        <w:fldChar w:fldCharType="begin"/>
      </w:r>
      <w:r w:rsidRPr="00B570FE">
        <w:rPr>
          <w:rFonts w:ascii="Times New Roman" w:hAnsi="Times New Roman"/>
          <w:sz w:val="28"/>
          <w:szCs w:val="28"/>
          <w:vertAlign w:val="subscript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  <w:vertAlign w:val="subscript"/>
          <w:lang w:val="en-US"/>
        </w:rPr>
        <w:instrText>QUOTE</w:instrText>
      </w:r>
      <w:r w:rsidRPr="00B570FE">
        <w:rPr>
          <w:rFonts w:ascii="Times New Roman" w:hAnsi="Times New Roman"/>
          <w:sz w:val="28"/>
          <w:szCs w:val="28"/>
          <w:vertAlign w:val="subscript"/>
        </w:rPr>
        <w:instrText xml:space="preserve"> </w:instrText>
      </w:r>
      <w:r w:rsidRPr="00B570FE">
        <w:rPr>
          <w:position w:val="-9"/>
        </w:rPr>
        <w:pict>
          <v:shape id="_x0000_i1313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3568F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3568F&quot; wsp:rsidP=&quot;00B3568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  <w:r w:rsidRPr="00B570FE">
        <w:rPr>
          <w:rFonts w:ascii="Times New Roman" w:hAnsi="Times New Roman"/>
          <w:sz w:val="28"/>
          <w:szCs w:val="28"/>
          <w:vertAlign w:val="subscript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  <w:vertAlign w:val="subscript"/>
          <w:lang w:val="en-US"/>
        </w:rPr>
        <w:fldChar w:fldCharType="separate"/>
      </w:r>
      <w:r w:rsidRPr="00B570FE">
        <w:rPr>
          <w:position w:val="-9"/>
        </w:rPr>
        <w:pict>
          <v:shape id="_x0000_i1314" type="#_x0000_t75" style="width:2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3568F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3568F&quot; wsp:rsidP=&quot;00B3568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  <w:r w:rsidRPr="00B570FE">
        <w:rPr>
          <w:rFonts w:ascii="Times New Roman" w:hAnsi="Times New Roman"/>
          <w:sz w:val="28"/>
          <w:szCs w:val="28"/>
          <w:vertAlign w:val="subscript"/>
          <w:lang w:val="en-US"/>
        </w:rPr>
        <w:fldChar w:fldCharType="end"/>
      </w:r>
      <w:r w:rsidRPr="00F06BA3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F06BA3">
        <w:rPr>
          <w:rFonts w:ascii="Times New Roman" w:hAnsi="Times New Roman"/>
          <w:sz w:val="28"/>
          <w:szCs w:val="28"/>
        </w:rPr>
        <w:t>) * ИБР</w:t>
      </w:r>
      <w:r w:rsidRPr="00F06BA3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F06BA3">
        <w:rPr>
          <w:rFonts w:ascii="Times New Roman" w:hAnsi="Times New Roman"/>
          <w:sz w:val="28"/>
          <w:szCs w:val="28"/>
        </w:rPr>
        <w:t xml:space="preserve"> * </w:t>
      </w: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15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337F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337F&quot; wsp:rsidP=&quot;002933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16" type="#_x0000_t75" style="width:28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337F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337F&quot; wsp:rsidP=&quot;002933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B570FE">
        <w:rPr>
          <w:rFonts w:ascii="Times New Roman" w:eastAsia="Times New Roman" w:hAnsi="Times New Roman"/>
          <w:sz w:val="28"/>
          <w:szCs w:val="28"/>
        </w:rPr>
        <w:t>)/</w:t>
      </w:r>
      <w:r w:rsidRPr="004B6B8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5"/>
        </w:rPr>
        <w:pict>
          <v:shape id="_x0000_i1317" type="#_x0000_t75" style="width:232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3E6D27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E6D27&quot; wsp:rsidP=&quot;003E6D27&quot;&gt;&lt;m:oMathPara&gt;&lt;m:oMath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=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вЂ“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* РР‘Р 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9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B6B85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B570FE">
        <w:rPr>
          <w:position w:val="-15"/>
        </w:rPr>
        <w:pict>
          <v:shape id="_x0000_i1318" type="#_x0000_t75" style="width:232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3E6D27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E6D27&quot; wsp:rsidP=&quot;003E6D27&quot;&gt;&lt;m:oMathPara&gt;&lt;m:oMath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j=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(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вЂ“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* РР‘Р 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9" o:title="" chromakey="white"/>
          </v:shape>
        </w:pict>
      </w:r>
      <w:r w:rsidRPr="004B6B85">
        <w:rPr>
          <w:rFonts w:ascii="Times New Roman" w:eastAsia="Times New Roman" w:hAnsi="Times New Roman"/>
          <w:sz w:val="28"/>
          <w:szCs w:val="28"/>
        </w:rPr>
        <w:fldChar w:fldCharType="end"/>
      </w:r>
      <w:r w:rsidRPr="00B570FE">
        <w:rPr>
          <w:rFonts w:ascii="Times New Roman" w:eastAsia="Times New Roman" w:hAnsi="Times New Roman"/>
          <w:sz w:val="28"/>
          <w:szCs w:val="28"/>
        </w:rPr>
        <w:t>,</w:t>
      </w: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FE">
        <w:rPr>
          <w:rFonts w:ascii="Times New Roman" w:hAnsi="Times New Roman"/>
          <w:sz w:val="28"/>
          <w:szCs w:val="28"/>
        </w:rPr>
        <w:t xml:space="preserve">где 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319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D759C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D759C&quot; wsp:rsidP=&quot;001D759C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320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1D759C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1D759C&quot; wsp:rsidP=&quot;001D759C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 xml:space="preserve"> – второй критерий выравнивания </w:t>
      </w:r>
      <w:r w:rsidRPr="00F06BA3">
        <w:rPr>
          <w:rFonts w:ascii="Times New Roman" w:hAnsi="Times New Roman"/>
          <w:sz w:val="28"/>
          <w:szCs w:val="28"/>
          <w:shd w:val="clear" w:color="auto" w:fill="FFFFFF"/>
        </w:rPr>
        <w:t xml:space="preserve">расчетной бюджетной обеспеченности поселений </w:t>
      </w:r>
      <w:r w:rsidRPr="00F06BA3">
        <w:rPr>
          <w:rFonts w:ascii="Times New Roman" w:hAnsi="Times New Roman"/>
          <w:sz w:val="28"/>
          <w:szCs w:val="28"/>
        </w:rPr>
        <w:t>после доведения до первого критерия выравнивания (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321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B50D8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B50D8&quot; wsp:rsidP=&quot;00EB50D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322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B50D8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EB50D8&quot; wsp:rsidP=&quot;00EB50D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 и до ранее утвержденного объема (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23" type="#_x0000_t75" style="width:24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12CA0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12CA0&quot; wsp:rsidP=&quot;00612CA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0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24" type="#_x0000_t75" style="width:24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12CA0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12CA0&quot; wsp:rsidP=&quot;00612CA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0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).</w:t>
      </w: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При определении 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325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20830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20830&quot; wsp:rsidP=&quot;00F2083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326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20830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F20830&quot; wsp:rsidP=&quot;00F2083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 должно выполняться следующее неравенство:</w:t>
      </w: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327" type="#_x0000_t75" style="width:11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C5687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C5687&quot; wsp:rsidP=&quot;000C568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‰¤Р‘Рћ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ma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2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328" type="#_x0000_t75" style="width:11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C5687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0C5687&quot; wsp:rsidP=&quot;000C568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Р’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‰¤Р‘Рћ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ma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2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>,</w:t>
      </w: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F06BA3">
        <w:rPr>
          <w:rFonts w:ascii="Times New Roman" w:hAnsi="Times New Roman"/>
          <w:sz w:val="28"/>
          <w:szCs w:val="28"/>
        </w:rPr>
        <w:t>где БО2</w:t>
      </w:r>
      <w:r w:rsidRPr="00F06BA3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F06BA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06BA3">
        <w:rPr>
          <w:rFonts w:ascii="Times New Roman" w:hAnsi="Times New Roman"/>
          <w:sz w:val="28"/>
          <w:szCs w:val="28"/>
        </w:rPr>
        <w:t>– максимальный уровень расчетной бюджетной обеспеченности до которого можно довести поселения</w:t>
      </w:r>
      <w:r w:rsidR="00241C37">
        <w:rPr>
          <w:rFonts w:ascii="Times New Roman" w:hAnsi="Times New Roman"/>
          <w:sz w:val="28"/>
          <w:szCs w:val="28"/>
        </w:rPr>
        <w:t xml:space="preserve"> Колыванского</w:t>
      </w:r>
      <w:r w:rsidRPr="00F06BA3">
        <w:rPr>
          <w:rFonts w:ascii="Times New Roman" w:hAnsi="Times New Roman"/>
          <w:sz w:val="28"/>
          <w:szCs w:val="28"/>
        </w:rPr>
        <w:t xml:space="preserve"> района </w:t>
      </w:r>
      <w:r w:rsidR="008A028D" w:rsidRPr="00EF4204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EF4204">
        <w:rPr>
          <w:rFonts w:ascii="Times New Roman" w:hAnsi="Times New Roman"/>
          <w:sz w:val="28"/>
          <w:szCs w:val="28"/>
        </w:rPr>
        <w:t>(БО2</w:t>
      </w:r>
      <w:r w:rsidRPr="00EF4204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EF420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4204">
        <w:rPr>
          <w:rFonts w:ascii="Times New Roman" w:hAnsi="Times New Roman"/>
          <w:sz w:val="28"/>
          <w:szCs w:val="28"/>
        </w:rPr>
        <w:t xml:space="preserve">может быть равен, как максимальному уровню расчетной бюджетной обеспеченности среди поселений </w:t>
      </w:r>
      <w:r w:rsidR="00241C37" w:rsidRPr="00EF4204">
        <w:rPr>
          <w:rFonts w:ascii="Times New Roman" w:hAnsi="Times New Roman"/>
          <w:sz w:val="28"/>
          <w:szCs w:val="28"/>
        </w:rPr>
        <w:t xml:space="preserve">Колыванского </w:t>
      </w:r>
      <w:r w:rsidRPr="00EF4204">
        <w:rPr>
          <w:rFonts w:ascii="Times New Roman" w:hAnsi="Times New Roman"/>
          <w:sz w:val="28"/>
          <w:szCs w:val="28"/>
        </w:rPr>
        <w:t>района</w:t>
      </w:r>
      <w:r w:rsidR="008A028D" w:rsidRPr="00EF420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EF4204">
        <w:rPr>
          <w:rFonts w:ascii="Times New Roman" w:hAnsi="Times New Roman"/>
          <w:sz w:val="28"/>
          <w:szCs w:val="28"/>
        </w:rPr>
        <w:t>,</w:t>
      </w:r>
      <w:r w:rsidRPr="00F06BA3">
        <w:rPr>
          <w:rFonts w:ascii="Times New Roman" w:hAnsi="Times New Roman"/>
          <w:sz w:val="28"/>
          <w:szCs w:val="28"/>
        </w:rPr>
        <w:t xml:space="preserve"> так и быть больше, либо меньше данного уровня);</w:t>
      </w: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29" type="#_x0000_t75" style="width:30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5D6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15D66&quot; wsp:rsidP=&quot;00315D66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30" type="#_x0000_t75" style="width:30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5D6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15D66&quot; wsp:rsidP=&quot;00315D66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 xml:space="preserve"> - бюджетная обеспеченность после доведения до первого критерия выравнивания и до ранее утвержденного объема.</w:t>
      </w: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 xml:space="preserve">Если 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31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06E8F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06E8F&quot; wsp:rsidP=&quot;00506E8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4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32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06E8F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06E8F&quot; wsp:rsidP=&quot;00506E8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4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 ≥ 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333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A7C70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A7C70&quot; wsp:rsidP=&quot;006A7C7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334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A7C70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6A7C70&quot; wsp:rsidP=&quot;006A7C7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 xml:space="preserve">, то 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35" type="#_x0000_t75" style="width:30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3F1ACB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F1ACB&quot; wsp:rsidP=&quot;003F1ACB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36" type="#_x0000_t75" style="width:30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3F1ACB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3F1ACB&quot; wsp:rsidP=&quot;003F1ACB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 xml:space="preserve"> определяется по следующей формуле:</w:t>
      </w: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23"/>
        </w:rPr>
        <w:pict>
          <v:shape id="_x0000_i1337" type="#_x0000_t75" style="width:18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46D93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46D93&quot; wsp:rsidP=&quot;00546D9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type m:val=&quot;lin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 /В 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23"/>
        </w:rPr>
        <w:pict>
          <v:shape id="_x0000_i1338" type="#_x0000_t75" style="width:18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46D93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546D93&quot; wsp:rsidP=&quot;00546D93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type m:val=&quot;lin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 /В 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,</w:t>
      </w: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6BA3">
        <w:rPr>
          <w:rFonts w:ascii="Times New Roman" w:hAnsi="Times New Roman"/>
          <w:sz w:val="28"/>
          <w:szCs w:val="28"/>
        </w:rPr>
        <w:t xml:space="preserve">Если 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39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67E19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67E19&quot; wsp:rsidP=&quot;00B67E1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4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40" type="#_x0000_t75" style="width:24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67E19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B67E19&quot; wsp:rsidP=&quot;00B67E19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4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 &lt; 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9"/>
        </w:rPr>
        <w:pict>
          <v:shape id="_x0000_i1341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12D3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12D3F&quot; wsp:rsidP=&quot;00712D3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9"/>
        </w:rPr>
        <w:pict>
          <v:shape id="_x0000_i1342" type="#_x0000_t75" style="width:41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12D3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712D3F&quot; wsp:rsidP=&quot;00712D3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 xml:space="preserve">, то </w:t>
      </w: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14"/>
        </w:rPr>
        <w:pict>
          <v:shape id="_x0000_i1343" type="#_x0000_t75" style="width:30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2463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2463&quot; wsp:rsidP=&quot;00292463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14"/>
        </w:rPr>
        <w:pict>
          <v:shape id="_x0000_i1344" type="#_x0000_t75" style="width:30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92463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292463&quot; wsp:rsidP=&quot;00292463&quot;&gt;&lt;m:oMathPara&gt;&lt;m:oMath&gt;&lt;m:sSub&gt;&lt;m:sSubPr&gt;&lt;m:ctrlPr&gt;&lt;w:rPr&gt;&lt;w:rFonts w:ascii=&quot;Cambria Math&quot; w:fareast=&quot;Calibri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 xml:space="preserve"> определяется по следующей формуле:</w:t>
      </w: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570FE" w:rsidRPr="00F06BA3" w:rsidRDefault="00B570FE" w:rsidP="00B570FE">
      <w:pPr>
        <w:pStyle w:val="1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B570FE">
        <w:rPr>
          <w:rFonts w:ascii="Times New Roman" w:hAnsi="Times New Roman"/>
          <w:sz w:val="28"/>
          <w:szCs w:val="28"/>
        </w:rPr>
        <w:fldChar w:fldCharType="begin"/>
      </w:r>
      <w:r w:rsidRPr="00B570FE">
        <w:rPr>
          <w:rFonts w:ascii="Times New Roman" w:hAnsi="Times New Roman"/>
          <w:sz w:val="28"/>
          <w:szCs w:val="28"/>
        </w:rPr>
        <w:instrText xml:space="preserve"> QUOTE </w:instrText>
      </w:r>
      <w:r w:rsidRPr="00B570FE">
        <w:rPr>
          <w:position w:val="-23"/>
        </w:rPr>
        <w:pict>
          <v:shape id="_x0000_i1345" type="#_x0000_t75" style="width:201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6D65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6D65&quot; wsp:rsidP=&quot;00906D6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type m:val=&quot;lin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 /В 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6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instrText xml:space="preserve"> </w:instrText>
      </w:r>
      <w:r w:rsidRPr="00B570FE">
        <w:rPr>
          <w:rFonts w:ascii="Times New Roman" w:hAnsi="Times New Roman"/>
          <w:sz w:val="28"/>
          <w:szCs w:val="28"/>
        </w:rPr>
        <w:fldChar w:fldCharType="separate"/>
      </w:r>
      <w:r w:rsidRPr="00B570FE">
        <w:rPr>
          <w:position w:val="-23"/>
        </w:rPr>
        <w:pict>
          <v:shape id="_x0000_i1346" type="#_x0000_t75" style="width:201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06D65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906D65&quot; wsp:rsidP=&quot;00906D6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‘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type m:val=&quot;lin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ћ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 /В 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ij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РќРџ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/ &lt;/m:t&gt;&lt;/m:r&gt;&lt;m:sSub&gt;&lt;m:sSubPr&gt;&lt;m:ctrl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/&gt;&lt;w:sz w:val=&quot;28&quot;/&gt;&lt;w:sz-cs w:val=&quot;28&quot;/&gt;&lt;/w:rPr&gt;&lt;m:t&gt;Р§Р–&lt;/m:t&gt;&lt;/m:r&gt;&lt;/m:e&gt;&lt;m:sub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)&lt;/m:t&gt;&lt;/m:r&gt;&lt;/m:den&gt;&lt;/m:f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Р‘Р 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bscript&quot;/&gt;&lt;w:lang w:val=&quot;EN-US&quot;/&gt;&lt;/w:rPr&gt;&lt;m:t&gt;i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6" o:title="" chromakey="white"/>
          </v:shape>
        </w:pict>
      </w:r>
      <w:r w:rsidRPr="00B570FE">
        <w:rPr>
          <w:rFonts w:ascii="Times New Roman" w:hAnsi="Times New Roman"/>
          <w:sz w:val="28"/>
          <w:szCs w:val="28"/>
        </w:rPr>
        <w:fldChar w:fldCharType="end"/>
      </w:r>
      <w:r w:rsidRPr="00F06BA3">
        <w:rPr>
          <w:rFonts w:ascii="Times New Roman" w:hAnsi="Times New Roman"/>
          <w:sz w:val="28"/>
          <w:szCs w:val="28"/>
        </w:rPr>
        <w:t>.</w:t>
      </w: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70FE" w:rsidRPr="00EF4204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Критерии выравнивания расчетной бюджетной обеспеченности поселений (</w:t>
      </w:r>
      <w:r w:rsidRPr="004B6B85">
        <w:rPr>
          <w:sz w:val="28"/>
          <w:szCs w:val="28"/>
        </w:rPr>
        <w:fldChar w:fldCharType="begin"/>
      </w:r>
      <w:r w:rsidRPr="004B6B85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347" type="#_x0000_t75" style="width:4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36C85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36C85&quot; wsp:rsidP=&quot;00836C8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7" o:title="" chromakey="white"/>
          </v:shape>
        </w:pict>
      </w:r>
      <w:r w:rsidRPr="004B6B85">
        <w:rPr>
          <w:sz w:val="28"/>
          <w:szCs w:val="28"/>
        </w:rPr>
        <w:instrText xml:space="preserve"> </w:instrText>
      </w:r>
      <w:r w:rsidRPr="004B6B85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348" type="#_x0000_t75" style="width:4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36C85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836C85&quot; wsp:rsidP=&quot;00836C85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7" o:title="" chromakey="white"/>
          </v:shape>
        </w:pict>
      </w:r>
      <w:r w:rsidRPr="004B6B85">
        <w:rPr>
          <w:sz w:val="28"/>
          <w:szCs w:val="28"/>
        </w:rPr>
        <w:fldChar w:fldCharType="end"/>
      </w:r>
      <w:r w:rsidRPr="00B570FE">
        <w:rPr>
          <w:sz w:val="28"/>
          <w:szCs w:val="28"/>
        </w:rPr>
        <w:t xml:space="preserve">и </w:t>
      </w:r>
      <w:r w:rsidRPr="00B570FE">
        <w:rPr>
          <w:sz w:val="28"/>
          <w:szCs w:val="28"/>
        </w:rPr>
        <w:fldChar w:fldCharType="begin"/>
      </w:r>
      <w:r w:rsidRPr="00B570FE">
        <w:rPr>
          <w:sz w:val="28"/>
          <w:szCs w:val="28"/>
        </w:rPr>
        <w:instrText xml:space="preserve"> QUOTE </w:instrText>
      </w:r>
      <w:r w:rsidRPr="00B570FE">
        <w:rPr>
          <w:position w:val="-6"/>
        </w:rPr>
        <w:pict>
          <v:shape id="_x0000_i1349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D0FFF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D0FFF&quot; wsp:rsidP=&quot;00DD0FF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Pr="00B570FE">
        <w:rPr>
          <w:sz w:val="28"/>
          <w:szCs w:val="28"/>
        </w:rPr>
        <w:instrText xml:space="preserve"> </w:instrText>
      </w:r>
      <w:r w:rsidRPr="00B570FE">
        <w:rPr>
          <w:sz w:val="28"/>
          <w:szCs w:val="28"/>
        </w:rPr>
        <w:fldChar w:fldCharType="separate"/>
      </w:r>
      <w:r w:rsidRPr="00B570FE">
        <w:rPr>
          <w:position w:val="-6"/>
        </w:rPr>
        <w:pict>
          <v:shape id="_x0000_i1350" type="#_x0000_t75" style="width:4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D0FFF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DD0FFF&quot; wsp:rsidP=&quot;00DD0FF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љР’Р‘Рћ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Pr="00B570FE">
        <w:rPr>
          <w:sz w:val="28"/>
          <w:szCs w:val="28"/>
        </w:rPr>
        <w:fldChar w:fldCharType="end"/>
      </w:r>
      <w:r w:rsidRPr="00F06BA3">
        <w:rPr>
          <w:sz w:val="28"/>
          <w:szCs w:val="28"/>
        </w:rPr>
        <w:t xml:space="preserve">) устанавливаются на очередной финансовый год и плановый период решением о бюджете </w:t>
      </w:r>
      <w:r w:rsidR="00241C37">
        <w:rPr>
          <w:sz w:val="28"/>
          <w:szCs w:val="28"/>
        </w:rPr>
        <w:t>Колыванского</w:t>
      </w:r>
      <w:r w:rsidRPr="00F06BA3">
        <w:rPr>
          <w:sz w:val="28"/>
          <w:szCs w:val="28"/>
        </w:rPr>
        <w:t xml:space="preserve"> района</w:t>
      </w:r>
      <w:r w:rsidR="008A028D" w:rsidRPr="008A028D">
        <w:rPr>
          <w:i/>
          <w:sz w:val="28"/>
          <w:szCs w:val="28"/>
        </w:rPr>
        <w:t xml:space="preserve"> </w:t>
      </w:r>
      <w:r w:rsidR="008A028D" w:rsidRPr="00EF4204">
        <w:rPr>
          <w:sz w:val="28"/>
          <w:szCs w:val="28"/>
        </w:rPr>
        <w:t>Новосибирской области</w:t>
      </w:r>
      <w:r w:rsidRPr="00EF4204">
        <w:rPr>
          <w:sz w:val="28"/>
          <w:szCs w:val="28"/>
        </w:rPr>
        <w:t>.</w:t>
      </w:r>
    </w:p>
    <w:p w:rsidR="00B570FE" w:rsidRPr="00F06BA3" w:rsidRDefault="00B570FE" w:rsidP="00B570FE">
      <w:pPr>
        <w:rPr>
          <w:sz w:val="28"/>
          <w:szCs w:val="28"/>
          <w:shd w:val="clear" w:color="auto" w:fill="FFFFFF"/>
        </w:rPr>
      </w:pPr>
      <w:r w:rsidRPr="00EF4204">
        <w:rPr>
          <w:sz w:val="28"/>
          <w:szCs w:val="28"/>
          <w:shd w:val="clear" w:color="auto" w:fill="FFFFFF"/>
        </w:rPr>
        <w:br w:type="page"/>
      </w: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F06BA3">
        <w:rPr>
          <w:sz w:val="28"/>
          <w:szCs w:val="28"/>
        </w:rPr>
        <w:t xml:space="preserve">Таблица 1 </w:t>
      </w: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06BA3">
        <w:rPr>
          <w:sz w:val="28"/>
          <w:szCs w:val="28"/>
        </w:rPr>
        <w:t>Вопросы местного значения, определяющие структуру репрезентативной системы расходных обязательств бюджетов городских и сельских поселений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933"/>
        <w:gridCol w:w="3472"/>
        <w:gridCol w:w="2279"/>
      </w:tblGrid>
      <w:tr w:rsidR="00B570FE" w:rsidRPr="00F06BA3" w:rsidTr="004B6B85">
        <w:trPr>
          <w:tblHeader/>
        </w:trPr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№ пп</w:t>
            </w:r>
          </w:p>
        </w:tc>
        <w:tc>
          <w:tcPr>
            <w:tcW w:w="188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решение вопросов местного значения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 (</w:t>
            </w:r>
            <w:r w:rsidRPr="004B6B85">
              <w:rPr>
                <w:rFonts w:ascii="Calibri" w:hAnsi="Calibri"/>
                <w:sz w:val="24"/>
                <w:szCs w:val="22"/>
                <w:lang w:val="en-US"/>
              </w:rPr>
              <w:t>z</w:t>
            </w:r>
            <w:r w:rsidRPr="004B6B85">
              <w:rPr>
                <w:rFonts w:ascii="Calibri" w:hAnsi="Calibri"/>
                <w:sz w:val="24"/>
                <w:szCs w:val="22"/>
              </w:rPr>
              <w:t>)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Корректирующие коэффициенты структуры потребителей бюджетных услуг (</w:t>
            </w:r>
            <w:r w:rsidRPr="004B6B85">
              <w:rPr>
                <w:rFonts w:ascii="Calibri" w:hAnsi="Calibri"/>
                <w:sz w:val="24"/>
                <w:szCs w:val="22"/>
                <w:lang w:val="en-US"/>
              </w:rPr>
              <w:t>K</w:t>
            </w:r>
            <w:r w:rsidRPr="004B6B85">
              <w:rPr>
                <w:rFonts w:ascii="Calibri" w:hAnsi="Calibri"/>
                <w:sz w:val="24"/>
                <w:szCs w:val="22"/>
              </w:rPr>
              <w:t>)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Усредненная доля расходов на исполнение вопросов местного значения в бюджетах поселений в репрезентативной системе (</w:t>
            </w:r>
            <w:r w:rsidRPr="004B6B85">
              <w:rPr>
                <w:rFonts w:ascii="Calibri" w:hAnsi="Calibri"/>
                <w:sz w:val="24"/>
                <w:szCs w:val="22"/>
              </w:rPr>
              <w:fldChar w:fldCharType="begin"/>
            </w:r>
            <w:r w:rsidRPr="004B6B85">
              <w:rPr>
                <w:rFonts w:ascii="Calibri" w:hAnsi="Calibri"/>
                <w:sz w:val="24"/>
                <w:szCs w:val="22"/>
              </w:rPr>
              <w:instrText xml:space="preserve"> QUOTE </w:instrText>
            </w:r>
            <w:r w:rsidRPr="004B6B85">
              <w:rPr>
                <w:rFonts w:ascii="Calibri" w:hAnsi="Calibri"/>
                <w:position w:val="-6"/>
                <w:szCs w:val="22"/>
              </w:rPr>
              <w:pict>
                <v:shape id="_x0000_i1351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761F5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761F5&quot; wsp:rsidP=&quot;00A761F5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b&lt;/m:t&gt;&lt;/m:r&gt;&lt;/m:e&gt;&lt;m:sub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z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8" o:title="" chromakey="white"/>
                </v:shape>
              </w:pict>
            </w:r>
            <w:r w:rsidRPr="004B6B85">
              <w:rPr>
                <w:rFonts w:ascii="Calibri" w:hAnsi="Calibri"/>
                <w:sz w:val="24"/>
                <w:szCs w:val="22"/>
              </w:rPr>
              <w:instrText xml:space="preserve"> </w:instrText>
            </w:r>
            <w:r w:rsidRPr="004B6B85">
              <w:rPr>
                <w:rFonts w:ascii="Calibri" w:hAnsi="Calibri"/>
                <w:sz w:val="24"/>
                <w:szCs w:val="22"/>
              </w:rPr>
              <w:fldChar w:fldCharType="separate"/>
            </w:r>
            <w:r w:rsidRPr="004B6B85">
              <w:rPr>
                <w:rFonts w:ascii="Calibri" w:hAnsi="Calibri"/>
                <w:position w:val="-6"/>
                <w:szCs w:val="22"/>
              </w:rPr>
              <w:pict>
                <v:shape id="_x0000_i1352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761F5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Default=&quot;00A761F5&quot; wsp:rsidP=&quot;00A761F5&quot;&gt;&lt;m:oMathPara&gt;&lt;m:oMath&gt;&lt;m:sSub&gt;&lt;m:sSubPr&gt;&lt;m:ctrlPr&gt;&lt;w:rPr&gt;&lt;w:rFonts w:ascii=&quot;Cambria Math&quot; w:h-ansi=&quot;Cambria Math&quot;/&gt;&lt;wx:font wx:val=&quot;Cambria Math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b&lt;/m:t&gt;&lt;/m:r&gt;&lt;/m:e&gt;&lt;m:sub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z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8" o:title="" chromakey="white"/>
                </v:shape>
              </w:pict>
            </w:r>
            <w:r w:rsidRPr="004B6B85">
              <w:rPr>
                <w:rFonts w:ascii="Calibri" w:hAnsi="Calibri"/>
                <w:sz w:val="24"/>
                <w:szCs w:val="22"/>
              </w:rPr>
              <w:fldChar w:fldCharType="end"/>
            </w:r>
            <w:r w:rsidRPr="004B6B85">
              <w:rPr>
                <w:rFonts w:ascii="Calibri" w:hAnsi="Calibri"/>
                <w:sz w:val="24"/>
                <w:szCs w:val="22"/>
              </w:rPr>
              <w:t>)</w:t>
            </w:r>
          </w:p>
        </w:tc>
      </w:tr>
      <w:tr w:rsidR="00B570FE" w:rsidRPr="00F06BA3" w:rsidTr="004B6B85">
        <w:tc>
          <w:tcPr>
            <w:tcW w:w="5000" w:type="pct"/>
            <w:gridSpan w:val="4"/>
            <w:shd w:val="clear" w:color="auto" w:fill="auto"/>
          </w:tcPr>
          <w:p w:rsidR="00B570FE" w:rsidRPr="004B6B85" w:rsidRDefault="00B570FE" w:rsidP="004B6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Calibri" w:hAnsi="Calibri"/>
                <w:szCs w:val="22"/>
              </w:rPr>
            </w:pPr>
            <w:r w:rsidRPr="00F06BA3">
              <w:t>Вопросы местного значения, определяющие структуру репрезентативной системы расходных обязательств бюджетов городских поселений</w: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1.</w:t>
            </w:r>
          </w:p>
        </w:tc>
        <w:tc>
          <w:tcPr>
            <w:tcW w:w="188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left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оплату труда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масштаба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  <w:lang w:val="en-US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53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45A46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245A46&quot; wsp:rsidRDefault=&quot;00245A46&quot; wsp:rsidP=&quot;00245A46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1&lt;/m:t&gt;&lt;/m:r&gt;&lt;/m:sub&gt;&lt;/m:sSub&gt;&lt;/m:oMath&gt;&lt;/m:oMathPara&gt;&lt;/w:p&gt;&lt;w:sectPr wsp:rsidR=&quot;00000000&quot; wsp:rsidRPr=&quot;00245A4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9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2.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Коммунальные расходы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коммунальных услуг, коэффициент бюджетных площадей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54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B42DF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EB42DF&quot; wsp:rsidRDefault=&quot;00EB42DF&quot; wsp:rsidP=&quot;00EB42DF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2&lt;/m:t&gt;&lt;/m:r&gt;&lt;/m:sub&gt;&lt;/m:sSub&gt;&lt;/m:oMath&gt;&lt;/m:oMathPara&gt;&lt;/w:p&gt;&lt;w:sectPr wsp:rsidR=&quot;00000000&quot; wsp:rsidRPr=&quot;00EB42D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0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3.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содержание зданий (текущий ремонт, пожарная сигнализация дезинфекция и др.)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бюджетных площадей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55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4C56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224C56&quot; wsp:rsidRDefault=&quot;00224C56&quot; wsp:rsidP=&quot;00224C56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3&lt;/m:t&gt;&lt;/m:r&gt;&lt;/m:sub&gt;&lt;/m:sSub&gt;&lt;/m:oMath&gt;&lt;/m:oMathPara&gt;&lt;/w:p&gt;&lt;w:sectPr wsp:rsidR=&quot;00000000&quot; wsp:rsidRPr=&quot;00224C5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1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4.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благоустройство территории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масштаба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56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051C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B7051C&quot; wsp:rsidRDefault=&quot;00B7051C&quot; wsp:rsidP=&quot;00B7051C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4&lt;/m:t&gt;&lt;/m:r&gt;&lt;/m:sub&gt;&lt;/m:sSub&gt;&lt;/m:oMath&gt;&lt;/m:oMathPara&gt;&lt;/w:p&gt;&lt;w:sectPr wsp:rsidR=&quot;00000000&quot; wsp:rsidRPr=&quot;00B7051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2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5.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приобретение ГСМ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удаленности административного центра поселения от административного центра муниципального района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57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37E63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D37E63&quot; wsp:rsidRDefault=&quot;00D37E63&quot; wsp:rsidP=&quot;00D37E63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5&lt;/m:t&gt;&lt;/m:r&gt;&lt;/m:sub&gt;&lt;/m:sSub&gt;&lt;/m:oMath&gt;&lt;/m:oMathPara&gt;&lt;/w:p&gt;&lt;w:sectPr wsp:rsidR=&quot;00000000&quot; wsp:rsidRPr=&quot;00D37E6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3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6.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Уплата налогов, госпошлины и сборов, разного рода платежей в бюджеты всех уровней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  <w:lang w:val="en-US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</w:t>
            </w:r>
            <w:r w:rsidRPr="004B6B85">
              <w:rPr>
                <w:rFonts w:ascii="Calibri" w:hAnsi="Calibri"/>
                <w:sz w:val="24"/>
                <w:szCs w:val="22"/>
                <w:lang w:val="en-US"/>
              </w:rPr>
              <w:t xml:space="preserve"> сто</w:t>
            </w:r>
            <w:r w:rsidRPr="004B6B85">
              <w:rPr>
                <w:rFonts w:ascii="Calibri" w:hAnsi="Calibri"/>
                <w:sz w:val="24"/>
                <w:szCs w:val="22"/>
              </w:rPr>
              <w:t>и</w:t>
            </w:r>
            <w:r w:rsidRPr="004B6B85">
              <w:rPr>
                <w:rFonts w:ascii="Calibri" w:hAnsi="Calibri"/>
                <w:sz w:val="24"/>
                <w:szCs w:val="22"/>
                <w:lang w:val="en-US"/>
              </w:rPr>
              <w:t>мости основных средств</w:t>
            </w:r>
          </w:p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58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C0C1D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7C0C1D&quot; wsp:rsidRDefault=&quot;007C0C1D&quot; wsp:rsidP=&quot;007C0C1D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6&lt;/m:t&gt;&lt;/m:r&gt;&lt;/m:sub&gt;&lt;/m:sSub&gt;&lt;/m:oMath&gt;&lt;/m:oMathPara&gt;&lt;/w:p&gt;&lt;w:sectPr wsp:rsidR=&quot;00000000&quot; wsp:rsidRPr=&quot;007C0C1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4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7.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услуги связи и интернет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коэффициенты</w:t>
            </w:r>
            <w:r w:rsidRPr="004B6B85" w:rsidDel="005F5219">
              <w:rPr>
                <w:rFonts w:ascii="Calibri" w:hAnsi="Calibri"/>
                <w:sz w:val="24"/>
                <w:szCs w:val="22"/>
              </w:rPr>
              <w:t xml:space="preserve"> </w:t>
            </w:r>
            <w:r w:rsidRPr="004B6B85">
              <w:rPr>
                <w:rFonts w:ascii="Calibri" w:hAnsi="Calibri"/>
                <w:sz w:val="24"/>
                <w:szCs w:val="22"/>
              </w:rPr>
              <w:t>не применяются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59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wsp:rsid wsp:val=&quot;00FE6ED4&quot;/&gt;&lt;/wsp:rsids&gt;&lt;/w:docPr&gt;&lt;w:body&gt;&lt;wx:sect&gt;&lt;w:p wsp:rsidR=&quot;00000000&quot; wsp:rsidRPr=&quot;00FE6ED4&quot; wsp:rsidRDefault=&quot;00FE6ED4&quot; wsp:rsidP=&quot;00FE6ED4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7&lt;/m:t&gt;&lt;/m:r&gt;&lt;/m:sub&gt;&lt;/m:sSub&gt;&lt;/m:oMath&gt;&lt;/m:oMathPara&gt;&lt;/w:p&gt;&lt;w:sectPr wsp:rsidR=&quot;00000000&quot; wsp:rsidRPr=&quot;00FE6ED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5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  <w:lang w:val="en-US"/>
              </w:rPr>
              <w:t>8</w:t>
            </w:r>
            <w:r w:rsidRPr="004B6B85">
              <w:rPr>
                <w:rFonts w:ascii="Calibri" w:hAnsi="Calibri"/>
                <w:sz w:val="24"/>
                <w:szCs w:val="22"/>
              </w:rPr>
              <w:t>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организация в границах городского поселения электро-, тепло-, газо- и водоснабжения населения, водоотведения, снабжения населения топливом в пределах полномочий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коэффициенты</w:t>
            </w:r>
            <w:r w:rsidRPr="004B6B85" w:rsidDel="005F5219">
              <w:rPr>
                <w:rFonts w:ascii="Calibri" w:hAnsi="Calibri"/>
                <w:sz w:val="24"/>
                <w:szCs w:val="22"/>
              </w:rPr>
              <w:t xml:space="preserve"> </w:t>
            </w:r>
            <w:r w:rsidRPr="004B6B85">
              <w:rPr>
                <w:rFonts w:ascii="Calibri" w:hAnsi="Calibri"/>
                <w:sz w:val="24"/>
                <w:szCs w:val="22"/>
              </w:rPr>
              <w:t>не применяются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0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D08D8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AD08D8&quot; wsp:rsidRDefault=&quot;00AD08D8&quot; wsp:rsidP=&quot;00AD08D8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-cs w:val=&quot;28&quot;/&gt;&lt;/w:rPr&gt;&lt;m:t&gt;8&lt;/m:t&gt;&lt;/m:r&gt;&lt;/m:sub&gt;&lt;/m:sSub&gt;&lt;/m:oMath&gt;&lt;/m:oMathPara&gt;&lt;/w:p&gt;&lt;w:sectPr wsp:rsidR=&quot;00000000&quot; wsp:rsidRPr=&quot;00AD08D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6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5000" w:type="pct"/>
            <w:gridSpan w:val="4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Вопросы местного значения, определяющие структуру репрезентативной системы расходных обязательств бюджетов сельских поселений</w: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1.</w:t>
            </w:r>
          </w:p>
        </w:tc>
        <w:tc>
          <w:tcPr>
            <w:tcW w:w="188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left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оплату труда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масштаба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  <w:lang w:val="en-US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1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5123B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55123B&quot; wsp:rsidRDefault=&quot;0055123B&quot; wsp:rsidP=&quot;0055123B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1&lt;/m:t&gt;&lt;/m:r&gt;&lt;/m:sub&gt;&lt;/m:sSub&gt;&lt;/m:oMath&gt;&lt;/m:oMathPara&gt;&lt;/w:p&gt;&lt;w:sectPr wsp:rsidR=&quot;00000000&quot; wsp:rsidRPr=&quot;0055123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39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2.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Коммунальные расходы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коммунальных услуг, коэффициент бюджетных площадей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2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2C029C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2C029C&quot; wsp:rsidRDefault=&quot;002C029C&quot; wsp:rsidP=&quot;002C029C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2&lt;/m:t&gt;&lt;/m:r&gt;&lt;/m:sub&gt;&lt;/m:sSub&gt;&lt;/m:oMath&gt;&lt;/m:oMathPara&gt;&lt;/w:p&gt;&lt;w:sectPr wsp:rsidR=&quot;00000000&quot; wsp:rsidRPr=&quot;002C029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0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3.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содержание зданий (текущий ремонт, пожарная сигнализация дезинфекция и др.)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бюджетных площадей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3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3476E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93476E&quot; wsp:rsidRDefault=&quot;0093476E&quot; wsp:rsidP=&quot;0093476E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3&lt;/m:t&gt;&lt;/m:r&gt;&lt;/m:sub&gt;&lt;/m:sSub&gt;&lt;/m:oMath&gt;&lt;/m:oMathPara&gt;&lt;/w:p&gt;&lt;w:sectPr wsp:rsidR=&quot;00000000&quot; wsp:rsidRPr=&quot;0093476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1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4.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 xml:space="preserve">Расходы на благоустройство </w:t>
            </w:r>
            <w:r w:rsidRPr="004B6B85">
              <w:rPr>
                <w:rFonts w:ascii="Calibri" w:hAnsi="Calibri"/>
                <w:sz w:val="24"/>
                <w:szCs w:val="22"/>
              </w:rPr>
              <w:lastRenderedPageBreak/>
              <w:t>территории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lastRenderedPageBreak/>
              <w:t>коэффициент масштаба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4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1501C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61501C&quot; wsp:rsidRDefault=&quot;0061501C&quot; wsp:rsidP=&quot;0061501C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4&lt;/m:t&gt;&lt;/m:r&gt;&lt;/m:sub&gt;&lt;/m:sSub&gt;&lt;/m:oMath&gt;&lt;/m:oMathPara&gt;&lt;/w:p&gt;&lt;w:sectPr wsp:rsidR=&quot;00000000&quot; wsp:rsidRPr=&quot;0061501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2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5.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приобретение ГСМ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 дисперсности, коэффициент удаленности административного центра поселения от административного центра муниципального района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5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2004A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C2004A&quot; wsp:rsidRDefault=&quot;00C2004A&quot; wsp:rsidP=&quot;00C2004A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5&lt;/m:t&gt;&lt;/m:r&gt;&lt;/m:sub&gt;&lt;/m:sSub&gt;&lt;/m:oMath&gt;&lt;/m:oMathPara&gt;&lt;/w:p&gt;&lt;w:sectPr wsp:rsidR=&quot;00000000&quot; wsp:rsidRPr=&quot;00C2004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3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6.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Уплата налогов, госпошлины и сборов, разного рода платежей в бюджеты всех уровней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  <w:lang w:val="en-US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</w:t>
            </w:r>
            <w:r w:rsidRPr="004B6B85">
              <w:rPr>
                <w:rFonts w:ascii="Calibri" w:hAnsi="Calibri"/>
                <w:sz w:val="24"/>
                <w:szCs w:val="22"/>
                <w:lang w:val="en-US"/>
              </w:rPr>
              <w:t xml:space="preserve"> сто</w:t>
            </w:r>
            <w:r w:rsidRPr="004B6B85">
              <w:rPr>
                <w:rFonts w:ascii="Calibri" w:hAnsi="Calibri"/>
                <w:sz w:val="24"/>
                <w:szCs w:val="22"/>
              </w:rPr>
              <w:t>и</w:t>
            </w:r>
            <w:r w:rsidRPr="004B6B85">
              <w:rPr>
                <w:rFonts w:ascii="Calibri" w:hAnsi="Calibri"/>
                <w:sz w:val="24"/>
                <w:szCs w:val="22"/>
                <w:lang w:val="en-US"/>
              </w:rPr>
              <w:t>мости основных средств</w:t>
            </w:r>
          </w:p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6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615CD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2615CD&quot; wsp:rsidRDefault=&quot;002615CD&quot; wsp:rsidP=&quot;002615CD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6&lt;/m:t&gt;&lt;/m:r&gt;&lt;/m:sub&gt;&lt;/m:sSub&gt;&lt;/m:oMath&gt;&lt;/m:oMathPara&gt;&lt;/w:p&gt;&lt;w:sectPr wsp:rsidR=&quot;00000000&quot; wsp:rsidRPr=&quot;002615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4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7.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Расходы на услуги связи и интернет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коэффициенты</w:t>
            </w:r>
            <w:r w:rsidRPr="004B6B85" w:rsidDel="005F5219">
              <w:rPr>
                <w:rFonts w:ascii="Calibri" w:hAnsi="Calibri"/>
                <w:sz w:val="24"/>
                <w:szCs w:val="22"/>
              </w:rPr>
              <w:t xml:space="preserve"> </w:t>
            </w:r>
            <w:r w:rsidRPr="004B6B85">
              <w:rPr>
                <w:rFonts w:ascii="Calibri" w:hAnsi="Calibri"/>
                <w:sz w:val="24"/>
                <w:szCs w:val="22"/>
              </w:rPr>
              <w:t>не применяются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Cs w:val="28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7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90B7B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C90B7B&quot; wsp:rsidRDefault=&quot;00C90B7B&quot; wsp:rsidP=&quot;00C90B7B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7&lt;/m:t&gt;&lt;/m:r&gt;&lt;/m:sub&gt;&lt;/m:sSub&gt;&lt;/m:oMath&gt;&lt;/m:oMathPara&gt;&lt;/w:p&gt;&lt;w:sectPr wsp:rsidR=&quot;00000000&quot; wsp:rsidRPr=&quot;00C90B7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5" o:title="" chromakey="white"/>
                </v:shape>
              </w:pict>
            </w:r>
          </w:p>
        </w:tc>
      </w:tr>
      <w:tr w:rsidR="00B570FE" w:rsidRPr="00F06BA3" w:rsidTr="004B6B85">
        <w:tc>
          <w:tcPr>
            <w:tcW w:w="356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8.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570FE" w:rsidRPr="004B6B85" w:rsidRDefault="00B570FE" w:rsidP="00B570FE">
            <w:pPr>
              <w:pStyle w:val="10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Организация в границах сельского поселения электро-, газоснабжения населения в пределах полномочий</w:t>
            </w:r>
          </w:p>
        </w:tc>
        <w:tc>
          <w:tcPr>
            <w:tcW w:w="1665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sz w:val="24"/>
                <w:szCs w:val="22"/>
              </w:rPr>
            </w:pPr>
            <w:r w:rsidRPr="004B6B85">
              <w:rPr>
                <w:rFonts w:ascii="Calibri" w:hAnsi="Calibri"/>
                <w:sz w:val="24"/>
                <w:szCs w:val="22"/>
              </w:rPr>
              <w:t>коэффициенты</w:t>
            </w:r>
            <w:r w:rsidRPr="004B6B85" w:rsidDel="005F5219">
              <w:rPr>
                <w:rFonts w:ascii="Calibri" w:hAnsi="Calibri"/>
                <w:sz w:val="24"/>
                <w:szCs w:val="22"/>
              </w:rPr>
              <w:t xml:space="preserve"> </w:t>
            </w:r>
            <w:r w:rsidRPr="004B6B85">
              <w:rPr>
                <w:rFonts w:ascii="Calibri" w:hAnsi="Calibri"/>
                <w:sz w:val="24"/>
                <w:szCs w:val="22"/>
              </w:rPr>
              <w:t>не применяются</w:t>
            </w:r>
          </w:p>
        </w:tc>
        <w:tc>
          <w:tcPr>
            <w:tcW w:w="1093" w:type="pct"/>
            <w:shd w:val="clear" w:color="auto" w:fill="auto"/>
          </w:tcPr>
          <w:p w:rsidR="00B570FE" w:rsidRPr="004B6B85" w:rsidRDefault="00B570FE" w:rsidP="004B6B85">
            <w:pPr>
              <w:pStyle w:val="10"/>
              <w:jc w:val="center"/>
              <w:rPr>
                <w:rFonts w:ascii="Calibri" w:hAnsi="Calibri"/>
                <w:i/>
                <w:szCs w:val="28"/>
                <w:lang w:val="en-US"/>
              </w:rPr>
            </w:pPr>
            <w:r w:rsidRPr="004B6B85">
              <w:rPr>
                <w:rFonts w:ascii="Calibri" w:hAnsi="Calibri"/>
                <w:szCs w:val="22"/>
              </w:rPr>
              <w:pict>
                <v:shape id="_x0000_i1368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97B90&quot;/&gt;&lt;wsp:rsid wsp:val=&quot;00001D61&quot;/&gt;&lt;wsp:rsid wsp:val=&quot;00032487&quot;/&gt;&lt;wsp:rsid wsp:val=&quot;000474EC&quot;/&gt;&lt;wsp:rsid wsp:val=&quot;00051B39&quot;/&gt;&lt;wsp:rsid wsp:val=&quot;000A4928&quot;/&gt;&lt;wsp:rsid wsp:val=&quot;000A5B99&quot;/&gt;&lt;wsp:rsid wsp:val=&quot;000C557B&quot;/&gt;&lt;wsp:rsid wsp:val=&quot;000D4065&quot;/&gt;&lt;wsp:rsid wsp:val=&quot;00104629&quot;/&gt;&lt;wsp:rsid wsp:val=&quot;0011243C&quot;/&gt;&lt;wsp:rsid wsp:val=&quot;001226D1&quot;/&gt;&lt;wsp:rsid wsp:val=&quot;00126589&quot;/&gt;&lt;wsp:rsid wsp:val=&quot;00126F6E&quot;/&gt;&lt;wsp:rsid wsp:val=&quot;00134F61&quot;/&gt;&lt;wsp:rsid wsp:val=&quot;0016477B&quot;/&gt;&lt;wsp:rsid wsp:val=&quot;00166C61&quot;/&gt;&lt;wsp:rsid wsp:val=&quot;00177DBF&quot;/&gt;&lt;wsp:rsid wsp:val=&quot;001910EF&quot;/&gt;&lt;wsp:rsid wsp:val=&quot;001916A1&quot;/&gt;&lt;wsp:rsid wsp:val=&quot;001C3018&quot;/&gt;&lt;wsp:rsid wsp:val=&quot;00227B42&quot;/&gt;&lt;wsp:rsid wsp:val=&quot;002558B0&quot;/&gt;&lt;wsp:rsid wsp:val=&quot;00256524&quot;/&gt;&lt;wsp:rsid wsp:val=&quot;00256CDF&quot;/&gt;&lt;wsp:rsid wsp:val=&quot;002756E5&quot;/&gt;&lt;wsp:rsid wsp:val=&quot;0030293C&quot;/&gt;&lt;wsp:rsid wsp:val=&quot;00311706&quot;/&gt;&lt;wsp:rsid wsp:val=&quot;00316A3C&quot;/&gt;&lt;wsp:rsid wsp:val=&quot;00343B3C&quot;/&gt;&lt;wsp:rsid wsp:val=&quot;003507C6&quot;/&gt;&lt;wsp:rsid wsp:val=&quot;003736DD&quot;/&gt;&lt;wsp:rsid wsp:val=&quot;003A5B6B&quot;/&gt;&lt;wsp:rsid wsp:val=&quot;003D0248&quot;/&gt;&lt;wsp:rsid wsp:val=&quot;003D5F22&quot;/&gt;&lt;wsp:rsid wsp:val=&quot;003E15DF&quot;/&gt;&lt;wsp:rsid wsp:val=&quot;004174A0&quot;/&gt;&lt;wsp:rsid wsp:val=&quot;00450593&quot;/&gt;&lt;wsp:rsid wsp:val=&quot;00461F4A&quot;/&gt;&lt;wsp:rsid wsp:val=&quot;004669E5&quot;/&gt;&lt;wsp:rsid wsp:val=&quot;004721CB&quot;/&gt;&lt;wsp:rsid wsp:val=&quot;00476470&quot;/&gt;&lt;wsp:rsid wsp:val=&quot;004939F1&quot;/&gt;&lt;wsp:rsid wsp:val=&quot;004A5FE9&quot;/&gt;&lt;wsp:rsid wsp:val=&quot;004C2C0B&quot;/&gt;&lt;wsp:rsid wsp:val=&quot;004C7E65&quot;/&gt;&lt;wsp:rsid wsp:val=&quot;004F5EAE&quot;/&gt;&lt;wsp:rsid wsp:val=&quot;00520719&quot;/&gt;&lt;wsp:rsid wsp:val=&quot;005328A8&quot;/&gt;&lt;wsp:rsid wsp:val=&quot;00537AC4&quot;/&gt;&lt;wsp:rsid wsp:val=&quot;005620A0&quot;/&gt;&lt;wsp:rsid wsp:val=&quot;00580F2D&quot;/&gt;&lt;wsp:rsid wsp:val=&quot;0058162E&quot;/&gt;&lt;wsp:rsid wsp:val=&quot;00596F19&quot;/&gt;&lt;wsp:rsid wsp:val=&quot;005B7F58&quot;/&gt;&lt;wsp:rsid wsp:val=&quot;005E5408&quot;/&gt;&lt;wsp:rsid wsp:val=&quot;005E63E6&quot;/&gt;&lt;wsp:rsid wsp:val=&quot;00656B37&quot;/&gt;&lt;wsp:rsid wsp:val=&quot;00690B4F&quot;/&gt;&lt;wsp:rsid wsp:val=&quot;006968D8&quot;/&gt;&lt;wsp:rsid wsp:val=&quot;006C2BF9&quot;/&gt;&lt;wsp:rsid wsp:val=&quot;006F351F&quot;/&gt;&lt;wsp:rsid wsp:val=&quot;00773558&quot;/&gt;&lt;wsp:rsid wsp:val=&quot;00787B97&quot;/&gt;&lt;wsp:rsid wsp:val=&quot;007D1000&quot;/&gt;&lt;wsp:rsid wsp:val=&quot;007E7E96&quot;/&gt;&lt;wsp:rsid wsp:val=&quot;007F285B&quot;/&gt;&lt;wsp:rsid wsp:val=&quot;0080100A&quot;/&gt;&lt;wsp:rsid wsp:val=&quot;00821E53&quot;/&gt;&lt;wsp:rsid wsp:val=&quot;0082212A&quot;/&gt;&lt;wsp:rsid wsp:val=&quot;00826EF2&quot;/&gt;&lt;wsp:rsid wsp:val=&quot;008728AC&quot;/&gt;&lt;wsp:rsid wsp:val=&quot;00882DD4&quot;/&gt;&lt;wsp:rsid wsp:val=&quot;0088312F&quot;/&gt;&lt;wsp:rsid wsp:val=&quot;008845A0&quot;/&gt;&lt;wsp:rsid wsp:val=&quot;00890A2D&quot;/&gt;&lt;wsp:rsid wsp:val=&quot;008A3062&quot;/&gt;&lt;wsp:rsid wsp:val=&quot;008A54EE&quot;/&gt;&lt;wsp:rsid wsp:val=&quot;008D4764&quot;/&gt;&lt;wsp:rsid wsp:val=&quot;00925CF8&quot;/&gt;&lt;wsp:rsid wsp:val=&quot;00946375&quot;/&gt;&lt;wsp:rsid wsp:val=&quot;00946A14&quot;/&gt;&lt;wsp:rsid wsp:val=&quot;0097265B&quot;/&gt;&lt;wsp:rsid wsp:val=&quot;00A2703C&quot;/&gt;&lt;wsp:rsid wsp:val=&quot;00A973DF&quot;/&gt;&lt;wsp:rsid wsp:val=&quot;00AE19C3&quot;/&gt;&lt;wsp:rsid wsp:val=&quot;00AF7399&quot;/&gt;&lt;wsp:rsid wsp:val=&quot;00B1587B&quot;/&gt;&lt;wsp:rsid wsp:val=&quot;00B570FE&quot;/&gt;&lt;wsp:rsid wsp:val=&quot;00B7640C&quot;/&gt;&lt;wsp:rsid wsp:val=&quot;00B76FE1&quot;/&gt;&lt;wsp:rsid wsp:val=&quot;00B97BBC&quot;/&gt;&lt;wsp:rsid wsp:val=&quot;00C125CD&quot;/&gt;&lt;wsp:rsid wsp:val=&quot;00C140F3&quot;/&gt;&lt;wsp:rsid wsp:val=&quot;00C45A39&quot;/&gt;&lt;wsp:rsid wsp:val=&quot;00C63C70&quot;/&gt;&lt;wsp:rsid wsp:val=&quot;00C72E86&quot;/&gt;&lt;wsp:rsid wsp:val=&quot;00CE0F0F&quot;/&gt;&lt;wsp:rsid wsp:val=&quot;00D22735&quot;/&gt;&lt;wsp:rsid wsp:val=&quot;00DE2E00&quot;/&gt;&lt;wsp:rsid wsp:val=&quot;00E105B6&quot;/&gt;&lt;wsp:rsid wsp:val=&quot;00E2418D&quot;/&gt;&lt;wsp:rsid wsp:val=&quot;00E4537F&quot;/&gt;&lt;wsp:rsid wsp:val=&quot;00E71BED&quot;/&gt;&lt;wsp:rsid wsp:val=&quot;00E8574A&quot;/&gt;&lt;wsp:rsid wsp:val=&quot;00E97B90&quot;/&gt;&lt;wsp:rsid wsp:val=&quot;00EC32D1&quot;/&gt;&lt;wsp:rsid wsp:val=&quot;00F00A96&quot;/&gt;&lt;wsp:rsid wsp:val=&quot;00F03178&quot;/&gt;&lt;wsp:rsid wsp:val=&quot;00F40309&quot;/&gt;&lt;wsp:rsid wsp:val=&quot;00F73E87&quot;/&gt;&lt;wsp:rsid wsp:val=&quot;00F76F65&quot;/&gt;&lt;wsp:rsid wsp:val=&quot;00FC2997&quot;/&gt;&lt;wsp:rsid wsp:val=&quot;00FC5079&quot;/&gt;&lt;wsp:rsid wsp:val=&quot;00FD58F5&quot;/&gt;&lt;/wsp:rsids&gt;&lt;/w:docPr&gt;&lt;w:body&gt;&lt;wx:sect&gt;&lt;w:p wsp:rsidR=&quot;00000000&quot; wsp:rsidRPr=&quot;00F40309&quot; wsp:rsidRDefault=&quot;00F40309&quot; wsp:rsidP=&quot;00F40309&quot;&gt;&lt;m:oMathPara&gt;&lt;m:oMath&gt;&lt;m:sSub&gt;&lt;m:sSubPr&gt;&lt;m:ctrlPr&gt;&lt;w:rPr&gt;&lt;w:rFonts w:ascii=&quot;Cambria Math&quot; w:h-ansi=&quot;Cambria Math&quot;/&gt;&lt;wx:font wx:val=&quot;Cambria Math&quot;/&gt;&lt;w:sz-cs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b&lt;/m:t&gt;&lt;/m:r&gt;&lt;/m:e&gt;&lt;m:sub&gt;&lt;m:r&gt;&lt;m:rPr&gt;&lt;m:sty m:val=&quot;p&quot;/&gt;&lt;/m:rPr&gt;&lt;w:rPr&gt;&lt;w:rFonts w:ascii=&quot;Cambria Math&quot;/&gt;&lt;wx:font wx:val=&quot;Cambria Math&quot;/&gt;&lt;w:sz-cs w:val=&quot;28&quot;/&gt;&lt;w:vertAlign w:val=&quot;subscript&quot;/&gt;&lt;/w:rPr&gt;&lt;m:t&gt;8&lt;/m:t&gt;&lt;/m:r&gt;&lt;/m:sub&gt;&lt;/m:sSub&gt;&lt;/m:oMath&gt;&lt;/m:oMathPara&gt;&lt;/w:p&gt;&lt;w:sectPr wsp:rsidR=&quot;00000000&quot; wsp:rsidRPr=&quot;00F4030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6" o:title="" chromakey="white"/>
                </v:shape>
              </w:pict>
            </w:r>
          </w:p>
        </w:tc>
      </w:tr>
    </w:tbl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 xml:space="preserve">Долю расходов в репрезентативной </w:t>
      </w:r>
      <w:r w:rsidR="00346DB8">
        <w:rPr>
          <w:sz w:val="28"/>
          <w:szCs w:val="28"/>
        </w:rPr>
        <w:t xml:space="preserve">системе расходных обязательств </w:t>
      </w:r>
      <w:r w:rsidRPr="00F06BA3">
        <w:rPr>
          <w:sz w:val="28"/>
          <w:szCs w:val="28"/>
        </w:rPr>
        <w:t xml:space="preserve"> определя</w:t>
      </w:r>
      <w:r w:rsidR="00346DB8">
        <w:rPr>
          <w:sz w:val="28"/>
          <w:szCs w:val="28"/>
        </w:rPr>
        <w:t>ется</w:t>
      </w:r>
      <w:r w:rsidRPr="00F06BA3">
        <w:rPr>
          <w:sz w:val="28"/>
          <w:szCs w:val="28"/>
        </w:rPr>
        <w:t xml:space="preserve"> как отношение конкретного вида расходов к общему объему расходов репрезентативной системы за три последних года (данные должны браться за сопоставимый период) в случае не</w:t>
      </w:r>
      <w:r w:rsidR="00346DB8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изменения полномочий органов местного самоуправления поселений. В случае изменения полномочий</w:t>
      </w:r>
      <w:r w:rsidR="00346DB8">
        <w:rPr>
          <w:sz w:val="28"/>
          <w:szCs w:val="28"/>
        </w:rPr>
        <w:t xml:space="preserve"> </w:t>
      </w:r>
      <w:r w:rsidRPr="00F06BA3">
        <w:rPr>
          <w:sz w:val="28"/>
          <w:szCs w:val="28"/>
        </w:rPr>
        <w:t>б</w:t>
      </w:r>
      <w:r w:rsidR="00346DB8">
        <w:rPr>
          <w:sz w:val="28"/>
          <w:szCs w:val="28"/>
        </w:rPr>
        <w:t>ерутся</w:t>
      </w:r>
      <w:r w:rsidRPr="00F06BA3">
        <w:rPr>
          <w:sz w:val="28"/>
          <w:szCs w:val="28"/>
        </w:rPr>
        <w:t xml:space="preserve"> исходные данные по расходам за период, начиная с которого произошли изменения.</w:t>
      </w: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F06BA3" w:rsidRDefault="00B570FE" w:rsidP="00B570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70FE" w:rsidRPr="00775414" w:rsidRDefault="00B570FE" w:rsidP="00B570FE">
      <w:pPr>
        <w:rPr>
          <w:sz w:val="28"/>
          <w:szCs w:val="28"/>
        </w:rPr>
      </w:pPr>
      <w:r w:rsidRPr="00B570FE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                                 </w:t>
      </w:r>
      <w:r w:rsidRPr="00B570FE">
        <w:rPr>
          <w:sz w:val="28"/>
          <w:szCs w:val="28"/>
        </w:rPr>
        <w:t>Приложение 1</w:t>
      </w:r>
      <w:r>
        <w:rPr>
          <w:sz w:val="28"/>
          <w:szCs w:val="28"/>
        </w:rPr>
        <w:t xml:space="preserve"> </w:t>
      </w:r>
      <w:r w:rsidRPr="00775414">
        <w:rPr>
          <w:sz w:val="28"/>
          <w:szCs w:val="28"/>
        </w:rPr>
        <w:t>к методи</w:t>
      </w:r>
      <w:r>
        <w:rPr>
          <w:sz w:val="28"/>
          <w:szCs w:val="28"/>
        </w:rPr>
        <w:t>ке</w:t>
      </w:r>
    </w:p>
    <w:p w:rsidR="00B570FE" w:rsidRDefault="00B570FE" w:rsidP="00B570FE">
      <w:pPr>
        <w:jc w:val="right"/>
        <w:rPr>
          <w:sz w:val="28"/>
          <w:szCs w:val="28"/>
        </w:rPr>
      </w:pPr>
      <w:r w:rsidRPr="00775414">
        <w:rPr>
          <w:sz w:val="28"/>
          <w:szCs w:val="28"/>
        </w:rPr>
        <w:t xml:space="preserve"> по расчету органами местного </w:t>
      </w:r>
    </w:p>
    <w:p w:rsidR="00B570FE" w:rsidRDefault="00B570FE" w:rsidP="00B570FE">
      <w:pPr>
        <w:jc w:val="right"/>
        <w:rPr>
          <w:sz w:val="28"/>
          <w:szCs w:val="28"/>
        </w:rPr>
      </w:pPr>
      <w:r w:rsidRPr="00775414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>Колыванского</w:t>
      </w:r>
      <w:r w:rsidRPr="0077541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75414">
        <w:rPr>
          <w:sz w:val="28"/>
          <w:szCs w:val="28"/>
        </w:rPr>
        <w:t xml:space="preserve"> </w:t>
      </w:r>
    </w:p>
    <w:p w:rsidR="00B570FE" w:rsidRDefault="00B570FE" w:rsidP="00B570FE">
      <w:pPr>
        <w:jc w:val="right"/>
        <w:rPr>
          <w:sz w:val="28"/>
          <w:szCs w:val="28"/>
        </w:rPr>
      </w:pPr>
      <w:r w:rsidRPr="00775414">
        <w:rPr>
          <w:sz w:val="28"/>
          <w:szCs w:val="28"/>
        </w:rPr>
        <w:t>размера дотации на выравнивание</w:t>
      </w:r>
    </w:p>
    <w:p w:rsidR="00B570FE" w:rsidRPr="00B570FE" w:rsidRDefault="00B570FE" w:rsidP="00B570FE">
      <w:pPr>
        <w:jc w:val="right"/>
        <w:rPr>
          <w:sz w:val="28"/>
          <w:szCs w:val="28"/>
        </w:rPr>
      </w:pPr>
      <w:r w:rsidRPr="00775414">
        <w:rPr>
          <w:sz w:val="28"/>
          <w:szCs w:val="28"/>
        </w:rPr>
        <w:t xml:space="preserve"> бюджетной обеспеченности поселений</w:t>
      </w:r>
    </w:p>
    <w:p w:rsidR="00B570FE" w:rsidRPr="00B570FE" w:rsidRDefault="00B570FE" w:rsidP="00B570FE">
      <w:pPr>
        <w:jc w:val="right"/>
        <w:rPr>
          <w:sz w:val="28"/>
          <w:szCs w:val="28"/>
        </w:rPr>
      </w:pPr>
    </w:p>
    <w:p w:rsidR="00B570FE" w:rsidRPr="00B570FE" w:rsidRDefault="00B570FE" w:rsidP="00B570FE">
      <w:pPr>
        <w:jc w:val="center"/>
        <w:rPr>
          <w:sz w:val="28"/>
          <w:szCs w:val="28"/>
        </w:rPr>
      </w:pPr>
      <w:r w:rsidRPr="00B570FE">
        <w:rPr>
          <w:sz w:val="28"/>
          <w:szCs w:val="28"/>
        </w:rPr>
        <w:t xml:space="preserve">Показатели, используемые при расчете ОМСУ </w:t>
      </w:r>
      <w:r w:rsidR="00241C37">
        <w:rPr>
          <w:sz w:val="28"/>
          <w:szCs w:val="28"/>
        </w:rPr>
        <w:t>Колыванского</w:t>
      </w:r>
      <w:r w:rsidRPr="00B570F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570FE">
        <w:rPr>
          <w:sz w:val="28"/>
          <w:szCs w:val="28"/>
        </w:rPr>
        <w:t xml:space="preserve"> размера дотации на выравнивание бюджетной обеспеченности поселений</w:t>
      </w:r>
    </w:p>
    <w:p w:rsidR="00B570FE" w:rsidRPr="00B570FE" w:rsidRDefault="00B570FE" w:rsidP="00B570FE">
      <w:pPr>
        <w:jc w:val="center"/>
        <w:rPr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60"/>
        <w:gridCol w:w="3164"/>
        <w:gridCol w:w="1187"/>
        <w:gridCol w:w="1321"/>
        <w:gridCol w:w="3119"/>
      </w:tblGrid>
      <w:tr w:rsidR="00B570FE" w:rsidRPr="00F06BA3" w:rsidTr="00B570FE">
        <w:trPr>
          <w:trHeight w:val="630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b/>
                <w:bCs/>
                <w:color w:val="000000"/>
              </w:rPr>
            </w:pPr>
            <w:r w:rsidRPr="00F06BA3">
              <w:rPr>
                <w:b/>
                <w:bCs/>
                <w:color w:val="000000"/>
              </w:rPr>
              <w:t>№</w:t>
            </w:r>
            <w:r w:rsidRPr="00F06BA3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b/>
                <w:bCs/>
                <w:color w:val="000000"/>
              </w:rPr>
            </w:pPr>
            <w:r w:rsidRPr="00F06BA3">
              <w:rPr>
                <w:b/>
                <w:bCs/>
                <w:color w:val="000000"/>
              </w:rPr>
              <w:t>Показатель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b/>
                <w:bCs/>
                <w:color w:val="000000"/>
              </w:rPr>
            </w:pPr>
            <w:r w:rsidRPr="00F06BA3">
              <w:rPr>
                <w:b/>
                <w:bCs/>
                <w:color w:val="000000"/>
              </w:rPr>
              <w:t>Единица измере-ния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b/>
                <w:bCs/>
                <w:color w:val="000000"/>
              </w:rPr>
            </w:pPr>
            <w:r w:rsidRPr="00F06BA3">
              <w:rPr>
                <w:b/>
                <w:bCs/>
                <w:color w:val="000000"/>
              </w:rPr>
              <w:t>Источник информации</w:t>
            </w:r>
          </w:p>
        </w:tc>
      </w:tr>
      <w:tr w:rsidR="00B570FE" w:rsidRPr="00F06BA3" w:rsidTr="00B570FE">
        <w:trPr>
          <w:trHeight w:val="315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70FE" w:rsidRPr="00F06BA3" w:rsidRDefault="00B570FE" w:rsidP="00B570FE">
            <w:pPr>
              <w:rPr>
                <w:b/>
                <w:bCs/>
                <w:color w:val="000000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70FE" w:rsidRPr="00F06BA3" w:rsidRDefault="00B570FE" w:rsidP="00B570FE">
            <w:pPr>
              <w:rPr>
                <w:b/>
                <w:bCs/>
                <w:color w:val="000000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70FE" w:rsidRPr="00F06BA3" w:rsidRDefault="00B570FE" w:rsidP="00B570FE">
            <w:pPr>
              <w:rPr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b/>
                <w:bCs/>
                <w:color w:val="000000"/>
              </w:rPr>
            </w:pPr>
            <w:r w:rsidRPr="00F06BA3">
              <w:rPr>
                <w:b/>
                <w:bCs/>
                <w:color w:val="000000"/>
              </w:rPr>
              <w:t>Орган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b/>
                <w:bCs/>
                <w:color w:val="000000"/>
              </w:rPr>
            </w:pPr>
            <w:r w:rsidRPr="00F06BA3">
              <w:rPr>
                <w:b/>
                <w:bCs/>
                <w:color w:val="000000"/>
              </w:rPr>
              <w:t>Вид документа</w:t>
            </w:r>
          </w:p>
        </w:tc>
      </w:tr>
      <w:tr w:rsidR="00B570FE" w:rsidRPr="00F06BA3" w:rsidTr="00B570F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Численность жителей поселений на начало текущего года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чел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Новоси-бирскстат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Статсборники</w:t>
            </w:r>
          </w:p>
        </w:tc>
      </w:tr>
      <w:tr w:rsidR="00B570FE" w:rsidRPr="00F06BA3" w:rsidTr="00B570FE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Налоговая база по поселениям в разрезе налогов:</w:t>
            </w:r>
            <w:r w:rsidRPr="00F06BA3">
              <w:rPr>
                <w:color w:val="000000"/>
              </w:rPr>
              <w:br/>
              <w:t>- НДФЛ;</w:t>
            </w:r>
            <w:r w:rsidRPr="00F06BA3">
              <w:rPr>
                <w:color w:val="000000"/>
              </w:rPr>
              <w:br/>
              <w:t>- земельный налог;</w:t>
            </w:r>
            <w:r w:rsidRPr="00F06BA3">
              <w:rPr>
                <w:color w:val="000000"/>
              </w:rPr>
              <w:br/>
              <w:t>- налог на имущество ФЛ;</w:t>
            </w:r>
            <w:r w:rsidRPr="00F06BA3">
              <w:rPr>
                <w:color w:val="000000"/>
              </w:rPr>
              <w:br/>
              <w:t>- ЕСН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УФНС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Отчеты о налоговой базе и структуре начислений по налогам по формам статистической налоговой отчетности</w:t>
            </w:r>
            <w:r w:rsidRPr="00F06BA3">
              <w:rPr>
                <w:color w:val="000000"/>
              </w:rPr>
              <w:br/>
              <w:t xml:space="preserve"> № 5 </w:t>
            </w:r>
          </w:p>
        </w:tc>
      </w:tr>
      <w:tr w:rsidR="00B570FE" w:rsidRPr="00F06BA3" w:rsidTr="00B570FE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Индексы- дефляторы, индексы роста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 xml:space="preserve"> МЭР НСО     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Распоряжение Правительства Новосибирской области "О прогнозе социально-экономического развития Новосибирской области на очередной год и плановый период"</w:t>
            </w:r>
          </w:p>
        </w:tc>
      </w:tr>
      <w:tr w:rsidR="00B570FE" w:rsidRPr="00F06BA3" w:rsidTr="00B570F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Тариф на холодную воду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руб./м3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Департа-мент по тарифам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Приказы "Об установлении тарифов в сфере водоснабжения и водоотведения" по организациям, в отношении которых департамент по тарифам Новосибирской области осуществляет регулирование в данной сфере</w:t>
            </w:r>
          </w:p>
        </w:tc>
      </w:tr>
      <w:tr w:rsidR="00B570FE" w:rsidRPr="00F06BA3" w:rsidTr="00B570F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Тариф на горячую воду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руб./м3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Департа-мент по тарифам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</w:p>
        </w:tc>
      </w:tr>
      <w:tr w:rsidR="00B570FE" w:rsidRPr="00F06BA3" w:rsidTr="00B570F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Тариф на водоотведение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руб./м3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Департа-мент по тарифам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</w:p>
        </w:tc>
      </w:tr>
      <w:tr w:rsidR="00B570FE" w:rsidRPr="00F06BA3" w:rsidTr="00B570FE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Тариф на тепловую энергию в разрезе энергоснабжающих организаций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руб./Гкал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Департа-мент по тарифам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Приказ "Об установлении тарифов на тепловую энергию" по организациям, в отношении которых департамент по тарифам Новосибирской области осуществляет регулирование тарифов в сфере теплоснабжения</w:t>
            </w:r>
          </w:p>
        </w:tc>
      </w:tr>
      <w:tr w:rsidR="00B570FE" w:rsidRPr="00F06BA3" w:rsidTr="00B570FE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 xml:space="preserve">Фактический объем полезного отпуска тепловой энергии в разрезе энергоснабжающих </w:t>
            </w:r>
            <w:r w:rsidRPr="00F06BA3">
              <w:rPr>
                <w:color w:val="000000"/>
              </w:rPr>
              <w:lastRenderedPageBreak/>
              <w:t>организаций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lastRenderedPageBreak/>
              <w:t>Гкал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Департа-мент по тарифам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 xml:space="preserve">Информация, предоставляемая энергоснабжающими организациями в </w:t>
            </w:r>
            <w:r w:rsidRPr="00F06BA3">
              <w:rPr>
                <w:color w:val="000000"/>
              </w:rPr>
              <w:lastRenderedPageBreak/>
              <w:t>департамент по тарифам</w:t>
            </w:r>
          </w:p>
        </w:tc>
      </w:tr>
      <w:tr w:rsidR="00B570FE" w:rsidRPr="00F06BA3" w:rsidTr="00B570FE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lastRenderedPageBreak/>
              <w:t>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Объем расходов поселений на водоснабжение (в том числе раздельно по горячей и холодной воде) и водоотведение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Адми-нистрация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Сметы учреждений и планы ФХД</w:t>
            </w:r>
          </w:p>
        </w:tc>
      </w:tr>
      <w:tr w:rsidR="00B570FE" w:rsidRPr="00F06BA3" w:rsidTr="00B570FE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Себестоимость выработки тепловой энергии в разрезе энергоснабжающих организаций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Департа-мент по тарифам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Информация, предоставляемая энергоснабжающими организациями в департамент по тарифам</w:t>
            </w:r>
          </w:p>
        </w:tc>
      </w:tr>
      <w:tr w:rsidR="00B570FE" w:rsidRPr="00F06BA3" w:rsidTr="00B570FE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Себестоимость выработки тепловой энергии по источникам теплоснабжения, которые обслуживают учреждения (в случае, если в поселении не установлен тариф на тепловую энергию 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Адми-нистрация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Данные, используемые администрацией района при формировании смет (планов ФХД) учреждений</w:t>
            </w:r>
          </w:p>
        </w:tc>
      </w:tr>
      <w:tr w:rsidR="00B570FE" w:rsidRPr="00F06BA3" w:rsidTr="00B570FE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 xml:space="preserve">Фактический объем полезного отпуска тепловой энергии по источникам теплоснабжения, которые обслуживают учреждения (в случае, если в поселении не установлен тариф на тепловую энергию)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Гкал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Адми-нистрация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Данные, используемые администрацией района, при формировании смет (планов ФХД) учреждений</w:t>
            </w:r>
          </w:p>
        </w:tc>
      </w:tr>
      <w:tr w:rsidR="00B570FE" w:rsidRPr="00F06BA3" w:rsidTr="00B570F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Расходы на исполнение вопросов местного значения поселений по видам полномочий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Адми-нистрация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Решения о бюджетах поселений (консолидированный бюджет поселений)</w:t>
            </w:r>
          </w:p>
        </w:tc>
      </w:tr>
      <w:tr w:rsidR="00B570FE" w:rsidRPr="00F06BA3" w:rsidTr="00B570F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Количество населенных пунктов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шт.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Закон НСО от 02.06.2004 №200-ОЗ</w:t>
            </w:r>
          </w:p>
        </w:tc>
      </w:tr>
      <w:tr w:rsidR="00B570FE" w:rsidRPr="00F06BA3" w:rsidTr="00B570F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Количество поселений в муниципальном районе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шт.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Закон НСО от 02.06.2004 №200-ОЗ</w:t>
            </w:r>
          </w:p>
        </w:tc>
      </w:tr>
      <w:tr w:rsidR="00B570FE" w:rsidRPr="00F06BA3" w:rsidTr="00B570FE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Удаленность административных центров поселений от административного центра муниципального района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км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Минтранс НСО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Атлас автомобильных дорог</w:t>
            </w:r>
          </w:p>
        </w:tc>
      </w:tr>
      <w:tr w:rsidR="00B570FE" w:rsidRPr="00F06BA3" w:rsidTr="00B570FE">
        <w:trPr>
          <w:trHeight w:val="6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17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rPr>
                <w:color w:val="000000"/>
              </w:rPr>
            </w:pPr>
            <w:r w:rsidRPr="00F06BA3">
              <w:rPr>
                <w:color w:val="000000"/>
              </w:rPr>
              <w:t>Объём нежилого фонда, находящегося в муниципальной собственности в разрезе поселений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Адми-нистрации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Паспорта зданий</w:t>
            </w:r>
          </w:p>
        </w:tc>
      </w:tr>
      <w:tr w:rsidR="00B570FE" w:rsidRPr="00F06BA3" w:rsidTr="00B570FE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lastRenderedPageBreak/>
              <w:t>18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r w:rsidRPr="00F06BA3">
              <w:rPr>
                <w:color w:val="000000"/>
              </w:rPr>
              <w:t>Остаточная стоимость основных средств, находящихся в муниципальной собственности в разрезе поселений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Адми-нистрации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0FE" w:rsidRPr="00F06BA3" w:rsidRDefault="00B570FE" w:rsidP="00B570FE">
            <w:pPr>
              <w:jc w:val="center"/>
              <w:rPr>
                <w:color w:val="000000"/>
              </w:rPr>
            </w:pPr>
            <w:r w:rsidRPr="00F06BA3">
              <w:rPr>
                <w:color w:val="000000"/>
              </w:rPr>
              <w:t>Бухгалтерская отчетность</w:t>
            </w:r>
          </w:p>
        </w:tc>
      </w:tr>
    </w:tbl>
    <w:p w:rsidR="00B570FE" w:rsidRPr="00B570FE" w:rsidRDefault="00B570FE" w:rsidP="00B570FE">
      <w:pPr>
        <w:ind w:firstLine="709"/>
        <w:jc w:val="both"/>
        <w:rPr>
          <w:sz w:val="28"/>
          <w:szCs w:val="28"/>
        </w:rPr>
      </w:pPr>
    </w:p>
    <w:p w:rsidR="00B570FE" w:rsidRPr="00B570FE" w:rsidRDefault="00B570FE" w:rsidP="00B570FE">
      <w:pPr>
        <w:ind w:firstLine="709"/>
        <w:jc w:val="both"/>
        <w:rPr>
          <w:sz w:val="28"/>
          <w:szCs w:val="28"/>
        </w:rPr>
      </w:pPr>
      <w:r w:rsidRPr="00B570FE">
        <w:rPr>
          <w:sz w:val="28"/>
          <w:szCs w:val="28"/>
        </w:rPr>
        <w:t>Тарифы должны браться на 01 июля текущего года и все сопутствующие показатели (себестоимость, фактический полезный отпуск) должны браться на соответствующую дату.</w:t>
      </w:r>
    </w:p>
    <w:p w:rsidR="00B570FE" w:rsidRPr="00B570FE" w:rsidRDefault="00B570FE" w:rsidP="00B570F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Default="00F76F65" w:rsidP="00F76F65">
      <w:pPr>
        <w:ind w:firstLine="709"/>
        <w:jc w:val="both"/>
        <w:rPr>
          <w:sz w:val="28"/>
          <w:szCs w:val="28"/>
        </w:rPr>
      </w:pPr>
    </w:p>
    <w:p w:rsidR="00F76F65" w:rsidRPr="00F06BA3" w:rsidRDefault="00F76F65" w:rsidP="00F76F65">
      <w:pPr>
        <w:ind w:firstLine="709"/>
        <w:jc w:val="both"/>
        <w:rPr>
          <w:sz w:val="28"/>
          <w:szCs w:val="28"/>
        </w:rPr>
      </w:pPr>
    </w:p>
    <w:p w:rsidR="00032487" w:rsidRPr="00F76F65" w:rsidRDefault="00032487" w:rsidP="000474EC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sectPr w:rsidR="00032487" w:rsidRPr="00F76F65" w:rsidSect="00CE0F0F">
      <w:footerReference w:type="even" r:id="rId147"/>
      <w:footerReference w:type="default" r:id="rId148"/>
      <w:pgSz w:w="11906" w:h="16838" w:code="9"/>
      <w:pgMar w:top="426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67A" w:rsidRDefault="00BA067A">
      <w:r>
        <w:separator/>
      </w:r>
    </w:p>
  </w:endnote>
  <w:endnote w:type="continuationSeparator" w:id="0">
    <w:p w:rsidR="00BA067A" w:rsidRDefault="00BA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A6" w:rsidRDefault="00DF5AA6" w:rsidP="00EC32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F5AA6" w:rsidRDefault="00DF5AA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A6" w:rsidRDefault="00DF5AA6" w:rsidP="00EC32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6993">
      <w:rPr>
        <w:rStyle w:val="a4"/>
        <w:noProof/>
      </w:rPr>
      <w:t>16</w:t>
    </w:r>
    <w:r>
      <w:rPr>
        <w:rStyle w:val="a4"/>
      </w:rPr>
      <w:fldChar w:fldCharType="end"/>
    </w:r>
  </w:p>
  <w:p w:rsidR="00DF5AA6" w:rsidRPr="00B61E2A" w:rsidRDefault="00DF5AA6" w:rsidP="00EC32D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67A" w:rsidRDefault="00BA067A">
      <w:r>
        <w:separator/>
      </w:r>
    </w:p>
  </w:footnote>
  <w:footnote w:type="continuationSeparator" w:id="0">
    <w:p w:rsidR="00BA067A" w:rsidRDefault="00BA0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07BC5"/>
    <w:multiLevelType w:val="hybridMultilevel"/>
    <w:tmpl w:val="B2F02F64"/>
    <w:lvl w:ilvl="0" w:tplc="6F50E15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B90"/>
    <w:rsid w:val="00001D61"/>
    <w:rsid w:val="00032487"/>
    <w:rsid w:val="000474EC"/>
    <w:rsid w:val="00051B39"/>
    <w:rsid w:val="000A4928"/>
    <w:rsid w:val="000A5B99"/>
    <w:rsid w:val="000C557B"/>
    <w:rsid w:val="000D4065"/>
    <w:rsid w:val="00104629"/>
    <w:rsid w:val="0011243C"/>
    <w:rsid w:val="001226D1"/>
    <w:rsid w:val="00126589"/>
    <w:rsid w:val="00126F6E"/>
    <w:rsid w:val="00134F61"/>
    <w:rsid w:val="0016477B"/>
    <w:rsid w:val="00166C61"/>
    <w:rsid w:val="00177DBF"/>
    <w:rsid w:val="001910EF"/>
    <w:rsid w:val="001916A1"/>
    <w:rsid w:val="001A003A"/>
    <w:rsid w:val="001C3018"/>
    <w:rsid w:val="001D7081"/>
    <w:rsid w:val="002102E0"/>
    <w:rsid w:val="0021292E"/>
    <w:rsid w:val="00221FFC"/>
    <w:rsid w:val="00227B42"/>
    <w:rsid w:val="00241C37"/>
    <w:rsid w:val="002558B0"/>
    <w:rsid w:val="00256524"/>
    <w:rsid w:val="00256CDF"/>
    <w:rsid w:val="002756E5"/>
    <w:rsid w:val="002D69A2"/>
    <w:rsid w:val="0030293C"/>
    <w:rsid w:val="00311706"/>
    <w:rsid w:val="00316A3C"/>
    <w:rsid w:val="00343B3C"/>
    <w:rsid w:val="00346DB8"/>
    <w:rsid w:val="003507C6"/>
    <w:rsid w:val="003736DD"/>
    <w:rsid w:val="0039020F"/>
    <w:rsid w:val="003A5B6B"/>
    <w:rsid w:val="003D0248"/>
    <w:rsid w:val="003D5F22"/>
    <w:rsid w:val="003E15DF"/>
    <w:rsid w:val="004174A0"/>
    <w:rsid w:val="00443E66"/>
    <w:rsid w:val="00450593"/>
    <w:rsid w:val="00461F4A"/>
    <w:rsid w:val="004669E5"/>
    <w:rsid w:val="004721CB"/>
    <w:rsid w:val="00476470"/>
    <w:rsid w:val="004939F1"/>
    <w:rsid w:val="004A5FE9"/>
    <w:rsid w:val="004B6B85"/>
    <w:rsid w:val="004C2C0B"/>
    <w:rsid w:val="004C7E65"/>
    <w:rsid w:val="004F5EAE"/>
    <w:rsid w:val="00520719"/>
    <w:rsid w:val="00524C24"/>
    <w:rsid w:val="005328A8"/>
    <w:rsid w:val="00537AC4"/>
    <w:rsid w:val="005620A0"/>
    <w:rsid w:val="00580F2D"/>
    <w:rsid w:val="0058162E"/>
    <w:rsid w:val="00590D25"/>
    <w:rsid w:val="00596F19"/>
    <w:rsid w:val="005B3F31"/>
    <w:rsid w:val="005B7F58"/>
    <w:rsid w:val="005E5408"/>
    <w:rsid w:val="005E63E6"/>
    <w:rsid w:val="0062296F"/>
    <w:rsid w:val="00656B37"/>
    <w:rsid w:val="006744BF"/>
    <w:rsid w:val="00690B4F"/>
    <w:rsid w:val="006968D8"/>
    <w:rsid w:val="006A1FE6"/>
    <w:rsid w:val="006A6CE5"/>
    <w:rsid w:val="006C2BF9"/>
    <w:rsid w:val="006F351F"/>
    <w:rsid w:val="007301DE"/>
    <w:rsid w:val="007312FB"/>
    <w:rsid w:val="00773558"/>
    <w:rsid w:val="00787B97"/>
    <w:rsid w:val="007D1000"/>
    <w:rsid w:val="007E7E96"/>
    <w:rsid w:val="007F285B"/>
    <w:rsid w:val="0080100A"/>
    <w:rsid w:val="00821153"/>
    <w:rsid w:val="00821E53"/>
    <w:rsid w:val="0082212A"/>
    <w:rsid w:val="00826EF2"/>
    <w:rsid w:val="008728AC"/>
    <w:rsid w:val="00882DD4"/>
    <w:rsid w:val="0088312F"/>
    <w:rsid w:val="008845A0"/>
    <w:rsid w:val="00890A2D"/>
    <w:rsid w:val="008A028D"/>
    <w:rsid w:val="008A3062"/>
    <w:rsid w:val="008A54EE"/>
    <w:rsid w:val="008D4764"/>
    <w:rsid w:val="00925CF8"/>
    <w:rsid w:val="00946375"/>
    <w:rsid w:val="00946A14"/>
    <w:rsid w:val="0097265B"/>
    <w:rsid w:val="00A2703C"/>
    <w:rsid w:val="00A70E95"/>
    <w:rsid w:val="00A973DF"/>
    <w:rsid w:val="00AC1302"/>
    <w:rsid w:val="00AE19C3"/>
    <w:rsid w:val="00AF68E9"/>
    <w:rsid w:val="00AF6993"/>
    <w:rsid w:val="00AF7399"/>
    <w:rsid w:val="00B06C2D"/>
    <w:rsid w:val="00B1587B"/>
    <w:rsid w:val="00B570FE"/>
    <w:rsid w:val="00B7640C"/>
    <w:rsid w:val="00B76FE1"/>
    <w:rsid w:val="00B97BBC"/>
    <w:rsid w:val="00BA067A"/>
    <w:rsid w:val="00C125CD"/>
    <w:rsid w:val="00C140F3"/>
    <w:rsid w:val="00C45A39"/>
    <w:rsid w:val="00C63C70"/>
    <w:rsid w:val="00C72E86"/>
    <w:rsid w:val="00CE0F0F"/>
    <w:rsid w:val="00D22735"/>
    <w:rsid w:val="00DE2E00"/>
    <w:rsid w:val="00DF5AA6"/>
    <w:rsid w:val="00E105B6"/>
    <w:rsid w:val="00E2418D"/>
    <w:rsid w:val="00E4537F"/>
    <w:rsid w:val="00E71BED"/>
    <w:rsid w:val="00E8574A"/>
    <w:rsid w:val="00E96405"/>
    <w:rsid w:val="00E97B90"/>
    <w:rsid w:val="00EC32D1"/>
    <w:rsid w:val="00EF4204"/>
    <w:rsid w:val="00F00A96"/>
    <w:rsid w:val="00F03178"/>
    <w:rsid w:val="00F73E87"/>
    <w:rsid w:val="00F76F65"/>
    <w:rsid w:val="00FC2997"/>
    <w:rsid w:val="00FC5079"/>
    <w:rsid w:val="00FD58F5"/>
    <w:rsid w:val="00F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A39A2-883A-4CEE-98C5-7658E65FC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B9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97B9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97B90"/>
  </w:style>
  <w:style w:type="paragraph" w:customStyle="1" w:styleId="ConsPlusNonformat">
    <w:name w:val="ConsPlusNonformat"/>
    <w:uiPriority w:val="99"/>
    <w:rsid w:val="00E97B9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">
    <w:name w:val="Normal"/>
    <w:rsid w:val="004721CB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styleId="a5">
    <w:name w:val="Body Text Indent"/>
    <w:basedOn w:val="a"/>
    <w:rsid w:val="004721CB"/>
    <w:pPr>
      <w:spacing w:after="120"/>
      <w:ind w:left="283"/>
    </w:pPr>
  </w:style>
  <w:style w:type="paragraph" w:styleId="a6">
    <w:name w:val="Название"/>
    <w:basedOn w:val="a"/>
    <w:qFormat/>
    <w:rsid w:val="004721CB"/>
    <w:pPr>
      <w:jc w:val="center"/>
    </w:pPr>
    <w:rPr>
      <w:rFonts w:ascii="Arial" w:hAnsi="Arial" w:cs="Arial"/>
    </w:rPr>
  </w:style>
  <w:style w:type="paragraph" w:customStyle="1" w:styleId="a7">
    <w:name w:val="Знак"/>
    <w:basedOn w:val="a"/>
    <w:uiPriority w:val="99"/>
    <w:rsid w:val="004721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 Знак Знак4 Знак Знак Знак Знак1"/>
    <w:basedOn w:val="a"/>
    <w:rsid w:val="00256CD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2565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5652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620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5620A0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5620A0"/>
  </w:style>
  <w:style w:type="paragraph" w:styleId="aa">
    <w:name w:val="List Paragraph"/>
    <w:basedOn w:val="a"/>
    <w:uiPriority w:val="34"/>
    <w:qFormat/>
    <w:rsid w:val="00E8574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F76F65"/>
    <w:pPr>
      <w:spacing w:before="100" w:beforeAutospacing="1" w:after="100" w:afterAutospacing="1"/>
    </w:pPr>
  </w:style>
  <w:style w:type="table" w:styleId="ab">
    <w:name w:val="Table Grid"/>
    <w:basedOn w:val="a1"/>
    <w:rsid w:val="00B570F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аб1"/>
    <w:basedOn w:val="a"/>
    <w:link w:val="1Char"/>
    <w:qFormat/>
    <w:rsid w:val="00B570FE"/>
    <w:pPr>
      <w:jc w:val="both"/>
    </w:pPr>
    <w:rPr>
      <w:sz w:val="28"/>
    </w:rPr>
  </w:style>
  <w:style w:type="character" w:customStyle="1" w:styleId="1Char">
    <w:name w:val="Таб1 Char"/>
    <w:link w:val="10"/>
    <w:rsid w:val="00B570F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image" Target="media/image132.png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144" Type="http://schemas.openxmlformats.org/officeDocument/2006/relationships/image" Target="media/image138.png"/><Relationship Id="rId149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16" Type="http://schemas.openxmlformats.org/officeDocument/2006/relationships/image" Target="media/image110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43" Type="http://schemas.openxmlformats.org/officeDocument/2006/relationships/image" Target="media/image137.png"/><Relationship Id="rId148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jpe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6740</Words>
  <Characters>38418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 и предоставление органом местного самоуправления Колыванского района дотаций бюджетам поселений на выравнивание бюджетной</vt:lpstr>
    </vt:vector>
  </TitlesOfParts>
  <Company>УФиНП</Company>
  <LinksUpToDate>false</LinksUpToDate>
  <CharactersWithSpaces>45068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 и предоставление органом местного самоуправления Колыванского района дотаций бюджетам поселений на выравнивание бюджетной</dc:title>
  <dc:subject/>
  <dc:creator>Кибаль Г.В.</dc:creator>
  <cp:keywords/>
  <cp:lastModifiedBy>Имангулов А.Х.</cp:lastModifiedBy>
  <cp:revision>2</cp:revision>
  <cp:lastPrinted>2018-11-16T03:28:00Z</cp:lastPrinted>
  <dcterms:created xsi:type="dcterms:W3CDTF">2021-11-19T09:40:00Z</dcterms:created>
  <dcterms:modified xsi:type="dcterms:W3CDTF">2021-11-19T09:40:00Z</dcterms:modified>
</cp:coreProperties>
</file>