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xls" ContentType="application/vnd.ms-exce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F02" w:rsidRPr="00BB0FE6" w:rsidRDefault="00A14A4A" w:rsidP="002C1669">
      <w:pPr>
        <w:widowControl/>
        <w:snapToGrid/>
        <w:jc w:val="right"/>
        <w:rPr>
          <w:sz w:val="24"/>
          <w:szCs w:val="24"/>
        </w:rPr>
      </w:pPr>
      <w:r>
        <w:rPr>
          <w:sz w:val="24"/>
          <w:szCs w:val="24"/>
        </w:rPr>
        <w:t xml:space="preserve"> </w:t>
      </w:r>
    </w:p>
    <w:tbl>
      <w:tblPr>
        <w:tblW w:w="0" w:type="auto"/>
        <w:tblInd w:w="-106" w:type="dxa"/>
        <w:tblBorders>
          <w:top w:val="thickThinLargeGap" w:sz="24" w:space="0" w:color="auto"/>
          <w:left w:val="thickThinLargeGap" w:sz="24" w:space="0" w:color="auto"/>
          <w:bottom w:val="thinThickLargeGap" w:sz="24" w:space="0" w:color="auto"/>
          <w:right w:val="thinThickLargeGap" w:sz="24" w:space="0" w:color="auto"/>
        </w:tblBorders>
        <w:tblLook w:val="00A0" w:firstRow="1" w:lastRow="0" w:firstColumn="1" w:lastColumn="0" w:noHBand="0" w:noVBand="0"/>
      </w:tblPr>
      <w:tblGrid>
        <w:gridCol w:w="9287"/>
      </w:tblGrid>
      <w:tr w:rsidR="00B44F02" w:rsidRPr="00BB0FE6">
        <w:tc>
          <w:tcPr>
            <w:tcW w:w="9287" w:type="dxa"/>
            <w:tcBorders>
              <w:top w:val="thickThinLargeGap" w:sz="24" w:space="0" w:color="auto"/>
              <w:bottom w:val="thinThickLargeGap" w:sz="24" w:space="0" w:color="auto"/>
            </w:tcBorders>
          </w:tcPr>
          <w:p w:rsidR="00B44F02" w:rsidRPr="00BB0FE6" w:rsidRDefault="00225564" w:rsidP="00154530">
            <w:pPr>
              <w:widowControl/>
              <w:snapToGrid/>
              <w:jc w:val="center"/>
              <w:rPr>
                <w:color w:val="000000"/>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62.15pt;margin-top:11.65pt;width:186pt;height:53.35pt;z-index:1;visibility:visible">
                  <v:imagedata r:id="rId7" o:title=""/>
                  <w10:wrap type="square"/>
                </v:shape>
              </w:pict>
            </w: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i/>
                <w:iCs/>
                <w:color w:val="000000"/>
                <w:sz w:val="24"/>
                <w:szCs w:val="24"/>
              </w:rPr>
            </w:pPr>
          </w:p>
          <w:p w:rsidR="00B44F02" w:rsidRPr="00BB0FE6" w:rsidRDefault="00B44F02" w:rsidP="00154530">
            <w:pPr>
              <w:widowControl/>
              <w:snapToGrid/>
              <w:jc w:val="center"/>
              <w:rPr>
                <w:i/>
                <w:iCs/>
                <w:color w:val="000000"/>
                <w:sz w:val="24"/>
                <w:szCs w:val="24"/>
              </w:rPr>
            </w:pPr>
          </w:p>
          <w:p w:rsidR="00B44F02" w:rsidRPr="00BB0FE6" w:rsidRDefault="00B44F02" w:rsidP="00154530">
            <w:pPr>
              <w:widowControl/>
              <w:snapToGrid/>
              <w:jc w:val="center"/>
              <w:rPr>
                <w:i/>
                <w:iCs/>
                <w:color w:val="000000"/>
                <w:sz w:val="24"/>
                <w:szCs w:val="24"/>
              </w:rPr>
            </w:pPr>
          </w:p>
          <w:p w:rsidR="00B44F02" w:rsidRPr="00BB0FE6" w:rsidRDefault="00B44F02" w:rsidP="00154530">
            <w:pPr>
              <w:widowControl/>
              <w:snapToGrid/>
              <w:jc w:val="center"/>
              <w:rPr>
                <w:color w:val="000000"/>
                <w:sz w:val="24"/>
                <w:szCs w:val="24"/>
              </w:rPr>
            </w:pPr>
            <w:r w:rsidRPr="00BB0FE6">
              <w:rPr>
                <w:i/>
                <w:iCs/>
                <w:color w:val="000000"/>
                <w:sz w:val="24"/>
                <w:szCs w:val="24"/>
              </w:rPr>
              <w:t>Общество с ограниченной ответственностью</w:t>
            </w:r>
          </w:p>
          <w:p w:rsidR="00B44F02" w:rsidRPr="00BB0FE6" w:rsidRDefault="00B44F02" w:rsidP="00154530">
            <w:pPr>
              <w:widowControl/>
              <w:snapToGrid/>
              <w:jc w:val="center"/>
              <w:rPr>
                <w:color w:val="000000"/>
                <w:sz w:val="24"/>
                <w:szCs w:val="24"/>
              </w:rPr>
            </w:pPr>
            <w:r w:rsidRPr="00BB0FE6">
              <w:rPr>
                <w:color w:val="000000"/>
                <w:sz w:val="24"/>
                <w:szCs w:val="24"/>
              </w:rPr>
              <w:t>Западно-Сибирский территориальный научно-исследовательский</w:t>
            </w:r>
          </w:p>
          <w:p w:rsidR="00B44F02" w:rsidRPr="00BB0FE6" w:rsidRDefault="00B44F02" w:rsidP="00154530">
            <w:pPr>
              <w:widowControl/>
              <w:snapToGrid/>
              <w:jc w:val="center"/>
              <w:rPr>
                <w:color w:val="000000"/>
                <w:sz w:val="24"/>
                <w:szCs w:val="24"/>
              </w:rPr>
            </w:pPr>
            <w:r w:rsidRPr="00BB0FE6">
              <w:rPr>
                <w:color w:val="000000"/>
                <w:sz w:val="24"/>
                <w:szCs w:val="24"/>
              </w:rPr>
              <w:t>и проектный институт агропромышленного комплекса</w:t>
            </w:r>
          </w:p>
          <w:p w:rsidR="00B44F02" w:rsidRPr="00BB0FE6" w:rsidRDefault="00B44F02" w:rsidP="00154530">
            <w:pPr>
              <w:widowControl/>
              <w:snapToGrid/>
              <w:jc w:val="center"/>
              <w:rPr>
                <w:color w:val="000000"/>
                <w:sz w:val="24"/>
                <w:szCs w:val="24"/>
              </w:rPr>
            </w:pPr>
            <w:r w:rsidRPr="00BB0FE6">
              <w:rPr>
                <w:color w:val="000000"/>
                <w:sz w:val="24"/>
                <w:szCs w:val="24"/>
              </w:rPr>
              <w:t>«ЗапСибНИПИАгроПром»</w:t>
            </w: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color w:val="000000"/>
                <w:sz w:val="24"/>
                <w:szCs w:val="24"/>
              </w:rPr>
            </w:pPr>
            <w:r w:rsidRPr="00BB0FE6">
              <w:rPr>
                <w:color w:val="000000"/>
                <w:sz w:val="24"/>
                <w:szCs w:val="24"/>
              </w:rPr>
              <w:t>(№ СРО-П-138-19022010-5406506975 от 12 марта 2010 г.)</w:t>
            </w:r>
          </w:p>
          <w:p w:rsidR="00B44F02" w:rsidRPr="00BB0FE6" w:rsidRDefault="00B44F02" w:rsidP="00154530">
            <w:pPr>
              <w:widowControl/>
              <w:snapToGrid/>
              <w:jc w:val="right"/>
              <w:rPr>
                <w:sz w:val="24"/>
                <w:szCs w:val="24"/>
              </w:rPr>
            </w:pPr>
          </w:p>
          <w:p w:rsidR="00B44F02" w:rsidRPr="00BB0FE6" w:rsidRDefault="00B44F02" w:rsidP="00154530">
            <w:pPr>
              <w:widowControl/>
              <w:snapToGrid/>
              <w:jc w:val="right"/>
              <w:rPr>
                <w:sz w:val="24"/>
                <w:szCs w:val="24"/>
              </w:rPr>
            </w:pPr>
          </w:p>
          <w:p w:rsidR="00B44F02" w:rsidRPr="00BB0FE6" w:rsidRDefault="00B44F02" w:rsidP="00154530">
            <w:pPr>
              <w:widowControl/>
              <w:snapToGrid/>
              <w:jc w:val="right"/>
              <w:rPr>
                <w:sz w:val="24"/>
                <w:szCs w:val="24"/>
              </w:rPr>
            </w:pPr>
          </w:p>
          <w:p w:rsidR="00B44F02" w:rsidRPr="00BB0FE6" w:rsidRDefault="00B44F02" w:rsidP="00154530">
            <w:pPr>
              <w:widowControl/>
              <w:snapToGrid/>
              <w:jc w:val="right"/>
              <w:rPr>
                <w:sz w:val="24"/>
                <w:szCs w:val="24"/>
              </w:rPr>
            </w:pPr>
          </w:p>
          <w:p w:rsidR="00B44F02" w:rsidRPr="00BB0FE6" w:rsidRDefault="00B44F02" w:rsidP="00154530">
            <w:pPr>
              <w:widowControl/>
              <w:snapToGrid/>
              <w:jc w:val="right"/>
              <w:rPr>
                <w:color w:val="000000"/>
                <w:sz w:val="24"/>
                <w:szCs w:val="24"/>
              </w:rPr>
            </w:pPr>
            <w:r w:rsidRPr="00BB0FE6">
              <w:rPr>
                <w:sz w:val="24"/>
                <w:szCs w:val="24"/>
              </w:rPr>
              <w:t>Экз. № 1</w:t>
            </w: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b/>
                <w:bCs/>
                <w:sz w:val="24"/>
                <w:szCs w:val="24"/>
              </w:rPr>
            </w:pPr>
          </w:p>
          <w:p w:rsidR="00B44F02" w:rsidRPr="00BB0FE6" w:rsidRDefault="00B44F02" w:rsidP="00154530">
            <w:pPr>
              <w:widowControl/>
              <w:snapToGrid/>
              <w:jc w:val="center"/>
              <w:rPr>
                <w:b/>
                <w:bCs/>
                <w:sz w:val="24"/>
                <w:szCs w:val="24"/>
              </w:rPr>
            </w:pPr>
            <w:r w:rsidRPr="00BB0FE6">
              <w:rPr>
                <w:b/>
                <w:bCs/>
                <w:sz w:val="24"/>
                <w:szCs w:val="24"/>
              </w:rPr>
              <w:t>ПРОЕКТ</w:t>
            </w:r>
          </w:p>
          <w:p w:rsidR="00B44F02" w:rsidRPr="00BB0FE6" w:rsidRDefault="00B44F02" w:rsidP="00154530">
            <w:pPr>
              <w:widowControl/>
              <w:snapToGrid/>
              <w:jc w:val="center"/>
              <w:rPr>
                <w:b/>
                <w:bCs/>
                <w:sz w:val="24"/>
                <w:szCs w:val="24"/>
              </w:rPr>
            </w:pPr>
            <w:r w:rsidRPr="00BB0FE6">
              <w:rPr>
                <w:b/>
                <w:bCs/>
                <w:sz w:val="24"/>
                <w:szCs w:val="24"/>
              </w:rPr>
              <w:t xml:space="preserve">ГЕНЕРАЛЬНОГО ПЛАНА </w:t>
            </w:r>
            <w:r w:rsidR="007534D1">
              <w:rPr>
                <w:b/>
                <w:bCs/>
                <w:sz w:val="24"/>
                <w:szCs w:val="24"/>
              </w:rPr>
              <w:t>ПИХТОВ</w:t>
            </w:r>
            <w:r w:rsidR="007104A3">
              <w:rPr>
                <w:b/>
                <w:bCs/>
                <w:sz w:val="24"/>
                <w:szCs w:val="24"/>
              </w:rPr>
              <w:t>СКОГО</w:t>
            </w:r>
            <w:r w:rsidRPr="00BB0FE6">
              <w:rPr>
                <w:b/>
                <w:bCs/>
                <w:sz w:val="24"/>
                <w:szCs w:val="24"/>
              </w:rPr>
              <w:t xml:space="preserve"> СЕЛЬСКОГО</w:t>
            </w:r>
            <w:r w:rsidR="007534D1">
              <w:rPr>
                <w:b/>
                <w:bCs/>
                <w:sz w:val="24"/>
                <w:szCs w:val="24"/>
              </w:rPr>
              <w:t xml:space="preserve"> СОВЕТА</w:t>
            </w:r>
          </w:p>
          <w:p w:rsidR="00B44F02" w:rsidRPr="007534D1" w:rsidRDefault="007534D1" w:rsidP="007534D1">
            <w:pPr>
              <w:widowControl/>
              <w:snapToGrid/>
              <w:jc w:val="center"/>
              <w:rPr>
                <w:b/>
                <w:bCs/>
                <w:sz w:val="24"/>
                <w:szCs w:val="24"/>
              </w:rPr>
            </w:pPr>
            <w:r>
              <w:rPr>
                <w:b/>
                <w:bCs/>
                <w:sz w:val="24"/>
                <w:szCs w:val="24"/>
              </w:rPr>
              <w:t>КОЛЫВА</w:t>
            </w:r>
            <w:r w:rsidR="00B44F02" w:rsidRPr="00BB0FE6">
              <w:rPr>
                <w:b/>
                <w:bCs/>
                <w:sz w:val="24"/>
                <w:szCs w:val="24"/>
              </w:rPr>
              <w:t>НСКОГО РАЙОНА</w:t>
            </w:r>
            <w:r w:rsidR="00922903">
              <w:rPr>
                <w:b/>
                <w:bCs/>
                <w:sz w:val="24"/>
                <w:szCs w:val="24"/>
              </w:rPr>
              <w:t xml:space="preserve"> </w:t>
            </w:r>
            <w:r w:rsidR="00B44F02" w:rsidRPr="00BB0FE6">
              <w:rPr>
                <w:b/>
                <w:bCs/>
                <w:sz w:val="24"/>
                <w:szCs w:val="24"/>
              </w:rPr>
              <w:t>НОВОСИБИРСКОЙ ОБЛАСТИ</w:t>
            </w:r>
          </w:p>
          <w:p w:rsidR="00B44F02" w:rsidRPr="00BB0FE6" w:rsidRDefault="00B44F02" w:rsidP="00154530">
            <w:pPr>
              <w:widowControl/>
              <w:snapToGrid/>
              <w:jc w:val="center"/>
              <w:rPr>
                <w:b/>
                <w:bCs/>
                <w:color w:val="000000"/>
                <w:sz w:val="24"/>
                <w:szCs w:val="24"/>
              </w:rPr>
            </w:pPr>
          </w:p>
          <w:p w:rsidR="00B44F02" w:rsidRPr="00BB0FE6" w:rsidRDefault="00B44F02" w:rsidP="00154530">
            <w:pPr>
              <w:widowControl/>
              <w:snapToGrid/>
              <w:jc w:val="center"/>
              <w:rPr>
                <w:b/>
                <w:bCs/>
                <w:sz w:val="24"/>
                <w:szCs w:val="24"/>
              </w:rPr>
            </w:pPr>
            <w:r w:rsidRPr="00BB0FE6">
              <w:rPr>
                <w:b/>
                <w:bCs/>
                <w:sz w:val="24"/>
                <w:szCs w:val="24"/>
              </w:rPr>
              <w:t>Пояснительная записка</w:t>
            </w:r>
          </w:p>
          <w:p w:rsidR="00B44F02" w:rsidRPr="007104A3" w:rsidRDefault="00B44F02" w:rsidP="00154530">
            <w:pPr>
              <w:widowControl/>
              <w:snapToGrid/>
              <w:jc w:val="center"/>
              <w:rPr>
                <w:b/>
                <w:bCs/>
                <w:sz w:val="24"/>
                <w:szCs w:val="24"/>
              </w:rPr>
            </w:pPr>
            <w:r w:rsidRPr="00BB0FE6">
              <w:rPr>
                <w:b/>
                <w:bCs/>
                <w:sz w:val="24"/>
                <w:szCs w:val="24"/>
              </w:rPr>
              <w:t xml:space="preserve">Том </w:t>
            </w:r>
            <w:r w:rsidR="007104A3">
              <w:rPr>
                <w:b/>
                <w:bCs/>
                <w:sz w:val="24"/>
                <w:szCs w:val="24"/>
                <w:lang w:val="en-US"/>
              </w:rPr>
              <w:t>II</w:t>
            </w:r>
          </w:p>
          <w:p w:rsidR="00B44F02" w:rsidRPr="00BB0FE6" w:rsidRDefault="00B44F02" w:rsidP="00154530">
            <w:pPr>
              <w:widowControl/>
              <w:snapToGrid/>
              <w:jc w:val="center"/>
              <w:rPr>
                <w:b/>
                <w:bCs/>
                <w:sz w:val="24"/>
                <w:szCs w:val="24"/>
              </w:rPr>
            </w:pPr>
            <w:r w:rsidRPr="00BB0FE6">
              <w:rPr>
                <w:b/>
                <w:bCs/>
                <w:sz w:val="24"/>
                <w:szCs w:val="24"/>
              </w:rPr>
              <w:t>Материалы по обоснованию генерального плана</w:t>
            </w:r>
          </w:p>
          <w:p w:rsidR="00B44F02" w:rsidRPr="00BB0FE6" w:rsidRDefault="00B44F02" w:rsidP="00154530">
            <w:pPr>
              <w:widowControl/>
              <w:snapToGrid/>
              <w:jc w:val="center"/>
              <w:rPr>
                <w:b/>
                <w:bCs/>
                <w:sz w:val="24"/>
                <w:szCs w:val="24"/>
              </w:rPr>
            </w:pPr>
          </w:p>
          <w:p w:rsidR="00B44F02" w:rsidRPr="00BB0FE6" w:rsidRDefault="00B44F02" w:rsidP="00053C8C">
            <w:pPr>
              <w:widowControl/>
              <w:snapToGrid/>
              <w:jc w:val="center"/>
              <w:rPr>
                <w:sz w:val="24"/>
                <w:szCs w:val="24"/>
              </w:rPr>
            </w:pPr>
            <w:r w:rsidRPr="00BB0FE6">
              <w:rPr>
                <w:color w:val="000000"/>
                <w:sz w:val="24"/>
                <w:szCs w:val="24"/>
              </w:rPr>
              <w:t xml:space="preserve">Муниципальный контракт </w:t>
            </w:r>
            <w:r w:rsidRPr="007B03D1">
              <w:rPr>
                <w:sz w:val="24"/>
                <w:szCs w:val="24"/>
              </w:rPr>
              <w:t xml:space="preserve">№ </w:t>
            </w:r>
            <w:r w:rsidR="00FA6575">
              <w:rPr>
                <w:sz w:val="24"/>
                <w:szCs w:val="24"/>
              </w:rPr>
              <w:t>1296/92-58</w:t>
            </w:r>
            <w:r w:rsidR="00053C8C" w:rsidRPr="007B03D1">
              <w:rPr>
                <w:sz w:val="24"/>
                <w:szCs w:val="24"/>
              </w:rPr>
              <w:tab/>
            </w:r>
            <w:r w:rsidR="00922903" w:rsidRPr="007B03D1">
              <w:rPr>
                <w:sz w:val="24"/>
                <w:szCs w:val="24"/>
              </w:rPr>
              <w:t xml:space="preserve"> от 03.10</w:t>
            </w:r>
            <w:r w:rsidRPr="007B03D1">
              <w:rPr>
                <w:sz w:val="24"/>
                <w:szCs w:val="24"/>
              </w:rPr>
              <w:t>.2012 г.</w:t>
            </w:r>
          </w:p>
          <w:p w:rsidR="00053C8C" w:rsidRPr="00053C8C" w:rsidRDefault="00B44F02" w:rsidP="00053C8C">
            <w:pPr>
              <w:widowControl/>
              <w:snapToGrid/>
              <w:jc w:val="center"/>
              <w:rPr>
                <w:color w:val="000000"/>
                <w:sz w:val="24"/>
                <w:szCs w:val="24"/>
              </w:rPr>
            </w:pPr>
            <w:r w:rsidRPr="00BB0FE6">
              <w:rPr>
                <w:color w:val="000000"/>
                <w:sz w:val="24"/>
                <w:szCs w:val="24"/>
              </w:rPr>
              <w:t xml:space="preserve">Заказчик: </w:t>
            </w:r>
            <w:r w:rsidRPr="00053C8C">
              <w:rPr>
                <w:color w:val="000000"/>
                <w:sz w:val="24"/>
                <w:szCs w:val="24"/>
              </w:rPr>
              <w:t>Администрация</w:t>
            </w:r>
            <w:r w:rsidR="00427F57">
              <w:rPr>
                <w:color w:val="000000"/>
                <w:sz w:val="24"/>
                <w:szCs w:val="24"/>
              </w:rPr>
              <w:t xml:space="preserve"> Колыван</w:t>
            </w:r>
            <w:r w:rsidRPr="00053C8C">
              <w:rPr>
                <w:color w:val="000000"/>
                <w:sz w:val="24"/>
                <w:szCs w:val="24"/>
              </w:rPr>
              <w:t xml:space="preserve">ского района </w:t>
            </w:r>
          </w:p>
          <w:p w:rsidR="00B44F02" w:rsidRPr="00053C8C" w:rsidRDefault="00B44F02" w:rsidP="00053C8C">
            <w:pPr>
              <w:widowControl/>
              <w:snapToGrid/>
              <w:jc w:val="center"/>
              <w:rPr>
                <w:color w:val="000000"/>
                <w:sz w:val="24"/>
                <w:szCs w:val="24"/>
              </w:rPr>
            </w:pPr>
            <w:r w:rsidRPr="00053C8C">
              <w:rPr>
                <w:color w:val="000000"/>
                <w:sz w:val="24"/>
                <w:szCs w:val="24"/>
              </w:rPr>
              <w:t>Новосибирской области</w:t>
            </w:r>
          </w:p>
          <w:p w:rsidR="00B44F02" w:rsidRPr="00053C8C" w:rsidRDefault="00B44F02" w:rsidP="00154530">
            <w:pPr>
              <w:widowControl/>
              <w:snapToGrid/>
              <w:jc w:val="center"/>
              <w:rPr>
                <w:b/>
                <w:bCs/>
                <w:color w:val="000000"/>
                <w:sz w:val="24"/>
                <w:szCs w:val="24"/>
              </w:rPr>
            </w:pPr>
          </w:p>
          <w:p w:rsidR="00B44F02" w:rsidRDefault="00B44F02" w:rsidP="00154530">
            <w:pPr>
              <w:widowControl/>
              <w:snapToGrid/>
              <w:jc w:val="center"/>
              <w:rPr>
                <w:b/>
                <w:bCs/>
                <w:color w:val="000000"/>
                <w:sz w:val="24"/>
                <w:szCs w:val="24"/>
              </w:rPr>
            </w:pPr>
          </w:p>
          <w:p w:rsidR="00641A49" w:rsidRDefault="00641A49" w:rsidP="00154530">
            <w:pPr>
              <w:widowControl/>
              <w:snapToGrid/>
              <w:jc w:val="center"/>
              <w:rPr>
                <w:b/>
                <w:bCs/>
                <w:color w:val="000000"/>
                <w:sz w:val="24"/>
                <w:szCs w:val="24"/>
              </w:rPr>
            </w:pPr>
          </w:p>
          <w:p w:rsidR="00641A49" w:rsidRDefault="00641A49" w:rsidP="00154530">
            <w:pPr>
              <w:widowControl/>
              <w:snapToGrid/>
              <w:jc w:val="center"/>
              <w:rPr>
                <w:b/>
                <w:bCs/>
                <w:color w:val="000000"/>
                <w:sz w:val="24"/>
                <w:szCs w:val="24"/>
              </w:rPr>
            </w:pPr>
          </w:p>
          <w:p w:rsidR="00641A49" w:rsidRPr="00053C8C" w:rsidRDefault="00641A49" w:rsidP="00154530">
            <w:pPr>
              <w:widowControl/>
              <w:snapToGrid/>
              <w:jc w:val="center"/>
              <w:rPr>
                <w:b/>
                <w:bCs/>
                <w:color w:val="000000"/>
                <w:sz w:val="24"/>
                <w:szCs w:val="24"/>
              </w:rPr>
            </w:pPr>
          </w:p>
          <w:p w:rsidR="00B44F02" w:rsidRPr="00053C8C" w:rsidRDefault="00B44F02" w:rsidP="00154530">
            <w:pPr>
              <w:widowControl/>
              <w:snapToGrid/>
              <w:jc w:val="center"/>
              <w:rPr>
                <w:color w:val="000000"/>
                <w:sz w:val="24"/>
                <w:szCs w:val="24"/>
              </w:rPr>
            </w:pPr>
          </w:p>
          <w:p w:rsidR="00B44F02" w:rsidRDefault="00B44F02" w:rsidP="008C494F">
            <w:pPr>
              <w:widowControl/>
              <w:snapToGrid/>
              <w:rPr>
                <w:color w:val="000000"/>
                <w:sz w:val="24"/>
                <w:szCs w:val="24"/>
              </w:rPr>
            </w:pPr>
          </w:p>
          <w:p w:rsidR="00427F57" w:rsidRPr="00053C8C" w:rsidRDefault="00427F57" w:rsidP="008C494F">
            <w:pPr>
              <w:widowControl/>
              <w:snapToGrid/>
              <w:rPr>
                <w:color w:val="000000"/>
                <w:sz w:val="24"/>
                <w:szCs w:val="24"/>
              </w:rPr>
            </w:pPr>
          </w:p>
          <w:p w:rsidR="00B44F02" w:rsidRPr="00053C8C" w:rsidRDefault="00053C8C" w:rsidP="00053C8C">
            <w:pPr>
              <w:widowControl/>
              <w:snapToGrid/>
              <w:rPr>
                <w:color w:val="000000"/>
                <w:sz w:val="24"/>
                <w:szCs w:val="24"/>
              </w:rPr>
            </w:pPr>
            <w:r w:rsidRPr="00053C8C">
              <w:rPr>
                <w:color w:val="000000"/>
                <w:sz w:val="24"/>
                <w:szCs w:val="24"/>
              </w:rPr>
              <w:t xml:space="preserve">         Управляющий</w:t>
            </w:r>
            <w:r w:rsidR="00B44F02" w:rsidRPr="00053C8C">
              <w:rPr>
                <w:color w:val="000000"/>
                <w:sz w:val="24"/>
                <w:szCs w:val="24"/>
              </w:rPr>
              <w:t xml:space="preserve">                         </w:t>
            </w:r>
            <w:r w:rsidRPr="00053C8C">
              <w:rPr>
                <w:color w:val="000000"/>
                <w:sz w:val="24"/>
                <w:szCs w:val="24"/>
              </w:rPr>
              <w:t xml:space="preserve">                                                  В.А</w:t>
            </w:r>
            <w:r w:rsidR="00B44F02" w:rsidRPr="00053C8C">
              <w:rPr>
                <w:color w:val="000000"/>
                <w:sz w:val="24"/>
                <w:szCs w:val="24"/>
              </w:rPr>
              <w:t xml:space="preserve">. </w:t>
            </w:r>
            <w:r w:rsidRPr="00053C8C">
              <w:rPr>
                <w:color w:val="000000"/>
                <w:sz w:val="24"/>
                <w:szCs w:val="24"/>
              </w:rPr>
              <w:t>Герасим</w:t>
            </w:r>
            <w:r w:rsidR="00B44F02" w:rsidRPr="00053C8C">
              <w:rPr>
                <w:color w:val="000000"/>
                <w:sz w:val="24"/>
                <w:szCs w:val="24"/>
              </w:rPr>
              <w:t>ов</w:t>
            </w:r>
          </w:p>
          <w:p w:rsidR="00B44F02" w:rsidRPr="00053C8C" w:rsidRDefault="00B44F02" w:rsidP="00053C8C">
            <w:pPr>
              <w:widowControl/>
              <w:snapToGrid/>
              <w:jc w:val="center"/>
              <w:rPr>
                <w:color w:val="000000"/>
                <w:sz w:val="24"/>
                <w:szCs w:val="24"/>
              </w:rPr>
            </w:pPr>
          </w:p>
          <w:p w:rsidR="00B44F02" w:rsidRPr="00BB0FE6" w:rsidRDefault="00B44F02" w:rsidP="00053C8C">
            <w:pPr>
              <w:widowControl/>
              <w:snapToGrid/>
              <w:rPr>
                <w:color w:val="000000"/>
                <w:sz w:val="24"/>
                <w:szCs w:val="24"/>
              </w:rPr>
            </w:pPr>
            <w:r w:rsidRPr="00053C8C">
              <w:rPr>
                <w:color w:val="000000"/>
                <w:sz w:val="24"/>
                <w:szCs w:val="24"/>
              </w:rPr>
              <w:t xml:space="preserve">   </w:t>
            </w:r>
            <w:r w:rsidR="00053C8C" w:rsidRPr="00053C8C">
              <w:rPr>
                <w:color w:val="000000"/>
                <w:sz w:val="24"/>
                <w:szCs w:val="24"/>
              </w:rPr>
              <w:t xml:space="preserve">      </w:t>
            </w:r>
            <w:r w:rsidRPr="00053C8C">
              <w:rPr>
                <w:color w:val="000000"/>
                <w:sz w:val="24"/>
                <w:szCs w:val="24"/>
              </w:rPr>
              <w:t xml:space="preserve">Главный архитектор проекта                                                    </w:t>
            </w:r>
            <w:r w:rsidRPr="00053C8C">
              <w:rPr>
                <w:sz w:val="24"/>
                <w:szCs w:val="24"/>
              </w:rPr>
              <w:t>Н.Г. Агеева</w:t>
            </w: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color w:val="000000"/>
                <w:sz w:val="24"/>
                <w:szCs w:val="24"/>
              </w:rPr>
            </w:pPr>
          </w:p>
          <w:p w:rsidR="00B44F02" w:rsidRPr="00BB0FE6" w:rsidRDefault="00B44F02" w:rsidP="00154530">
            <w:pPr>
              <w:widowControl/>
              <w:snapToGrid/>
              <w:jc w:val="center"/>
              <w:rPr>
                <w:color w:val="000000"/>
                <w:sz w:val="24"/>
                <w:szCs w:val="24"/>
              </w:rPr>
            </w:pPr>
          </w:p>
          <w:p w:rsidR="00B44F02" w:rsidRDefault="00B44F02" w:rsidP="00154530">
            <w:pPr>
              <w:widowControl/>
              <w:snapToGrid/>
              <w:jc w:val="center"/>
              <w:rPr>
                <w:color w:val="000000"/>
                <w:sz w:val="24"/>
                <w:szCs w:val="24"/>
              </w:rPr>
            </w:pPr>
          </w:p>
          <w:p w:rsidR="00641A49" w:rsidRDefault="00641A49" w:rsidP="00154530">
            <w:pPr>
              <w:widowControl/>
              <w:snapToGrid/>
              <w:jc w:val="center"/>
              <w:rPr>
                <w:color w:val="000000"/>
                <w:sz w:val="24"/>
                <w:szCs w:val="24"/>
              </w:rPr>
            </w:pPr>
          </w:p>
          <w:p w:rsidR="00B44F02" w:rsidRPr="00BB0FE6" w:rsidRDefault="00B44F02" w:rsidP="00C83439">
            <w:pPr>
              <w:widowControl/>
              <w:snapToGrid/>
              <w:rPr>
                <w:color w:val="000000"/>
                <w:sz w:val="24"/>
                <w:szCs w:val="24"/>
              </w:rPr>
            </w:pPr>
          </w:p>
          <w:p w:rsidR="00641A49" w:rsidRDefault="00B44F02" w:rsidP="00641A49">
            <w:pPr>
              <w:widowControl/>
              <w:snapToGrid/>
              <w:jc w:val="center"/>
              <w:rPr>
                <w:color w:val="000000"/>
                <w:sz w:val="24"/>
                <w:szCs w:val="24"/>
              </w:rPr>
            </w:pPr>
            <w:r w:rsidRPr="00BB0FE6">
              <w:rPr>
                <w:color w:val="000000"/>
                <w:sz w:val="24"/>
                <w:szCs w:val="24"/>
              </w:rPr>
              <w:t xml:space="preserve"> Новосибирск, 2012 г.</w:t>
            </w:r>
          </w:p>
          <w:p w:rsidR="00641A49" w:rsidRPr="00BB0FE6" w:rsidRDefault="00641A49" w:rsidP="00154530">
            <w:pPr>
              <w:widowControl/>
              <w:snapToGrid/>
              <w:jc w:val="center"/>
              <w:rPr>
                <w:color w:val="000000"/>
                <w:sz w:val="24"/>
                <w:szCs w:val="24"/>
              </w:rPr>
            </w:pPr>
          </w:p>
        </w:tc>
      </w:tr>
    </w:tbl>
    <w:p w:rsidR="00B44F02" w:rsidRPr="00BB0FE6" w:rsidRDefault="00B44F02" w:rsidP="00641A49">
      <w:pPr>
        <w:widowControl/>
        <w:snapToGrid/>
        <w:jc w:val="center"/>
        <w:rPr>
          <w:b/>
          <w:bCs/>
          <w:sz w:val="24"/>
          <w:szCs w:val="24"/>
        </w:rPr>
      </w:pPr>
      <w:r w:rsidRPr="00BB0FE6">
        <w:rPr>
          <w:b/>
          <w:bCs/>
          <w:sz w:val="24"/>
          <w:szCs w:val="24"/>
        </w:rPr>
        <w:lastRenderedPageBreak/>
        <w:t>Состав проекта</w:t>
      </w:r>
    </w:p>
    <w:p w:rsidR="00B44F02" w:rsidRPr="00BB0FE6" w:rsidRDefault="00B44F02" w:rsidP="006B596B">
      <w:pPr>
        <w:widowControl/>
        <w:snapToGrid/>
        <w:jc w:val="center"/>
        <w:rPr>
          <w:sz w:val="24"/>
          <w:szCs w:val="24"/>
        </w:rPr>
      </w:pPr>
    </w:p>
    <w:tbl>
      <w:tblPr>
        <w:tblW w:w="0" w:type="auto"/>
        <w:tblInd w:w="-106" w:type="dxa"/>
        <w:tblLook w:val="00A0" w:firstRow="1" w:lastRow="0" w:firstColumn="1" w:lastColumn="0" w:noHBand="0" w:noVBand="0"/>
      </w:tblPr>
      <w:tblGrid>
        <w:gridCol w:w="675"/>
        <w:gridCol w:w="3402"/>
        <w:gridCol w:w="5210"/>
      </w:tblGrid>
      <w:tr w:rsidR="00B44F02" w:rsidRPr="00BB0FE6">
        <w:tc>
          <w:tcPr>
            <w:tcW w:w="675" w:type="dxa"/>
          </w:tcPr>
          <w:p w:rsidR="00B44F02" w:rsidRPr="00BB0FE6" w:rsidRDefault="00B44F02" w:rsidP="00154530">
            <w:pPr>
              <w:widowControl/>
              <w:snapToGrid/>
              <w:jc w:val="center"/>
              <w:rPr>
                <w:color w:val="000000"/>
                <w:sz w:val="24"/>
                <w:szCs w:val="24"/>
              </w:rPr>
            </w:pPr>
            <w:r w:rsidRPr="00BB0FE6">
              <w:rPr>
                <w:color w:val="000000"/>
                <w:sz w:val="24"/>
                <w:szCs w:val="24"/>
              </w:rPr>
              <w:t>1.</w:t>
            </w:r>
          </w:p>
        </w:tc>
        <w:tc>
          <w:tcPr>
            <w:tcW w:w="3402" w:type="dxa"/>
          </w:tcPr>
          <w:p w:rsidR="00B44F02" w:rsidRPr="00BB0FE6" w:rsidRDefault="00B44F02" w:rsidP="008C494F">
            <w:pPr>
              <w:widowControl/>
              <w:snapToGrid/>
              <w:rPr>
                <w:color w:val="000000"/>
                <w:sz w:val="24"/>
                <w:szCs w:val="24"/>
              </w:rPr>
            </w:pPr>
            <w:r w:rsidRPr="00BB0FE6">
              <w:rPr>
                <w:color w:val="000000"/>
                <w:sz w:val="24"/>
                <w:szCs w:val="24"/>
              </w:rPr>
              <w:t xml:space="preserve">Пояснительная записка - </w:t>
            </w:r>
          </w:p>
        </w:tc>
        <w:tc>
          <w:tcPr>
            <w:tcW w:w="5210" w:type="dxa"/>
          </w:tcPr>
          <w:p w:rsidR="00B44F02" w:rsidRPr="00BB0FE6" w:rsidRDefault="00B44F02" w:rsidP="008C494F">
            <w:pPr>
              <w:widowControl/>
              <w:snapToGrid/>
              <w:rPr>
                <w:color w:val="000000"/>
                <w:sz w:val="24"/>
                <w:szCs w:val="24"/>
              </w:rPr>
            </w:pPr>
            <w:r w:rsidRPr="00BB0FE6">
              <w:rPr>
                <w:sz w:val="24"/>
                <w:szCs w:val="24"/>
              </w:rPr>
              <w:t xml:space="preserve">Том </w:t>
            </w:r>
            <w:r w:rsidRPr="00BB0FE6">
              <w:rPr>
                <w:sz w:val="24"/>
                <w:szCs w:val="24"/>
                <w:lang w:val="en-US"/>
              </w:rPr>
              <w:t>I</w:t>
            </w:r>
            <w:r w:rsidRPr="00BB0FE6">
              <w:rPr>
                <w:sz w:val="24"/>
                <w:szCs w:val="24"/>
              </w:rPr>
              <w:t>. Положение о территориальном   планировании</w:t>
            </w:r>
          </w:p>
        </w:tc>
      </w:tr>
      <w:tr w:rsidR="00B44F02" w:rsidRPr="00BB0FE6">
        <w:tc>
          <w:tcPr>
            <w:tcW w:w="675" w:type="dxa"/>
          </w:tcPr>
          <w:p w:rsidR="00B44F02" w:rsidRPr="00BB0FE6" w:rsidRDefault="00B44F02" w:rsidP="00154530">
            <w:pPr>
              <w:widowControl/>
              <w:snapToGrid/>
              <w:jc w:val="center"/>
              <w:rPr>
                <w:color w:val="000000"/>
                <w:sz w:val="24"/>
                <w:szCs w:val="24"/>
              </w:rPr>
            </w:pPr>
            <w:r w:rsidRPr="00BB0FE6">
              <w:rPr>
                <w:color w:val="000000"/>
                <w:sz w:val="24"/>
                <w:szCs w:val="24"/>
              </w:rPr>
              <w:t>2.</w:t>
            </w:r>
          </w:p>
        </w:tc>
        <w:tc>
          <w:tcPr>
            <w:tcW w:w="3402" w:type="dxa"/>
          </w:tcPr>
          <w:p w:rsidR="00B44F02" w:rsidRPr="00BB0FE6" w:rsidRDefault="00B44F02" w:rsidP="008C494F">
            <w:pPr>
              <w:widowControl/>
              <w:snapToGrid/>
              <w:rPr>
                <w:color w:val="000000"/>
                <w:sz w:val="24"/>
                <w:szCs w:val="24"/>
              </w:rPr>
            </w:pPr>
            <w:r w:rsidRPr="00BB0FE6">
              <w:rPr>
                <w:color w:val="000000"/>
                <w:sz w:val="24"/>
                <w:szCs w:val="24"/>
              </w:rPr>
              <w:t>Пояснительная записка -</w:t>
            </w:r>
          </w:p>
        </w:tc>
        <w:tc>
          <w:tcPr>
            <w:tcW w:w="5210" w:type="dxa"/>
          </w:tcPr>
          <w:p w:rsidR="00B44F02" w:rsidRPr="00BB0FE6" w:rsidRDefault="00B44F02" w:rsidP="008C494F">
            <w:pPr>
              <w:widowControl/>
              <w:snapToGrid/>
              <w:rPr>
                <w:color w:val="000000"/>
                <w:sz w:val="24"/>
                <w:szCs w:val="24"/>
              </w:rPr>
            </w:pPr>
            <w:r w:rsidRPr="00BB0FE6">
              <w:rPr>
                <w:sz w:val="24"/>
                <w:szCs w:val="24"/>
              </w:rPr>
              <w:t xml:space="preserve">Том </w:t>
            </w:r>
            <w:r w:rsidRPr="00BB0FE6">
              <w:rPr>
                <w:sz w:val="24"/>
                <w:szCs w:val="24"/>
                <w:lang w:val="en-US"/>
              </w:rPr>
              <w:t>II</w:t>
            </w:r>
            <w:r w:rsidRPr="00BB0FE6">
              <w:rPr>
                <w:sz w:val="24"/>
                <w:szCs w:val="24"/>
              </w:rPr>
              <w:t>. Материалы по обоснованию генерального плана</w:t>
            </w:r>
          </w:p>
        </w:tc>
      </w:tr>
      <w:tr w:rsidR="00B44F02" w:rsidRPr="00BB0FE6">
        <w:tc>
          <w:tcPr>
            <w:tcW w:w="675" w:type="dxa"/>
          </w:tcPr>
          <w:p w:rsidR="00B44F02" w:rsidRPr="00BB0FE6" w:rsidRDefault="00B44F02" w:rsidP="00154530">
            <w:pPr>
              <w:widowControl/>
              <w:snapToGrid/>
              <w:jc w:val="center"/>
              <w:rPr>
                <w:color w:val="000000"/>
                <w:sz w:val="24"/>
                <w:szCs w:val="24"/>
              </w:rPr>
            </w:pPr>
            <w:r w:rsidRPr="00BB0FE6">
              <w:rPr>
                <w:color w:val="000000"/>
                <w:sz w:val="24"/>
                <w:szCs w:val="24"/>
              </w:rPr>
              <w:t>3.</w:t>
            </w:r>
          </w:p>
        </w:tc>
        <w:tc>
          <w:tcPr>
            <w:tcW w:w="3402" w:type="dxa"/>
          </w:tcPr>
          <w:p w:rsidR="00B44F02" w:rsidRPr="00BB0FE6" w:rsidRDefault="00B44F02" w:rsidP="008C494F">
            <w:pPr>
              <w:widowControl/>
              <w:snapToGrid/>
              <w:rPr>
                <w:color w:val="000000"/>
                <w:sz w:val="24"/>
                <w:szCs w:val="24"/>
              </w:rPr>
            </w:pPr>
            <w:r w:rsidRPr="00BB0FE6">
              <w:rPr>
                <w:color w:val="000000"/>
                <w:sz w:val="24"/>
                <w:szCs w:val="24"/>
              </w:rPr>
              <w:t>Чертежи -</w:t>
            </w:r>
          </w:p>
        </w:tc>
        <w:tc>
          <w:tcPr>
            <w:tcW w:w="5210" w:type="dxa"/>
          </w:tcPr>
          <w:p w:rsidR="00B44F02" w:rsidRPr="00BB0FE6" w:rsidRDefault="00B44F02" w:rsidP="008C494F">
            <w:pPr>
              <w:widowControl/>
              <w:snapToGrid/>
              <w:rPr>
                <w:color w:val="000000"/>
                <w:sz w:val="24"/>
                <w:szCs w:val="24"/>
              </w:rPr>
            </w:pPr>
            <w:r w:rsidRPr="00BB0FE6">
              <w:rPr>
                <w:sz w:val="24"/>
                <w:szCs w:val="24"/>
              </w:rPr>
              <w:t xml:space="preserve">Том </w:t>
            </w:r>
            <w:r w:rsidRPr="00BB0FE6">
              <w:rPr>
                <w:sz w:val="24"/>
                <w:szCs w:val="24"/>
                <w:lang w:val="en-US"/>
              </w:rPr>
              <w:t>III</w:t>
            </w:r>
            <w:r w:rsidRPr="00BB0FE6">
              <w:rPr>
                <w:sz w:val="24"/>
                <w:szCs w:val="24"/>
              </w:rPr>
              <w:t xml:space="preserve">. Положение о территориальном планировании  </w:t>
            </w:r>
          </w:p>
        </w:tc>
      </w:tr>
      <w:tr w:rsidR="00B44F02" w:rsidRPr="00BB0FE6">
        <w:tc>
          <w:tcPr>
            <w:tcW w:w="675" w:type="dxa"/>
          </w:tcPr>
          <w:p w:rsidR="00B44F02" w:rsidRPr="00BB0FE6" w:rsidRDefault="00B44F02" w:rsidP="00154530">
            <w:pPr>
              <w:widowControl/>
              <w:snapToGrid/>
              <w:jc w:val="center"/>
              <w:rPr>
                <w:color w:val="000000"/>
                <w:sz w:val="24"/>
                <w:szCs w:val="24"/>
              </w:rPr>
            </w:pPr>
            <w:r w:rsidRPr="00BB0FE6">
              <w:rPr>
                <w:color w:val="000000"/>
                <w:sz w:val="24"/>
                <w:szCs w:val="24"/>
              </w:rPr>
              <w:t>4.</w:t>
            </w:r>
          </w:p>
        </w:tc>
        <w:tc>
          <w:tcPr>
            <w:tcW w:w="3402" w:type="dxa"/>
          </w:tcPr>
          <w:p w:rsidR="00B44F02" w:rsidRPr="00BB0FE6" w:rsidRDefault="00B44F02" w:rsidP="008C494F">
            <w:pPr>
              <w:widowControl/>
              <w:snapToGrid/>
              <w:rPr>
                <w:color w:val="000000"/>
                <w:sz w:val="24"/>
                <w:szCs w:val="24"/>
              </w:rPr>
            </w:pPr>
            <w:r w:rsidRPr="00BB0FE6">
              <w:rPr>
                <w:color w:val="000000"/>
                <w:sz w:val="24"/>
                <w:szCs w:val="24"/>
              </w:rPr>
              <w:t>Чертежи -</w:t>
            </w:r>
          </w:p>
        </w:tc>
        <w:tc>
          <w:tcPr>
            <w:tcW w:w="5210" w:type="dxa"/>
          </w:tcPr>
          <w:p w:rsidR="00B44F02" w:rsidRPr="00BB0FE6" w:rsidRDefault="00B44F02" w:rsidP="008C494F">
            <w:pPr>
              <w:widowControl/>
              <w:snapToGrid/>
              <w:rPr>
                <w:color w:val="000000"/>
                <w:sz w:val="24"/>
                <w:szCs w:val="24"/>
              </w:rPr>
            </w:pPr>
            <w:r w:rsidRPr="00BB0FE6">
              <w:rPr>
                <w:sz w:val="24"/>
                <w:szCs w:val="24"/>
              </w:rPr>
              <w:t xml:space="preserve">Том </w:t>
            </w:r>
            <w:r w:rsidRPr="00BB0FE6">
              <w:rPr>
                <w:sz w:val="24"/>
                <w:szCs w:val="24"/>
                <w:lang w:val="en-US"/>
              </w:rPr>
              <w:t>IV</w:t>
            </w:r>
            <w:r w:rsidRPr="00BB0FE6">
              <w:rPr>
                <w:sz w:val="24"/>
                <w:szCs w:val="24"/>
              </w:rPr>
              <w:t>. Материалы по обоснованию генерального плана</w:t>
            </w:r>
          </w:p>
        </w:tc>
      </w:tr>
      <w:tr w:rsidR="00B44F02" w:rsidRPr="00BB0FE6">
        <w:tc>
          <w:tcPr>
            <w:tcW w:w="675" w:type="dxa"/>
          </w:tcPr>
          <w:p w:rsidR="00B44F02" w:rsidRPr="00BB0FE6" w:rsidRDefault="00B44F02" w:rsidP="00154530">
            <w:pPr>
              <w:widowControl/>
              <w:snapToGrid/>
              <w:jc w:val="center"/>
              <w:rPr>
                <w:color w:val="000000"/>
                <w:sz w:val="24"/>
                <w:szCs w:val="24"/>
              </w:rPr>
            </w:pPr>
            <w:r w:rsidRPr="00BB0FE6">
              <w:rPr>
                <w:color w:val="000000"/>
                <w:sz w:val="24"/>
                <w:szCs w:val="24"/>
              </w:rPr>
              <w:t>5.</w:t>
            </w:r>
          </w:p>
        </w:tc>
        <w:tc>
          <w:tcPr>
            <w:tcW w:w="3402" w:type="dxa"/>
          </w:tcPr>
          <w:p w:rsidR="00B44F02" w:rsidRPr="00BB0FE6" w:rsidRDefault="00B44F02" w:rsidP="008C494F">
            <w:pPr>
              <w:widowControl/>
              <w:snapToGrid/>
              <w:rPr>
                <w:color w:val="000000"/>
                <w:sz w:val="24"/>
                <w:szCs w:val="24"/>
              </w:rPr>
            </w:pPr>
            <w:r w:rsidRPr="00BB0FE6">
              <w:rPr>
                <w:color w:val="000000"/>
                <w:sz w:val="24"/>
                <w:szCs w:val="24"/>
                <w:lang w:val="en-US"/>
              </w:rPr>
              <w:t xml:space="preserve">CD </w:t>
            </w:r>
          </w:p>
        </w:tc>
        <w:tc>
          <w:tcPr>
            <w:tcW w:w="5210" w:type="dxa"/>
          </w:tcPr>
          <w:p w:rsidR="00B44F02" w:rsidRPr="00BB0FE6" w:rsidRDefault="00B44F02" w:rsidP="008C494F">
            <w:pPr>
              <w:widowControl/>
              <w:snapToGrid/>
              <w:rPr>
                <w:color w:val="000000"/>
                <w:sz w:val="24"/>
                <w:szCs w:val="24"/>
              </w:rPr>
            </w:pPr>
          </w:p>
        </w:tc>
      </w:tr>
    </w:tbl>
    <w:p w:rsidR="00B44F02" w:rsidRPr="00BB0FE6" w:rsidRDefault="00B44F02" w:rsidP="006B596B">
      <w:pPr>
        <w:widowControl/>
        <w:snapToGrid/>
        <w:jc w:val="center"/>
        <w:rPr>
          <w:color w:val="000000"/>
          <w:sz w:val="24"/>
          <w:szCs w:val="24"/>
        </w:rPr>
      </w:pPr>
    </w:p>
    <w:p w:rsidR="00B44F02" w:rsidRPr="00BB0FE6" w:rsidRDefault="00B44F02" w:rsidP="001F71FF">
      <w:pPr>
        <w:widowControl/>
        <w:snapToGrid/>
        <w:jc w:val="center"/>
        <w:rPr>
          <w:sz w:val="24"/>
          <w:szCs w:val="24"/>
        </w:rPr>
      </w:pPr>
    </w:p>
    <w:p w:rsidR="00B44F02" w:rsidRPr="00BB0FE6" w:rsidRDefault="00B44F02" w:rsidP="00E01962">
      <w:pPr>
        <w:widowControl/>
        <w:snapToGrid/>
        <w:rPr>
          <w:sz w:val="24"/>
          <w:szCs w:val="24"/>
        </w:rPr>
      </w:pPr>
    </w:p>
    <w:p w:rsidR="00B44F02" w:rsidRPr="00BB0FE6" w:rsidRDefault="00B44F02" w:rsidP="00C12AA2">
      <w:pPr>
        <w:widowControl/>
        <w:tabs>
          <w:tab w:val="left" w:pos="3402"/>
        </w:tabs>
        <w:snapToGrid/>
        <w:rPr>
          <w:sz w:val="24"/>
          <w:szCs w:val="24"/>
        </w:rPr>
      </w:pPr>
    </w:p>
    <w:p w:rsidR="00B44F02" w:rsidRPr="00BB0FE6" w:rsidRDefault="00B44F02" w:rsidP="001F71FF">
      <w:pPr>
        <w:widowControl/>
        <w:tabs>
          <w:tab w:val="left" w:pos="3402"/>
        </w:tabs>
        <w:snapToGrid/>
        <w:jc w:val="center"/>
        <w:rPr>
          <w:b/>
          <w:bCs/>
          <w:sz w:val="24"/>
          <w:szCs w:val="24"/>
          <w:lang w:val="en-US"/>
        </w:rPr>
      </w:pPr>
      <w:r w:rsidRPr="00BB0FE6">
        <w:rPr>
          <w:b/>
          <w:bCs/>
          <w:sz w:val="24"/>
          <w:szCs w:val="24"/>
        </w:rPr>
        <w:t>Содержание тома</w:t>
      </w:r>
      <w:r w:rsidRPr="00BB0FE6">
        <w:rPr>
          <w:b/>
          <w:bCs/>
          <w:sz w:val="24"/>
          <w:szCs w:val="24"/>
          <w:lang w:val="en-US"/>
        </w:rPr>
        <w:t xml:space="preserve"> III</w:t>
      </w:r>
    </w:p>
    <w:p w:rsidR="00B44F02" w:rsidRPr="00BB0FE6" w:rsidRDefault="00B44F02" w:rsidP="001F71FF">
      <w:pPr>
        <w:widowControl/>
        <w:snapToGrid/>
        <w:jc w:val="both"/>
        <w:rPr>
          <w:sz w:val="24"/>
          <w:szCs w:val="24"/>
        </w:rPr>
      </w:pPr>
    </w:p>
    <w:tbl>
      <w:tblPr>
        <w:tblW w:w="96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10"/>
        <w:gridCol w:w="4962"/>
        <w:gridCol w:w="1984"/>
        <w:gridCol w:w="1985"/>
      </w:tblGrid>
      <w:tr w:rsidR="00B44F02" w:rsidRPr="00BB0FE6">
        <w:trPr>
          <w:trHeight w:val="473"/>
          <w:jc w:val="center"/>
        </w:trPr>
        <w:tc>
          <w:tcPr>
            <w:tcW w:w="710" w:type="dxa"/>
            <w:vAlign w:val="center"/>
          </w:tcPr>
          <w:p w:rsidR="00B44F02" w:rsidRPr="00BB0FE6" w:rsidRDefault="00B44F02" w:rsidP="00770141">
            <w:pPr>
              <w:widowControl/>
              <w:snapToGrid/>
              <w:jc w:val="center"/>
              <w:rPr>
                <w:b/>
                <w:bCs/>
                <w:sz w:val="24"/>
                <w:szCs w:val="24"/>
              </w:rPr>
            </w:pPr>
            <w:r w:rsidRPr="00BB0FE6">
              <w:rPr>
                <w:b/>
                <w:bCs/>
                <w:sz w:val="24"/>
                <w:szCs w:val="24"/>
              </w:rPr>
              <w:t>№</w:t>
            </w:r>
          </w:p>
        </w:tc>
        <w:tc>
          <w:tcPr>
            <w:tcW w:w="4962" w:type="dxa"/>
            <w:vAlign w:val="center"/>
          </w:tcPr>
          <w:p w:rsidR="00B44F02" w:rsidRPr="00BB0FE6" w:rsidRDefault="00B44F02" w:rsidP="00770141">
            <w:pPr>
              <w:widowControl/>
              <w:snapToGrid/>
              <w:jc w:val="center"/>
              <w:rPr>
                <w:b/>
                <w:bCs/>
                <w:sz w:val="24"/>
                <w:szCs w:val="24"/>
              </w:rPr>
            </w:pPr>
            <w:r w:rsidRPr="00BB0FE6">
              <w:rPr>
                <w:b/>
                <w:bCs/>
                <w:sz w:val="24"/>
                <w:szCs w:val="24"/>
              </w:rPr>
              <w:t>Наименование чертежа, масштаб</w:t>
            </w:r>
          </w:p>
        </w:tc>
        <w:tc>
          <w:tcPr>
            <w:tcW w:w="1984" w:type="dxa"/>
            <w:vAlign w:val="center"/>
          </w:tcPr>
          <w:p w:rsidR="00B44F02" w:rsidRPr="00BB0FE6" w:rsidRDefault="00B44F02" w:rsidP="00770141">
            <w:pPr>
              <w:widowControl/>
              <w:snapToGrid/>
              <w:jc w:val="center"/>
              <w:rPr>
                <w:b/>
                <w:bCs/>
                <w:sz w:val="24"/>
                <w:szCs w:val="24"/>
              </w:rPr>
            </w:pPr>
            <w:r w:rsidRPr="00BB0FE6">
              <w:rPr>
                <w:b/>
                <w:bCs/>
                <w:sz w:val="24"/>
                <w:szCs w:val="24"/>
              </w:rPr>
              <w:t>Марка листа</w:t>
            </w:r>
          </w:p>
        </w:tc>
        <w:tc>
          <w:tcPr>
            <w:tcW w:w="1985" w:type="dxa"/>
            <w:vAlign w:val="center"/>
          </w:tcPr>
          <w:p w:rsidR="00B44F02" w:rsidRPr="00BB0FE6" w:rsidRDefault="00B44F02" w:rsidP="00770141">
            <w:pPr>
              <w:widowControl/>
              <w:snapToGrid/>
              <w:jc w:val="center"/>
              <w:rPr>
                <w:b/>
                <w:bCs/>
                <w:sz w:val="24"/>
                <w:szCs w:val="24"/>
              </w:rPr>
            </w:pPr>
            <w:r w:rsidRPr="00BB0FE6">
              <w:rPr>
                <w:b/>
                <w:bCs/>
                <w:sz w:val="24"/>
                <w:szCs w:val="24"/>
              </w:rPr>
              <w:t>Количество листов</w:t>
            </w:r>
          </w:p>
        </w:tc>
      </w:tr>
      <w:tr w:rsidR="00B44F02" w:rsidRPr="00BB0FE6">
        <w:trPr>
          <w:trHeight w:val="473"/>
          <w:jc w:val="center"/>
        </w:trPr>
        <w:tc>
          <w:tcPr>
            <w:tcW w:w="9641" w:type="dxa"/>
            <w:gridSpan w:val="4"/>
            <w:vAlign w:val="center"/>
          </w:tcPr>
          <w:p w:rsidR="00B44F02" w:rsidRPr="00BB0FE6" w:rsidRDefault="00B44F02" w:rsidP="00770141">
            <w:pPr>
              <w:widowControl/>
              <w:snapToGrid/>
              <w:jc w:val="center"/>
              <w:rPr>
                <w:b/>
                <w:bCs/>
                <w:sz w:val="24"/>
                <w:szCs w:val="24"/>
              </w:rPr>
            </w:pPr>
            <w:r w:rsidRPr="00BB0FE6">
              <w:rPr>
                <w:b/>
                <w:bCs/>
                <w:sz w:val="24"/>
                <w:szCs w:val="24"/>
              </w:rPr>
              <w:t>Положение о территориальном планировании</w:t>
            </w:r>
          </w:p>
        </w:tc>
      </w:tr>
      <w:tr w:rsidR="00B44F02" w:rsidRPr="00BB0FE6">
        <w:trPr>
          <w:jc w:val="center"/>
        </w:trPr>
        <w:tc>
          <w:tcPr>
            <w:tcW w:w="710" w:type="dxa"/>
            <w:vAlign w:val="center"/>
          </w:tcPr>
          <w:p w:rsidR="00B44F02" w:rsidRPr="00BB0FE6" w:rsidRDefault="00B44F02" w:rsidP="00770141">
            <w:pPr>
              <w:widowControl/>
              <w:snapToGrid/>
              <w:jc w:val="center"/>
              <w:rPr>
                <w:b/>
                <w:bCs/>
                <w:sz w:val="24"/>
                <w:szCs w:val="24"/>
              </w:rPr>
            </w:pPr>
            <w:r w:rsidRPr="00BB0FE6">
              <w:rPr>
                <w:b/>
                <w:bCs/>
                <w:sz w:val="24"/>
                <w:szCs w:val="24"/>
                <w:lang w:val="en-US"/>
              </w:rPr>
              <w:t>1</w:t>
            </w:r>
            <w:r w:rsidRPr="00BB0FE6">
              <w:rPr>
                <w:b/>
                <w:bCs/>
                <w:sz w:val="24"/>
                <w:szCs w:val="24"/>
              </w:rPr>
              <w:t>.</w:t>
            </w:r>
          </w:p>
        </w:tc>
        <w:tc>
          <w:tcPr>
            <w:tcW w:w="4962" w:type="dxa"/>
            <w:vAlign w:val="center"/>
          </w:tcPr>
          <w:p w:rsidR="00B44F02" w:rsidRPr="004A46B0" w:rsidRDefault="00B44F02" w:rsidP="001D2AFA">
            <w:pPr>
              <w:widowControl/>
              <w:snapToGrid/>
              <w:jc w:val="center"/>
              <w:rPr>
                <w:sz w:val="24"/>
                <w:szCs w:val="24"/>
              </w:rPr>
            </w:pPr>
            <w:r w:rsidRPr="004A46B0">
              <w:rPr>
                <w:sz w:val="24"/>
                <w:szCs w:val="24"/>
              </w:rPr>
              <w:t xml:space="preserve">Карта границ </w:t>
            </w:r>
            <w:r w:rsidR="00427F57" w:rsidRPr="004A46B0">
              <w:rPr>
                <w:sz w:val="24"/>
                <w:szCs w:val="24"/>
              </w:rPr>
              <w:t>Пихтов</w:t>
            </w:r>
            <w:r w:rsidR="00C3630C" w:rsidRPr="004A46B0">
              <w:rPr>
                <w:sz w:val="24"/>
                <w:szCs w:val="24"/>
              </w:rPr>
              <w:t>ского</w:t>
            </w:r>
            <w:r w:rsidR="00086992" w:rsidRPr="004A46B0">
              <w:rPr>
                <w:sz w:val="24"/>
                <w:szCs w:val="24"/>
              </w:rPr>
              <w:t xml:space="preserve"> сельского </w:t>
            </w:r>
            <w:r w:rsidR="00427F57" w:rsidRPr="004A46B0">
              <w:rPr>
                <w:sz w:val="24"/>
                <w:szCs w:val="24"/>
              </w:rPr>
              <w:t>совета</w:t>
            </w:r>
            <w:r w:rsidR="00086992" w:rsidRPr="004A46B0">
              <w:rPr>
                <w:sz w:val="24"/>
                <w:szCs w:val="24"/>
              </w:rPr>
              <w:t>, с</w:t>
            </w:r>
            <w:r w:rsidRPr="004A46B0">
              <w:rPr>
                <w:sz w:val="24"/>
                <w:szCs w:val="24"/>
              </w:rPr>
              <w:t xml:space="preserve">. </w:t>
            </w:r>
            <w:r w:rsidR="00427F57" w:rsidRPr="004A46B0">
              <w:rPr>
                <w:sz w:val="24"/>
                <w:szCs w:val="24"/>
              </w:rPr>
              <w:t>Пихтовка</w:t>
            </w:r>
            <w:r w:rsidRPr="004A46B0">
              <w:rPr>
                <w:sz w:val="24"/>
                <w:szCs w:val="24"/>
              </w:rPr>
              <w:t xml:space="preserve">, д. </w:t>
            </w:r>
            <w:r w:rsidR="00427F57" w:rsidRPr="004A46B0">
              <w:rPr>
                <w:sz w:val="24"/>
                <w:szCs w:val="24"/>
              </w:rPr>
              <w:t>Мальчиха</w:t>
            </w:r>
            <w:r w:rsidR="00086992" w:rsidRPr="004A46B0">
              <w:rPr>
                <w:sz w:val="24"/>
                <w:szCs w:val="24"/>
              </w:rPr>
              <w:t>, с</w:t>
            </w:r>
            <w:r w:rsidRPr="004A46B0">
              <w:rPr>
                <w:sz w:val="24"/>
                <w:szCs w:val="24"/>
              </w:rPr>
              <w:t xml:space="preserve">. </w:t>
            </w:r>
            <w:r w:rsidR="001D2AFA" w:rsidRPr="004A46B0">
              <w:rPr>
                <w:sz w:val="24"/>
                <w:szCs w:val="24"/>
              </w:rPr>
              <w:t>Лаптевка</w:t>
            </w:r>
            <w:r w:rsidRPr="004A46B0">
              <w:rPr>
                <w:sz w:val="24"/>
                <w:szCs w:val="24"/>
              </w:rPr>
              <w:t xml:space="preserve">, д. </w:t>
            </w:r>
            <w:r w:rsidR="001D2AFA" w:rsidRPr="004A46B0">
              <w:rPr>
                <w:sz w:val="24"/>
                <w:szCs w:val="24"/>
              </w:rPr>
              <w:t>Ершовка</w:t>
            </w:r>
            <w:r w:rsidR="00086992" w:rsidRPr="004A46B0">
              <w:rPr>
                <w:sz w:val="24"/>
                <w:szCs w:val="24"/>
              </w:rPr>
              <w:t>, п</w:t>
            </w:r>
            <w:r w:rsidRPr="004A46B0">
              <w:rPr>
                <w:sz w:val="24"/>
                <w:szCs w:val="24"/>
              </w:rPr>
              <w:t xml:space="preserve">. </w:t>
            </w:r>
            <w:r w:rsidR="001D2AFA" w:rsidRPr="004A46B0">
              <w:rPr>
                <w:sz w:val="24"/>
                <w:szCs w:val="24"/>
              </w:rPr>
              <w:t>Дальняя Поляна</w:t>
            </w:r>
            <w:r w:rsidRPr="004A46B0">
              <w:rPr>
                <w:sz w:val="24"/>
                <w:szCs w:val="24"/>
              </w:rPr>
              <w:t xml:space="preserve"> </w:t>
            </w:r>
            <w:r w:rsidR="001D2AFA" w:rsidRPr="004A46B0">
              <w:rPr>
                <w:sz w:val="24"/>
                <w:szCs w:val="24"/>
              </w:rPr>
              <w:t>п. Восход</w:t>
            </w:r>
            <w:r w:rsidRPr="004A46B0">
              <w:rPr>
                <w:sz w:val="24"/>
                <w:szCs w:val="24"/>
              </w:rPr>
              <w:t>,</w:t>
            </w:r>
            <w:r w:rsidR="001D2AFA" w:rsidRPr="004A46B0">
              <w:rPr>
                <w:sz w:val="24"/>
                <w:szCs w:val="24"/>
              </w:rPr>
              <w:t xml:space="preserve"> п.Северный, д. Малиновка, д. Марчиха, д. Новоеловка, д. Орловка, </w:t>
            </w:r>
            <w:r w:rsidRPr="004A46B0">
              <w:rPr>
                <w:sz w:val="24"/>
                <w:szCs w:val="24"/>
              </w:rPr>
              <w:t xml:space="preserve"> М 1:</w:t>
            </w:r>
            <w:r w:rsidR="00BF22E3" w:rsidRPr="004A46B0">
              <w:rPr>
                <w:sz w:val="24"/>
                <w:szCs w:val="24"/>
              </w:rPr>
              <w:t>40</w:t>
            </w:r>
            <w:r w:rsidRPr="004A46B0">
              <w:rPr>
                <w:sz w:val="24"/>
                <w:szCs w:val="24"/>
              </w:rPr>
              <w:t xml:space="preserve"> 000</w:t>
            </w:r>
          </w:p>
        </w:tc>
        <w:tc>
          <w:tcPr>
            <w:tcW w:w="1984" w:type="dxa"/>
            <w:vAlign w:val="center"/>
          </w:tcPr>
          <w:p w:rsidR="00B44F02" w:rsidRPr="004A46B0" w:rsidRDefault="00B44F02" w:rsidP="00770141">
            <w:pPr>
              <w:widowControl/>
              <w:snapToGrid/>
              <w:jc w:val="center"/>
              <w:rPr>
                <w:sz w:val="24"/>
                <w:szCs w:val="24"/>
              </w:rPr>
            </w:pPr>
            <w:r w:rsidRPr="004A46B0">
              <w:rPr>
                <w:sz w:val="24"/>
                <w:szCs w:val="24"/>
              </w:rPr>
              <w:t>ГП-1</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r w:rsidR="00B44F02" w:rsidRPr="00BB0FE6">
        <w:trPr>
          <w:jc w:val="center"/>
        </w:trPr>
        <w:tc>
          <w:tcPr>
            <w:tcW w:w="710" w:type="dxa"/>
            <w:vAlign w:val="center"/>
          </w:tcPr>
          <w:p w:rsidR="00B44F02" w:rsidRPr="00BB0FE6" w:rsidRDefault="00B44F02" w:rsidP="00770141">
            <w:pPr>
              <w:widowControl/>
              <w:snapToGrid/>
              <w:jc w:val="center"/>
              <w:rPr>
                <w:b/>
                <w:bCs/>
                <w:sz w:val="24"/>
                <w:szCs w:val="24"/>
              </w:rPr>
            </w:pPr>
            <w:r w:rsidRPr="00BB0FE6">
              <w:rPr>
                <w:b/>
                <w:bCs/>
                <w:sz w:val="24"/>
                <w:szCs w:val="24"/>
              </w:rPr>
              <w:t>2.</w:t>
            </w:r>
          </w:p>
        </w:tc>
        <w:tc>
          <w:tcPr>
            <w:tcW w:w="4962" w:type="dxa"/>
            <w:vAlign w:val="center"/>
          </w:tcPr>
          <w:p w:rsidR="00C83439" w:rsidRPr="004A46B0" w:rsidRDefault="00B44F02" w:rsidP="00C12AA2">
            <w:pPr>
              <w:widowControl/>
              <w:snapToGrid/>
              <w:jc w:val="center"/>
              <w:rPr>
                <w:sz w:val="24"/>
                <w:szCs w:val="24"/>
              </w:rPr>
            </w:pPr>
            <w:r w:rsidRPr="004A46B0">
              <w:rPr>
                <w:sz w:val="24"/>
                <w:szCs w:val="24"/>
              </w:rPr>
              <w:t xml:space="preserve">Карта планируемого размещения объектов местного значения (проектный план), </w:t>
            </w:r>
          </w:p>
          <w:p w:rsidR="00B44F02" w:rsidRPr="004A46B0" w:rsidRDefault="00B44F02" w:rsidP="00C12AA2">
            <w:pPr>
              <w:widowControl/>
              <w:snapToGrid/>
              <w:jc w:val="center"/>
              <w:rPr>
                <w:sz w:val="24"/>
                <w:szCs w:val="24"/>
              </w:rPr>
            </w:pPr>
            <w:r w:rsidRPr="004A46B0">
              <w:rPr>
                <w:sz w:val="24"/>
                <w:szCs w:val="24"/>
              </w:rPr>
              <w:t>М 1:</w:t>
            </w:r>
            <w:r w:rsidR="00BF22E3" w:rsidRPr="004A46B0">
              <w:rPr>
                <w:sz w:val="24"/>
                <w:szCs w:val="24"/>
              </w:rPr>
              <w:t>40</w:t>
            </w:r>
            <w:r w:rsidRPr="004A46B0">
              <w:rPr>
                <w:sz w:val="24"/>
                <w:szCs w:val="24"/>
              </w:rPr>
              <w:t xml:space="preserve"> 000</w:t>
            </w:r>
          </w:p>
        </w:tc>
        <w:tc>
          <w:tcPr>
            <w:tcW w:w="1984" w:type="dxa"/>
            <w:vAlign w:val="center"/>
          </w:tcPr>
          <w:p w:rsidR="00B44F02" w:rsidRPr="004A46B0" w:rsidRDefault="00B44F02" w:rsidP="00770141">
            <w:pPr>
              <w:widowControl/>
              <w:snapToGrid/>
              <w:jc w:val="center"/>
              <w:rPr>
                <w:sz w:val="24"/>
                <w:szCs w:val="24"/>
              </w:rPr>
            </w:pPr>
            <w:r w:rsidRPr="004A46B0">
              <w:rPr>
                <w:sz w:val="24"/>
                <w:szCs w:val="24"/>
              </w:rPr>
              <w:t>ГП-2</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r w:rsidR="00B44F02" w:rsidRPr="00BB0FE6">
        <w:trPr>
          <w:jc w:val="center"/>
        </w:trPr>
        <w:tc>
          <w:tcPr>
            <w:tcW w:w="710" w:type="dxa"/>
            <w:vAlign w:val="center"/>
          </w:tcPr>
          <w:p w:rsidR="00B44F02" w:rsidRPr="00BB0FE6" w:rsidRDefault="00B44F02" w:rsidP="00770141">
            <w:pPr>
              <w:widowControl/>
              <w:snapToGrid/>
              <w:jc w:val="center"/>
              <w:rPr>
                <w:b/>
                <w:bCs/>
                <w:sz w:val="24"/>
                <w:szCs w:val="24"/>
              </w:rPr>
            </w:pPr>
            <w:r w:rsidRPr="00BB0FE6">
              <w:rPr>
                <w:b/>
                <w:bCs/>
                <w:sz w:val="24"/>
                <w:szCs w:val="24"/>
              </w:rPr>
              <w:t>3.</w:t>
            </w:r>
          </w:p>
        </w:tc>
        <w:tc>
          <w:tcPr>
            <w:tcW w:w="4962" w:type="dxa"/>
            <w:vAlign w:val="center"/>
          </w:tcPr>
          <w:p w:rsidR="00B44F02" w:rsidRPr="004A46B0" w:rsidRDefault="00B44F02" w:rsidP="001D2AFA">
            <w:pPr>
              <w:widowControl/>
              <w:snapToGrid/>
              <w:jc w:val="center"/>
              <w:rPr>
                <w:sz w:val="24"/>
                <w:szCs w:val="24"/>
              </w:rPr>
            </w:pPr>
            <w:r w:rsidRPr="004A46B0">
              <w:rPr>
                <w:sz w:val="24"/>
                <w:szCs w:val="24"/>
              </w:rPr>
              <w:t xml:space="preserve">Карта </w:t>
            </w:r>
            <w:r w:rsidR="005F55DE" w:rsidRPr="004A46B0">
              <w:rPr>
                <w:sz w:val="24"/>
                <w:szCs w:val="24"/>
              </w:rPr>
              <w:t>границ функциональных зон</w:t>
            </w:r>
            <w:r w:rsidRPr="004A46B0">
              <w:rPr>
                <w:sz w:val="24"/>
                <w:szCs w:val="24"/>
              </w:rPr>
              <w:t xml:space="preserve"> местоположения линейных объектов федерального, регионального и местного значения  территории</w:t>
            </w:r>
            <w:r w:rsidR="005F55DE" w:rsidRPr="004A46B0">
              <w:rPr>
                <w:sz w:val="24"/>
                <w:szCs w:val="24"/>
              </w:rPr>
              <w:t xml:space="preserve"> </w:t>
            </w:r>
            <w:r w:rsidR="001D2AFA" w:rsidRPr="004A46B0">
              <w:rPr>
                <w:sz w:val="24"/>
                <w:szCs w:val="24"/>
              </w:rPr>
              <w:t>Пихтов</w:t>
            </w:r>
            <w:r w:rsidR="00C3630C" w:rsidRPr="004A46B0">
              <w:rPr>
                <w:sz w:val="24"/>
                <w:szCs w:val="24"/>
              </w:rPr>
              <w:t>нского</w:t>
            </w:r>
            <w:r w:rsidR="005F55DE" w:rsidRPr="004A46B0">
              <w:rPr>
                <w:sz w:val="24"/>
                <w:szCs w:val="24"/>
              </w:rPr>
              <w:t xml:space="preserve"> </w:t>
            </w:r>
            <w:r w:rsidRPr="004A46B0">
              <w:rPr>
                <w:sz w:val="24"/>
                <w:szCs w:val="24"/>
              </w:rPr>
              <w:t xml:space="preserve">сельского </w:t>
            </w:r>
            <w:r w:rsidR="001D2AFA" w:rsidRPr="004A46B0">
              <w:rPr>
                <w:sz w:val="24"/>
                <w:szCs w:val="24"/>
              </w:rPr>
              <w:t>совета</w:t>
            </w:r>
            <w:r w:rsidRPr="004A46B0">
              <w:rPr>
                <w:sz w:val="24"/>
                <w:szCs w:val="24"/>
              </w:rPr>
              <w:t>, М 1:</w:t>
            </w:r>
            <w:r w:rsidR="00BF22E3" w:rsidRPr="004A46B0">
              <w:rPr>
                <w:sz w:val="24"/>
                <w:szCs w:val="24"/>
              </w:rPr>
              <w:t>40</w:t>
            </w:r>
            <w:r w:rsidRPr="004A46B0">
              <w:rPr>
                <w:sz w:val="24"/>
                <w:szCs w:val="24"/>
              </w:rPr>
              <w:t xml:space="preserve"> 000</w:t>
            </w:r>
          </w:p>
        </w:tc>
        <w:tc>
          <w:tcPr>
            <w:tcW w:w="1984" w:type="dxa"/>
            <w:vAlign w:val="center"/>
          </w:tcPr>
          <w:p w:rsidR="00B44F02" w:rsidRPr="004A46B0" w:rsidRDefault="00B44F02" w:rsidP="00770141">
            <w:pPr>
              <w:widowControl/>
              <w:snapToGrid/>
              <w:jc w:val="center"/>
              <w:rPr>
                <w:sz w:val="24"/>
                <w:szCs w:val="24"/>
                <w:lang w:val="en-US"/>
              </w:rPr>
            </w:pPr>
            <w:r w:rsidRPr="004A46B0">
              <w:rPr>
                <w:sz w:val="24"/>
                <w:szCs w:val="24"/>
              </w:rPr>
              <w:t>ГП-3</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r w:rsidR="00B44F02" w:rsidRPr="00BB0FE6">
        <w:trPr>
          <w:jc w:val="center"/>
        </w:trPr>
        <w:tc>
          <w:tcPr>
            <w:tcW w:w="710" w:type="dxa"/>
            <w:vAlign w:val="center"/>
          </w:tcPr>
          <w:p w:rsidR="00B44F02" w:rsidRPr="00BB0FE6" w:rsidRDefault="00B44F02" w:rsidP="00770141">
            <w:pPr>
              <w:widowControl/>
              <w:snapToGrid/>
              <w:jc w:val="center"/>
              <w:rPr>
                <w:b/>
                <w:bCs/>
                <w:sz w:val="24"/>
                <w:szCs w:val="24"/>
              </w:rPr>
            </w:pPr>
            <w:r w:rsidRPr="00BB0FE6">
              <w:rPr>
                <w:b/>
                <w:bCs/>
                <w:sz w:val="24"/>
                <w:szCs w:val="24"/>
              </w:rPr>
              <w:t>4.</w:t>
            </w:r>
          </w:p>
        </w:tc>
        <w:tc>
          <w:tcPr>
            <w:tcW w:w="4962" w:type="dxa"/>
            <w:vAlign w:val="center"/>
          </w:tcPr>
          <w:p w:rsidR="00B44F02" w:rsidRPr="004A46B0" w:rsidRDefault="00B44F02" w:rsidP="00654678">
            <w:pPr>
              <w:widowControl/>
              <w:snapToGrid/>
              <w:jc w:val="center"/>
              <w:rPr>
                <w:sz w:val="24"/>
                <w:szCs w:val="24"/>
              </w:rPr>
            </w:pPr>
            <w:r w:rsidRPr="004A46B0">
              <w:rPr>
                <w:sz w:val="24"/>
                <w:szCs w:val="24"/>
              </w:rPr>
              <w:t>Карта планируемых автомобильных дорог местного значения, транспортной инфраструктуры и природно-рекреационного комплекса, М 1:</w:t>
            </w:r>
            <w:r w:rsidR="00BF22E3" w:rsidRPr="004A46B0">
              <w:rPr>
                <w:sz w:val="24"/>
                <w:szCs w:val="24"/>
              </w:rPr>
              <w:t>40</w:t>
            </w:r>
            <w:r w:rsidRPr="004A46B0">
              <w:rPr>
                <w:sz w:val="24"/>
                <w:szCs w:val="24"/>
              </w:rPr>
              <w:t xml:space="preserve"> 000</w:t>
            </w:r>
          </w:p>
        </w:tc>
        <w:tc>
          <w:tcPr>
            <w:tcW w:w="1984" w:type="dxa"/>
            <w:vAlign w:val="center"/>
          </w:tcPr>
          <w:p w:rsidR="00B44F02" w:rsidRPr="004A46B0" w:rsidRDefault="00B44F02" w:rsidP="00770141">
            <w:pPr>
              <w:widowControl/>
              <w:snapToGrid/>
              <w:jc w:val="center"/>
              <w:rPr>
                <w:sz w:val="24"/>
                <w:szCs w:val="24"/>
              </w:rPr>
            </w:pPr>
            <w:r w:rsidRPr="004A46B0">
              <w:rPr>
                <w:sz w:val="24"/>
                <w:szCs w:val="24"/>
              </w:rPr>
              <w:t>ГП-4</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bl>
    <w:p w:rsidR="00B44F02" w:rsidRPr="00BB0FE6" w:rsidRDefault="00B44F02" w:rsidP="001F71FF">
      <w:pPr>
        <w:widowControl/>
        <w:snapToGrid/>
        <w:jc w:val="center"/>
        <w:rPr>
          <w:sz w:val="24"/>
          <w:szCs w:val="24"/>
        </w:rPr>
      </w:pPr>
    </w:p>
    <w:p w:rsidR="00B44F02" w:rsidRPr="00BB0FE6" w:rsidRDefault="00B44F02" w:rsidP="001F71FF">
      <w:pPr>
        <w:widowControl/>
        <w:tabs>
          <w:tab w:val="left" w:pos="426"/>
        </w:tabs>
        <w:snapToGrid/>
        <w:jc w:val="both"/>
        <w:rPr>
          <w:sz w:val="24"/>
          <w:szCs w:val="24"/>
        </w:rPr>
      </w:pPr>
    </w:p>
    <w:p w:rsidR="00B44F02" w:rsidRPr="00BB0FE6" w:rsidRDefault="00B44F02" w:rsidP="00DD5490">
      <w:pPr>
        <w:widowControl/>
        <w:tabs>
          <w:tab w:val="left" w:pos="3402"/>
        </w:tabs>
        <w:snapToGrid/>
        <w:rPr>
          <w:sz w:val="24"/>
          <w:szCs w:val="24"/>
        </w:rPr>
      </w:pPr>
    </w:p>
    <w:p w:rsidR="00B44F02" w:rsidRPr="00BB0FE6" w:rsidRDefault="00B44F02" w:rsidP="00DD5490">
      <w:pPr>
        <w:widowControl/>
        <w:tabs>
          <w:tab w:val="left" w:pos="3402"/>
        </w:tabs>
        <w:snapToGrid/>
        <w:jc w:val="center"/>
        <w:rPr>
          <w:sz w:val="24"/>
          <w:szCs w:val="24"/>
        </w:rPr>
      </w:pPr>
    </w:p>
    <w:p w:rsidR="00B44F02" w:rsidRPr="00BB0FE6" w:rsidRDefault="00B44F02" w:rsidP="00DD5490">
      <w:pPr>
        <w:widowControl/>
        <w:tabs>
          <w:tab w:val="left" w:pos="3402"/>
        </w:tabs>
        <w:snapToGrid/>
        <w:jc w:val="center"/>
        <w:rPr>
          <w:sz w:val="24"/>
          <w:szCs w:val="24"/>
        </w:rPr>
      </w:pPr>
    </w:p>
    <w:p w:rsidR="00B44F02" w:rsidRPr="00BB0FE6" w:rsidRDefault="00B44F02" w:rsidP="00187E81">
      <w:pPr>
        <w:widowControl/>
        <w:tabs>
          <w:tab w:val="left" w:pos="3402"/>
        </w:tabs>
        <w:snapToGrid/>
        <w:rPr>
          <w:sz w:val="24"/>
          <w:szCs w:val="24"/>
        </w:rPr>
      </w:pPr>
    </w:p>
    <w:p w:rsidR="00B44F02" w:rsidRPr="00BB0FE6" w:rsidRDefault="00B44F02" w:rsidP="00187E81">
      <w:pPr>
        <w:widowControl/>
        <w:tabs>
          <w:tab w:val="left" w:pos="3402"/>
        </w:tabs>
        <w:snapToGrid/>
        <w:rPr>
          <w:sz w:val="24"/>
          <w:szCs w:val="24"/>
        </w:rPr>
      </w:pPr>
    </w:p>
    <w:p w:rsidR="00B44F02" w:rsidRPr="00BB0FE6" w:rsidRDefault="00B44F02" w:rsidP="00DD5490">
      <w:pPr>
        <w:widowControl/>
        <w:tabs>
          <w:tab w:val="left" w:pos="3402"/>
        </w:tabs>
        <w:snapToGrid/>
        <w:jc w:val="center"/>
        <w:rPr>
          <w:sz w:val="24"/>
          <w:szCs w:val="24"/>
        </w:rPr>
      </w:pPr>
    </w:p>
    <w:p w:rsidR="00BB0FE6" w:rsidRDefault="00B44F02" w:rsidP="00721379">
      <w:pPr>
        <w:widowControl/>
        <w:tabs>
          <w:tab w:val="left" w:pos="2925"/>
          <w:tab w:val="left" w:pos="3402"/>
          <w:tab w:val="center" w:pos="4471"/>
        </w:tabs>
        <w:snapToGrid/>
        <w:rPr>
          <w:sz w:val="24"/>
          <w:szCs w:val="24"/>
        </w:rPr>
      </w:pPr>
      <w:r w:rsidRPr="00BB0FE6">
        <w:rPr>
          <w:sz w:val="24"/>
          <w:szCs w:val="24"/>
        </w:rPr>
        <w:tab/>
      </w:r>
      <w:r w:rsidRPr="00BB0FE6">
        <w:rPr>
          <w:sz w:val="24"/>
          <w:szCs w:val="24"/>
        </w:rPr>
        <w:tab/>
      </w:r>
    </w:p>
    <w:p w:rsidR="00BB0FE6" w:rsidRDefault="00BB0FE6" w:rsidP="00721379">
      <w:pPr>
        <w:widowControl/>
        <w:tabs>
          <w:tab w:val="left" w:pos="2925"/>
          <w:tab w:val="left" w:pos="3402"/>
          <w:tab w:val="center" w:pos="4471"/>
        </w:tabs>
        <w:snapToGrid/>
        <w:rPr>
          <w:sz w:val="24"/>
          <w:szCs w:val="24"/>
        </w:rPr>
      </w:pPr>
    </w:p>
    <w:p w:rsidR="00BB0FE6" w:rsidRDefault="00BB0FE6" w:rsidP="00721379">
      <w:pPr>
        <w:widowControl/>
        <w:tabs>
          <w:tab w:val="left" w:pos="2925"/>
          <w:tab w:val="left" w:pos="3402"/>
          <w:tab w:val="center" w:pos="4471"/>
        </w:tabs>
        <w:snapToGrid/>
        <w:rPr>
          <w:sz w:val="24"/>
          <w:szCs w:val="24"/>
        </w:rPr>
      </w:pPr>
    </w:p>
    <w:p w:rsidR="00BB0FE6" w:rsidRDefault="00BB0FE6" w:rsidP="00721379">
      <w:pPr>
        <w:widowControl/>
        <w:tabs>
          <w:tab w:val="left" w:pos="2925"/>
          <w:tab w:val="left" w:pos="3402"/>
          <w:tab w:val="center" w:pos="4471"/>
        </w:tabs>
        <w:snapToGrid/>
        <w:rPr>
          <w:sz w:val="24"/>
          <w:szCs w:val="24"/>
        </w:rPr>
      </w:pPr>
    </w:p>
    <w:p w:rsidR="00BB0FE6" w:rsidRDefault="00BB0FE6" w:rsidP="00721379">
      <w:pPr>
        <w:widowControl/>
        <w:tabs>
          <w:tab w:val="left" w:pos="2925"/>
          <w:tab w:val="left" w:pos="3402"/>
          <w:tab w:val="center" w:pos="4471"/>
        </w:tabs>
        <w:snapToGrid/>
        <w:rPr>
          <w:sz w:val="24"/>
          <w:szCs w:val="24"/>
        </w:rPr>
      </w:pPr>
    </w:p>
    <w:p w:rsidR="00BB0FE6" w:rsidRDefault="00BB0FE6" w:rsidP="00721379">
      <w:pPr>
        <w:widowControl/>
        <w:tabs>
          <w:tab w:val="left" w:pos="2925"/>
          <w:tab w:val="left" w:pos="3402"/>
          <w:tab w:val="center" w:pos="4471"/>
        </w:tabs>
        <w:snapToGrid/>
        <w:rPr>
          <w:sz w:val="24"/>
          <w:szCs w:val="24"/>
        </w:rPr>
      </w:pPr>
    </w:p>
    <w:p w:rsidR="00BB0FE6" w:rsidRDefault="00BB0FE6" w:rsidP="00721379">
      <w:pPr>
        <w:widowControl/>
        <w:tabs>
          <w:tab w:val="left" w:pos="2925"/>
          <w:tab w:val="left" w:pos="3402"/>
          <w:tab w:val="center" w:pos="4471"/>
        </w:tabs>
        <w:snapToGrid/>
        <w:rPr>
          <w:sz w:val="24"/>
          <w:szCs w:val="24"/>
        </w:rPr>
      </w:pPr>
    </w:p>
    <w:p w:rsidR="00BB0FE6" w:rsidRDefault="00BB0FE6" w:rsidP="00721379">
      <w:pPr>
        <w:widowControl/>
        <w:tabs>
          <w:tab w:val="left" w:pos="2925"/>
          <w:tab w:val="left" w:pos="3402"/>
          <w:tab w:val="center" w:pos="4471"/>
        </w:tabs>
        <w:snapToGrid/>
        <w:rPr>
          <w:sz w:val="24"/>
          <w:szCs w:val="24"/>
        </w:rPr>
      </w:pPr>
    </w:p>
    <w:p w:rsidR="00053C8C" w:rsidRDefault="00053C8C" w:rsidP="00721379">
      <w:pPr>
        <w:widowControl/>
        <w:tabs>
          <w:tab w:val="left" w:pos="2925"/>
          <w:tab w:val="left" w:pos="3402"/>
          <w:tab w:val="center" w:pos="4471"/>
        </w:tabs>
        <w:snapToGrid/>
        <w:rPr>
          <w:b/>
          <w:bCs/>
          <w:sz w:val="24"/>
          <w:szCs w:val="24"/>
        </w:rPr>
      </w:pPr>
    </w:p>
    <w:p w:rsidR="00053C8C" w:rsidRDefault="00053C8C" w:rsidP="00721379">
      <w:pPr>
        <w:widowControl/>
        <w:tabs>
          <w:tab w:val="left" w:pos="2925"/>
          <w:tab w:val="left" w:pos="3402"/>
          <w:tab w:val="center" w:pos="4471"/>
        </w:tabs>
        <w:snapToGrid/>
        <w:rPr>
          <w:b/>
          <w:bCs/>
          <w:sz w:val="24"/>
          <w:szCs w:val="24"/>
        </w:rPr>
      </w:pPr>
    </w:p>
    <w:p w:rsidR="00B44F02" w:rsidRPr="00BB0FE6" w:rsidRDefault="00B44F02" w:rsidP="00053C8C">
      <w:pPr>
        <w:widowControl/>
        <w:tabs>
          <w:tab w:val="left" w:pos="2925"/>
          <w:tab w:val="left" w:pos="3402"/>
          <w:tab w:val="center" w:pos="4471"/>
        </w:tabs>
        <w:snapToGrid/>
        <w:jc w:val="center"/>
        <w:rPr>
          <w:b/>
          <w:bCs/>
          <w:sz w:val="24"/>
          <w:szCs w:val="24"/>
        </w:rPr>
      </w:pPr>
      <w:r w:rsidRPr="00BB0FE6">
        <w:rPr>
          <w:b/>
          <w:bCs/>
          <w:sz w:val="24"/>
          <w:szCs w:val="24"/>
        </w:rPr>
        <w:t xml:space="preserve">Содержание тома </w:t>
      </w:r>
      <w:r w:rsidRPr="00BB0FE6">
        <w:rPr>
          <w:b/>
          <w:bCs/>
          <w:sz w:val="24"/>
          <w:szCs w:val="24"/>
          <w:lang w:val="en-US"/>
        </w:rPr>
        <w:t>IV</w:t>
      </w:r>
    </w:p>
    <w:p w:rsidR="00B44F02" w:rsidRPr="00BB0FE6" w:rsidRDefault="00B44F02" w:rsidP="001F71FF">
      <w:pPr>
        <w:widowControl/>
        <w:tabs>
          <w:tab w:val="left" w:pos="3402"/>
        </w:tabs>
        <w:snapToGrid/>
        <w:jc w:val="center"/>
        <w:rPr>
          <w:sz w:val="24"/>
          <w:szCs w:val="24"/>
        </w:rPr>
      </w:pPr>
    </w:p>
    <w:tbl>
      <w:tblPr>
        <w:tblW w:w="96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5105"/>
        <w:gridCol w:w="1842"/>
        <w:gridCol w:w="1985"/>
      </w:tblGrid>
      <w:tr w:rsidR="00B44F02" w:rsidRPr="00BB0FE6" w:rsidTr="001D2AFA">
        <w:trPr>
          <w:jc w:val="center"/>
        </w:trPr>
        <w:tc>
          <w:tcPr>
            <w:tcW w:w="709" w:type="dxa"/>
            <w:vAlign w:val="center"/>
          </w:tcPr>
          <w:p w:rsidR="00B44F02" w:rsidRPr="00BB0FE6" w:rsidRDefault="00B44F02" w:rsidP="00770141">
            <w:pPr>
              <w:widowControl/>
              <w:snapToGrid/>
              <w:jc w:val="center"/>
              <w:rPr>
                <w:b/>
                <w:bCs/>
                <w:sz w:val="24"/>
                <w:szCs w:val="24"/>
              </w:rPr>
            </w:pPr>
            <w:r w:rsidRPr="00BB0FE6">
              <w:rPr>
                <w:b/>
                <w:bCs/>
                <w:sz w:val="24"/>
                <w:szCs w:val="24"/>
              </w:rPr>
              <w:t>№</w:t>
            </w:r>
          </w:p>
        </w:tc>
        <w:tc>
          <w:tcPr>
            <w:tcW w:w="5105" w:type="dxa"/>
            <w:vAlign w:val="center"/>
          </w:tcPr>
          <w:p w:rsidR="00B44F02" w:rsidRPr="00BB0FE6" w:rsidRDefault="00B44F02" w:rsidP="00770141">
            <w:pPr>
              <w:widowControl/>
              <w:snapToGrid/>
              <w:jc w:val="center"/>
              <w:rPr>
                <w:b/>
                <w:bCs/>
                <w:sz w:val="24"/>
                <w:szCs w:val="24"/>
              </w:rPr>
            </w:pPr>
            <w:r w:rsidRPr="00BB0FE6">
              <w:rPr>
                <w:b/>
                <w:bCs/>
                <w:sz w:val="24"/>
                <w:szCs w:val="24"/>
              </w:rPr>
              <w:t>Наименование чертежа, масштаб</w:t>
            </w:r>
          </w:p>
        </w:tc>
        <w:tc>
          <w:tcPr>
            <w:tcW w:w="1842" w:type="dxa"/>
            <w:vAlign w:val="center"/>
          </w:tcPr>
          <w:p w:rsidR="00B44F02" w:rsidRPr="00BB0FE6" w:rsidRDefault="00B44F02" w:rsidP="00770141">
            <w:pPr>
              <w:widowControl/>
              <w:snapToGrid/>
              <w:jc w:val="center"/>
              <w:rPr>
                <w:b/>
                <w:bCs/>
                <w:sz w:val="24"/>
                <w:szCs w:val="24"/>
              </w:rPr>
            </w:pPr>
            <w:r w:rsidRPr="00BB0FE6">
              <w:rPr>
                <w:b/>
                <w:bCs/>
                <w:sz w:val="24"/>
                <w:szCs w:val="24"/>
              </w:rPr>
              <w:t>Марка листа</w:t>
            </w:r>
          </w:p>
        </w:tc>
        <w:tc>
          <w:tcPr>
            <w:tcW w:w="1985" w:type="dxa"/>
            <w:vAlign w:val="center"/>
          </w:tcPr>
          <w:p w:rsidR="00B44F02" w:rsidRPr="00BB0FE6" w:rsidRDefault="00B44F02" w:rsidP="00770141">
            <w:pPr>
              <w:widowControl/>
              <w:snapToGrid/>
              <w:jc w:val="center"/>
              <w:rPr>
                <w:b/>
                <w:bCs/>
                <w:sz w:val="24"/>
                <w:szCs w:val="24"/>
              </w:rPr>
            </w:pPr>
            <w:r w:rsidRPr="00BB0FE6">
              <w:rPr>
                <w:b/>
                <w:bCs/>
                <w:sz w:val="24"/>
                <w:szCs w:val="24"/>
              </w:rPr>
              <w:t>Количество листов</w:t>
            </w:r>
          </w:p>
        </w:tc>
      </w:tr>
      <w:tr w:rsidR="00B44F02" w:rsidRPr="00BB0FE6">
        <w:trPr>
          <w:jc w:val="center"/>
        </w:trPr>
        <w:tc>
          <w:tcPr>
            <w:tcW w:w="9641" w:type="dxa"/>
            <w:gridSpan w:val="4"/>
            <w:vAlign w:val="center"/>
          </w:tcPr>
          <w:p w:rsidR="00B44F02" w:rsidRPr="00BB0FE6" w:rsidRDefault="00B44F02" w:rsidP="00770141">
            <w:pPr>
              <w:widowControl/>
              <w:snapToGrid/>
              <w:jc w:val="center"/>
              <w:rPr>
                <w:b/>
                <w:bCs/>
                <w:sz w:val="24"/>
                <w:szCs w:val="24"/>
              </w:rPr>
            </w:pPr>
            <w:r w:rsidRPr="00BB0FE6">
              <w:rPr>
                <w:b/>
                <w:bCs/>
                <w:sz w:val="24"/>
                <w:szCs w:val="24"/>
              </w:rPr>
              <w:t>Материалы по обоснованию проекта</w:t>
            </w:r>
          </w:p>
        </w:tc>
      </w:tr>
      <w:tr w:rsidR="00B44F02" w:rsidRPr="00BB0FE6" w:rsidTr="001D2AFA">
        <w:trPr>
          <w:jc w:val="center"/>
        </w:trPr>
        <w:tc>
          <w:tcPr>
            <w:tcW w:w="709" w:type="dxa"/>
            <w:vAlign w:val="center"/>
          </w:tcPr>
          <w:p w:rsidR="00B44F02" w:rsidRPr="00BB0FE6" w:rsidRDefault="00B44F02" w:rsidP="00770141">
            <w:pPr>
              <w:widowControl/>
              <w:snapToGrid/>
              <w:jc w:val="center"/>
              <w:rPr>
                <w:sz w:val="24"/>
                <w:szCs w:val="24"/>
              </w:rPr>
            </w:pPr>
            <w:r w:rsidRPr="00BB0FE6">
              <w:rPr>
                <w:sz w:val="24"/>
                <w:szCs w:val="24"/>
              </w:rPr>
              <w:t>5.</w:t>
            </w:r>
          </w:p>
        </w:tc>
        <w:tc>
          <w:tcPr>
            <w:tcW w:w="5105" w:type="dxa"/>
            <w:vAlign w:val="center"/>
          </w:tcPr>
          <w:p w:rsidR="00B44F02" w:rsidRPr="004A46B0" w:rsidRDefault="00B44F02" w:rsidP="001D2AFA">
            <w:pPr>
              <w:widowControl/>
              <w:snapToGrid/>
              <w:rPr>
                <w:sz w:val="24"/>
                <w:szCs w:val="24"/>
              </w:rPr>
            </w:pPr>
            <w:r w:rsidRPr="004A46B0">
              <w:rPr>
                <w:sz w:val="24"/>
                <w:szCs w:val="24"/>
              </w:rPr>
              <w:t xml:space="preserve">Карта современных границ </w:t>
            </w:r>
            <w:r w:rsidR="001D2AFA" w:rsidRPr="004A46B0">
              <w:rPr>
                <w:sz w:val="24"/>
                <w:szCs w:val="24"/>
              </w:rPr>
              <w:t xml:space="preserve">Пихтовского сельского совета, с. Пихтовка, д. Мальчиха, с. Лаптевка, д. Ершовка, п. Дальняя Поляна п. Восход, п.Северный, д. Малиновка, д.Марчиха, д. Новоеловка, д. Орловка, </w:t>
            </w:r>
            <w:r w:rsidRPr="004A46B0">
              <w:rPr>
                <w:i/>
                <w:sz w:val="24"/>
                <w:szCs w:val="24"/>
              </w:rPr>
              <w:t xml:space="preserve"> </w:t>
            </w:r>
            <w:r w:rsidRPr="004A46B0">
              <w:rPr>
                <w:sz w:val="24"/>
                <w:szCs w:val="24"/>
              </w:rPr>
              <w:t>М 1:</w:t>
            </w:r>
            <w:r w:rsidR="00BF22E3" w:rsidRPr="004A46B0">
              <w:rPr>
                <w:sz w:val="24"/>
                <w:szCs w:val="24"/>
              </w:rPr>
              <w:t>40</w:t>
            </w:r>
            <w:r w:rsidRPr="004A46B0">
              <w:rPr>
                <w:sz w:val="24"/>
                <w:szCs w:val="24"/>
              </w:rPr>
              <w:t xml:space="preserve"> 000</w:t>
            </w:r>
          </w:p>
        </w:tc>
        <w:tc>
          <w:tcPr>
            <w:tcW w:w="1842" w:type="dxa"/>
            <w:vAlign w:val="center"/>
          </w:tcPr>
          <w:p w:rsidR="00B44F02" w:rsidRPr="004A46B0" w:rsidRDefault="00B44F02" w:rsidP="00770141">
            <w:pPr>
              <w:widowControl/>
              <w:snapToGrid/>
              <w:jc w:val="center"/>
              <w:rPr>
                <w:sz w:val="24"/>
                <w:szCs w:val="24"/>
              </w:rPr>
            </w:pPr>
            <w:r w:rsidRPr="004A46B0">
              <w:rPr>
                <w:sz w:val="24"/>
                <w:szCs w:val="24"/>
              </w:rPr>
              <w:t>ГП-5</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r w:rsidR="00B44F02" w:rsidRPr="00BB0FE6" w:rsidTr="001D2AFA">
        <w:trPr>
          <w:jc w:val="center"/>
        </w:trPr>
        <w:tc>
          <w:tcPr>
            <w:tcW w:w="709" w:type="dxa"/>
            <w:vAlign w:val="center"/>
          </w:tcPr>
          <w:p w:rsidR="00B44F02" w:rsidRPr="00BB0FE6" w:rsidRDefault="00B44F02" w:rsidP="00770141">
            <w:pPr>
              <w:widowControl/>
              <w:snapToGrid/>
              <w:jc w:val="center"/>
              <w:rPr>
                <w:sz w:val="24"/>
                <w:szCs w:val="24"/>
              </w:rPr>
            </w:pPr>
            <w:r w:rsidRPr="00BB0FE6">
              <w:rPr>
                <w:sz w:val="24"/>
                <w:szCs w:val="24"/>
              </w:rPr>
              <w:t>6.</w:t>
            </w:r>
          </w:p>
        </w:tc>
        <w:tc>
          <w:tcPr>
            <w:tcW w:w="5105" w:type="dxa"/>
            <w:vAlign w:val="center"/>
          </w:tcPr>
          <w:p w:rsidR="00B44F02" w:rsidRPr="004A46B0" w:rsidRDefault="00B44F02" w:rsidP="00C12AA2">
            <w:pPr>
              <w:widowControl/>
              <w:snapToGrid/>
              <w:jc w:val="center"/>
              <w:rPr>
                <w:sz w:val="24"/>
                <w:szCs w:val="24"/>
              </w:rPr>
            </w:pPr>
            <w:r w:rsidRPr="004A46B0">
              <w:rPr>
                <w:sz w:val="24"/>
                <w:szCs w:val="24"/>
              </w:rPr>
              <w:t xml:space="preserve">Карта местоположения существующих и строящихся объектов местного значения, зон с особыми условиями, использования территорий, территорий объектов культурного значения, </w:t>
            </w:r>
          </w:p>
          <w:p w:rsidR="00B44F02" w:rsidRPr="004A46B0" w:rsidRDefault="00B44F02" w:rsidP="00C12AA2">
            <w:pPr>
              <w:widowControl/>
              <w:snapToGrid/>
              <w:jc w:val="center"/>
              <w:rPr>
                <w:sz w:val="24"/>
                <w:szCs w:val="24"/>
              </w:rPr>
            </w:pPr>
            <w:r w:rsidRPr="004A46B0">
              <w:rPr>
                <w:sz w:val="24"/>
                <w:szCs w:val="24"/>
              </w:rPr>
              <w:t>М 1:</w:t>
            </w:r>
            <w:r w:rsidR="00BF22E3" w:rsidRPr="004A46B0">
              <w:rPr>
                <w:sz w:val="24"/>
                <w:szCs w:val="24"/>
              </w:rPr>
              <w:t>40</w:t>
            </w:r>
            <w:r w:rsidRPr="004A46B0">
              <w:rPr>
                <w:sz w:val="24"/>
                <w:szCs w:val="24"/>
              </w:rPr>
              <w:t xml:space="preserve"> 000</w:t>
            </w:r>
          </w:p>
        </w:tc>
        <w:tc>
          <w:tcPr>
            <w:tcW w:w="1842" w:type="dxa"/>
            <w:vAlign w:val="center"/>
          </w:tcPr>
          <w:p w:rsidR="00B44F02" w:rsidRPr="004A46B0" w:rsidRDefault="00B44F02" w:rsidP="00770141">
            <w:pPr>
              <w:widowControl/>
              <w:snapToGrid/>
              <w:jc w:val="center"/>
              <w:rPr>
                <w:sz w:val="24"/>
                <w:szCs w:val="24"/>
              </w:rPr>
            </w:pPr>
            <w:r w:rsidRPr="004A46B0">
              <w:rPr>
                <w:sz w:val="24"/>
                <w:szCs w:val="24"/>
              </w:rPr>
              <w:t>ГП-6</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r w:rsidR="00B44F02" w:rsidRPr="00BB0FE6" w:rsidTr="001D2AFA">
        <w:trPr>
          <w:jc w:val="center"/>
        </w:trPr>
        <w:tc>
          <w:tcPr>
            <w:tcW w:w="709" w:type="dxa"/>
            <w:vAlign w:val="center"/>
          </w:tcPr>
          <w:p w:rsidR="00B44F02" w:rsidRPr="00BB0FE6" w:rsidRDefault="00B44F02" w:rsidP="00770141">
            <w:pPr>
              <w:widowControl/>
              <w:snapToGrid/>
              <w:jc w:val="center"/>
              <w:rPr>
                <w:sz w:val="24"/>
                <w:szCs w:val="24"/>
              </w:rPr>
            </w:pPr>
            <w:r w:rsidRPr="00BB0FE6">
              <w:rPr>
                <w:sz w:val="24"/>
                <w:szCs w:val="24"/>
              </w:rPr>
              <w:t>7.</w:t>
            </w:r>
          </w:p>
        </w:tc>
        <w:tc>
          <w:tcPr>
            <w:tcW w:w="5105" w:type="dxa"/>
            <w:vAlign w:val="center"/>
          </w:tcPr>
          <w:p w:rsidR="00B44F02" w:rsidRPr="004A46B0" w:rsidRDefault="00B44F02" w:rsidP="00C12AA2">
            <w:pPr>
              <w:widowControl/>
              <w:snapToGrid/>
              <w:jc w:val="center"/>
              <w:rPr>
                <w:sz w:val="24"/>
                <w:szCs w:val="24"/>
              </w:rPr>
            </w:pPr>
            <w:r w:rsidRPr="004A46B0">
              <w:rPr>
                <w:sz w:val="24"/>
                <w:szCs w:val="24"/>
              </w:rPr>
              <w:t xml:space="preserve">Карта современного природно-рекреационного комплекса и дорожно-транспортной инфраструктуры, </w:t>
            </w:r>
          </w:p>
          <w:p w:rsidR="00B44F02" w:rsidRPr="004A46B0" w:rsidRDefault="00B44F02" w:rsidP="00C12AA2">
            <w:pPr>
              <w:widowControl/>
              <w:snapToGrid/>
              <w:jc w:val="center"/>
              <w:rPr>
                <w:sz w:val="24"/>
                <w:szCs w:val="24"/>
              </w:rPr>
            </w:pPr>
            <w:r w:rsidRPr="004A46B0">
              <w:rPr>
                <w:sz w:val="24"/>
                <w:szCs w:val="24"/>
              </w:rPr>
              <w:t>М 1:</w:t>
            </w:r>
            <w:r w:rsidR="00BF22E3" w:rsidRPr="004A46B0">
              <w:rPr>
                <w:sz w:val="24"/>
                <w:szCs w:val="24"/>
              </w:rPr>
              <w:t>40</w:t>
            </w:r>
            <w:r w:rsidRPr="004A46B0">
              <w:rPr>
                <w:sz w:val="24"/>
                <w:szCs w:val="24"/>
              </w:rPr>
              <w:t xml:space="preserve"> 000</w:t>
            </w:r>
          </w:p>
        </w:tc>
        <w:tc>
          <w:tcPr>
            <w:tcW w:w="1842" w:type="dxa"/>
            <w:vAlign w:val="center"/>
          </w:tcPr>
          <w:p w:rsidR="00B44F02" w:rsidRPr="004A46B0" w:rsidRDefault="00B44F02" w:rsidP="00770141">
            <w:pPr>
              <w:widowControl/>
              <w:snapToGrid/>
              <w:jc w:val="center"/>
              <w:rPr>
                <w:sz w:val="24"/>
                <w:szCs w:val="24"/>
              </w:rPr>
            </w:pPr>
            <w:r w:rsidRPr="004A46B0">
              <w:rPr>
                <w:sz w:val="24"/>
                <w:szCs w:val="24"/>
              </w:rPr>
              <w:t>ГП-7</w:t>
            </w:r>
          </w:p>
        </w:tc>
        <w:tc>
          <w:tcPr>
            <w:tcW w:w="1985" w:type="dxa"/>
            <w:vAlign w:val="center"/>
          </w:tcPr>
          <w:p w:rsidR="00B44F02" w:rsidRPr="004A46B0" w:rsidRDefault="00B44F02" w:rsidP="00770141">
            <w:pPr>
              <w:widowControl/>
              <w:snapToGrid/>
              <w:jc w:val="center"/>
              <w:rPr>
                <w:sz w:val="24"/>
                <w:szCs w:val="24"/>
              </w:rPr>
            </w:pPr>
            <w:r w:rsidRPr="004A46B0">
              <w:rPr>
                <w:sz w:val="24"/>
                <w:szCs w:val="24"/>
              </w:rPr>
              <w:t>1</w:t>
            </w:r>
          </w:p>
        </w:tc>
      </w:tr>
    </w:tbl>
    <w:p w:rsidR="00B44F02" w:rsidRPr="00BB0FE6" w:rsidRDefault="00B44F02" w:rsidP="001F71FF">
      <w:pPr>
        <w:widowControl/>
        <w:snapToGrid/>
        <w:jc w:val="center"/>
        <w:rPr>
          <w:sz w:val="24"/>
          <w:szCs w:val="24"/>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1776C0">
      <w:pPr>
        <w:widowControl/>
        <w:snapToGrid/>
        <w:jc w:val="center"/>
        <w:rPr>
          <w:sz w:val="24"/>
          <w:szCs w:val="24"/>
          <w:lang w:val="en-US"/>
        </w:rPr>
      </w:pPr>
    </w:p>
    <w:p w:rsidR="00B44F02" w:rsidRPr="00BB0FE6" w:rsidRDefault="00B44F02" w:rsidP="00542408">
      <w:pPr>
        <w:widowControl/>
        <w:snapToGrid/>
        <w:rPr>
          <w:sz w:val="24"/>
          <w:szCs w:val="24"/>
        </w:rPr>
      </w:pPr>
    </w:p>
    <w:p w:rsidR="00B359FC" w:rsidRPr="00BB0FE6" w:rsidRDefault="00B359FC" w:rsidP="001776C0">
      <w:pPr>
        <w:widowControl/>
        <w:snapToGrid/>
        <w:jc w:val="center"/>
        <w:rPr>
          <w:b/>
          <w:bCs/>
          <w:sz w:val="24"/>
          <w:szCs w:val="24"/>
        </w:rPr>
      </w:pPr>
    </w:p>
    <w:p w:rsidR="005F55DE" w:rsidRPr="00BB0FE6" w:rsidRDefault="005F55DE" w:rsidP="001776C0">
      <w:pPr>
        <w:widowControl/>
        <w:snapToGrid/>
        <w:jc w:val="center"/>
        <w:rPr>
          <w:b/>
          <w:bCs/>
          <w:sz w:val="24"/>
          <w:szCs w:val="24"/>
        </w:rPr>
      </w:pPr>
    </w:p>
    <w:p w:rsidR="00BB0FE6" w:rsidRDefault="00BB0FE6" w:rsidP="001776C0">
      <w:pPr>
        <w:widowControl/>
        <w:snapToGrid/>
        <w:jc w:val="center"/>
        <w:rPr>
          <w:b/>
          <w:bCs/>
          <w:sz w:val="24"/>
          <w:szCs w:val="24"/>
        </w:rPr>
      </w:pPr>
    </w:p>
    <w:p w:rsidR="00BB0FE6" w:rsidRDefault="00BB0FE6" w:rsidP="001776C0">
      <w:pPr>
        <w:widowControl/>
        <w:snapToGrid/>
        <w:jc w:val="center"/>
        <w:rPr>
          <w:b/>
          <w:bCs/>
          <w:sz w:val="24"/>
          <w:szCs w:val="24"/>
        </w:rPr>
      </w:pPr>
    </w:p>
    <w:p w:rsidR="00BB0FE6" w:rsidRDefault="00BB0FE6" w:rsidP="001776C0">
      <w:pPr>
        <w:widowControl/>
        <w:snapToGrid/>
        <w:jc w:val="center"/>
        <w:rPr>
          <w:b/>
          <w:bCs/>
          <w:sz w:val="24"/>
          <w:szCs w:val="24"/>
        </w:rPr>
      </w:pPr>
    </w:p>
    <w:p w:rsidR="00BB0FE6" w:rsidRDefault="00BB0FE6" w:rsidP="001776C0">
      <w:pPr>
        <w:widowControl/>
        <w:snapToGrid/>
        <w:jc w:val="center"/>
        <w:rPr>
          <w:b/>
          <w:bCs/>
          <w:sz w:val="24"/>
          <w:szCs w:val="24"/>
        </w:rPr>
      </w:pPr>
    </w:p>
    <w:p w:rsidR="00BB0FE6" w:rsidRDefault="00BB0FE6" w:rsidP="001776C0">
      <w:pPr>
        <w:widowControl/>
        <w:snapToGrid/>
        <w:jc w:val="center"/>
        <w:rPr>
          <w:b/>
          <w:bCs/>
          <w:sz w:val="24"/>
          <w:szCs w:val="24"/>
        </w:rPr>
      </w:pPr>
    </w:p>
    <w:p w:rsidR="00BB0FE6" w:rsidRDefault="00BB0FE6" w:rsidP="001776C0">
      <w:pPr>
        <w:widowControl/>
        <w:snapToGrid/>
        <w:jc w:val="center"/>
        <w:rPr>
          <w:b/>
          <w:bCs/>
          <w:sz w:val="24"/>
          <w:szCs w:val="24"/>
        </w:rPr>
      </w:pPr>
    </w:p>
    <w:p w:rsidR="00BB0FE6" w:rsidRDefault="00BB0FE6" w:rsidP="001D4C89">
      <w:pPr>
        <w:widowControl/>
        <w:snapToGrid/>
        <w:rPr>
          <w:b/>
          <w:bCs/>
          <w:sz w:val="24"/>
          <w:szCs w:val="24"/>
        </w:rPr>
      </w:pPr>
    </w:p>
    <w:p w:rsidR="00B44F02" w:rsidRPr="00BB0FE6" w:rsidRDefault="00B44F02" w:rsidP="001776C0">
      <w:pPr>
        <w:widowControl/>
        <w:snapToGrid/>
        <w:jc w:val="center"/>
        <w:rPr>
          <w:b/>
          <w:bCs/>
          <w:sz w:val="24"/>
          <w:szCs w:val="24"/>
        </w:rPr>
      </w:pPr>
      <w:r w:rsidRPr="00BB0FE6">
        <w:rPr>
          <w:b/>
          <w:bCs/>
          <w:sz w:val="24"/>
          <w:szCs w:val="24"/>
        </w:rPr>
        <w:t>СОДЕРЖАНИЕ</w:t>
      </w:r>
    </w:p>
    <w:p w:rsidR="00B44F02" w:rsidRPr="00BB0FE6" w:rsidRDefault="00B44F02" w:rsidP="001776C0">
      <w:pPr>
        <w:widowControl/>
        <w:snapToGrid/>
        <w:jc w:val="center"/>
        <w:rPr>
          <w:sz w:val="24"/>
          <w:szCs w:val="24"/>
        </w:rPr>
      </w:pPr>
    </w:p>
    <w:p w:rsidR="00B44F02" w:rsidRPr="00BB0FE6" w:rsidRDefault="00B44F02" w:rsidP="001776C0">
      <w:pPr>
        <w:widowControl/>
        <w:snapToGrid/>
        <w:jc w:val="center"/>
        <w:rPr>
          <w:sz w:val="24"/>
          <w:szCs w:val="24"/>
        </w:rPr>
      </w:pPr>
    </w:p>
    <w:tbl>
      <w:tblPr>
        <w:tblW w:w="948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2"/>
        <w:gridCol w:w="7343"/>
        <w:gridCol w:w="576"/>
      </w:tblGrid>
      <w:tr w:rsidR="00B44F02" w:rsidRPr="00BB0FE6" w:rsidTr="00BB0FE6">
        <w:tc>
          <w:tcPr>
            <w:tcW w:w="1562" w:type="dxa"/>
            <w:vAlign w:val="center"/>
          </w:tcPr>
          <w:p w:rsidR="00B44F02" w:rsidRPr="00BB0FE6" w:rsidRDefault="00B44F02" w:rsidP="008A3ECE">
            <w:pPr>
              <w:widowControl/>
              <w:snapToGrid/>
              <w:rPr>
                <w:b/>
                <w:bCs/>
                <w:sz w:val="24"/>
                <w:szCs w:val="24"/>
              </w:rPr>
            </w:pPr>
          </w:p>
        </w:tc>
        <w:tc>
          <w:tcPr>
            <w:tcW w:w="7343" w:type="dxa"/>
          </w:tcPr>
          <w:p w:rsidR="00B44F02" w:rsidRPr="00BB0FE6" w:rsidRDefault="00B44F02" w:rsidP="008A3ECE">
            <w:pPr>
              <w:widowControl/>
              <w:snapToGrid/>
              <w:jc w:val="both"/>
              <w:rPr>
                <w:b/>
                <w:bCs/>
                <w:sz w:val="24"/>
                <w:szCs w:val="24"/>
              </w:rPr>
            </w:pPr>
            <w:r w:rsidRPr="00BB0FE6">
              <w:rPr>
                <w:b/>
                <w:bCs/>
                <w:sz w:val="24"/>
                <w:szCs w:val="24"/>
              </w:rPr>
              <w:t>Введение</w:t>
            </w:r>
          </w:p>
        </w:tc>
        <w:tc>
          <w:tcPr>
            <w:tcW w:w="576" w:type="dxa"/>
            <w:vAlign w:val="center"/>
          </w:tcPr>
          <w:p w:rsidR="00B44F02" w:rsidRPr="00BB0FE6" w:rsidRDefault="00B44F02" w:rsidP="008A3ECE">
            <w:pPr>
              <w:widowControl/>
              <w:snapToGrid/>
              <w:rPr>
                <w:b/>
                <w:bCs/>
                <w:sz w:val="24"/>
                <w:szCs w:val="24"/>
              </w:rPr>
            </w:pPr>
            <w:r w:rsidRPr="00BB0FE6">
              <w:rPr>
                <w:b/>
                <w:bCs/>
                <w:sz w:val="24"/>
                <w:szCs w:val="24"/>
              </w:rPr>
              <w:t>8</w:t>
            </w:r>
          </w:p>
        </w:tc>
      </w:tr>
      <w:tr w:rsidR="00B44F02" w:rsidRPr="00BB0FE6" w:rsidTr="00BB0FE6">
        <w:tc>
          <w:tcPr>
            <w:tcW w:w="1562" w:type="dxa"/>
            <w:vAlign w:val="center"/>
          </w:tcPr>
          <w:p w:rsidR="00B44F02" w:rsidRPr="00BB0FE6" w:rsidRDefault="00B44F02" w:rsidP="008A3ECE">
            <w:pPr>
              <w:widowControl/>
              <w:snapToGrid/>
              <w:rPr>
                <w:b/>
                <w:bCs/>
                <w:sz w:val="24"/>
                <w:szCs w:val="24"/>
              </w:rPr>
            </w:pPr>
            <w:r w:rsidRPr="00BB0FE6">
              <w:rPr>
                <w:b/>
                <w:bCs/>
                <w:sz w:val="24"/>
                <w:szCs w:val="24"/>
              </w:rPr>
              <w:t xml:space="preserve">Часть </w:t>
            </w:r>
            <w:r w:rsidRPr="00BB0FE6">
              <w:rPr>
                <w:b/>
                <w:bCs/>
                <w:sz w:val="24"/>
                <w:szCs w:val="24"/>
                <w:lang w:val="en-US"/>
              </w:rPr>
              <w:t>I</w:t>
            </w:r>
            <w:r w:rsidRPr="00BB0FE6">
              <w:rPr>
                <w:b/>
                <w:bCs/>
                <w:sz w:val="24"/>
                <w:szCs w:val="24"/>
              </w:rPr>
              <w:t>.</w:t>
            </w:r>
          </w:p>
        </w:tc>
        <w:tc>
          <w:tcPr>
            <w:tcW w:w="7343" w:type="dxa"/>
          </w:tcPr>
          <w:p w:rsidR="00B44F02" w:rsidRPr="00BB0FE6" w:rsidRDefault="00B44F02" w:rsidP="00B359FC">
            <w:pPr>
              <w:widowControl/>
              <w:snapToGrid/>
              <w:jc w:val="both"/>
              <w:rPr>
                <w:sz w:val="24"/>
                <w:szCs w:val="24"/>
              </w:rPr>
            </w:pPr>
            <w:r w:rsidRPr="00BB0FE6">
              <w:rPr>
                <w:b/>
                <w:bCs/>
                <w:sz w:val="24"/>
                <w:szCs w:val="24"/>
              </w:rPr>
              <w:t xml:space="preserve">Сведения  о планах и программах комплексного социально-экономического развития </w:t>
            </w:r>
            <w:r w:rsidR="001D4C89">
              <w:rPr>
                <w:b/>
                <w:bCs/>
                <w:sz w:val="24"/>
                <w:szCs w:val="24"/>
              </w:rPr>
              <w:t>Пихтовского</w:t>
            </w:r>
            <w:r w:rsidRPr="00BB0FE6">
              <w:rPr>
                <w:b/>
                <w:bCs/>
                <w:sz w:val="24"/>
                <w:szCs w:val="24"/>
              </w:rPr>
              <w:t xml:space="preserve"> </w:t>
            </w:r>
            <w:r w:rsidR="001D4C89">
              <w:rPr>
                <w:b/>
                <w:bCs/>
                <w:sz w:val="24"/>
                <w:szCs w:val="24"/>
              </w:rPr>
              <w:t>сельского совета</w:t>
            </w:r>
            <w:r w:rsidRPr="00BB0FE6">
              <w:rPr>
                <w:b/>
                <w:bCs/>
                <w:sz w:val="24"/>
                <w:szCs w:val="24"/>
              </w:rPr>
              <w:tab/>
            </w:r>
          </w:p>
        </w:tc>
        <w:tc>
          <w:tcPr>
            <w:tcW w:w="576" w:type="dxa"/>
            <w:vAlign w:val="center"/>
          </w:tcPr>
          <w:p w:rsidR="00B44F02" w:rsidRPr="00BB0FE6" w:rsidRDefault="00B44F02" w:rsidP="008A3ECE">
            <w:pPr>
              <w:widowControl/>
              <w:snapToGrid/>
              <w:rPr>
                <w:sz w:val="24"/>
                <w:szCs w:val="24"/>
              </w:rPr>
            </w:pPr>
          </w:p>
          <w:p w:rsidR="00B44F02" w:rsidRPr="00BB0FE6" w:rsidRDefault="00B44F02" w:rsidP="008A3ECE">
            <w:pPr>
              <w:widowControl/>
              <w:snapToGrid/>
              <w:rPr>
                <w:b/>
                <w:bCs/>
                <w:sz w:val="24"/>
                <w:szCs w:val="24"/>
              </w:rPr>
            </w:pPr>
            <w:r w:rsidRPr="00BB0FE6">
              <w:rPr>
                <w:b/>
                <w:bCs/>
                <w:sz w:val="24"/>
                <w:szCs w:val="24"/>
              </w:rPr>
              <w:t>9</w:t>
            </w:r>
          </w:p>
        </w:tc>
      </w:tr>
      <w:tr w:rsidR="00B44F02" w:rsidRPr="00BB0FE6" w:rsidTr="00BB0FE6">
        <w:tc>
          <w:tcPr>
            <w:tcW w:w="1562" w:type="dxa"/>
            <w:vAlign w:val="center"/>
          </w:tcPr>
          <w:p w:rsidR="00B44F02" w:rsidRPr="00BB0FE6" w:rsidRDefault="00B44F02" w:rsidP="008A3ECE">
            <w:pPr>
              <w:widowControl/>
              <w:snapToGrid/>
              <w:rPr>
                <w:b/>
                <w:bCs/>
                <w:sz w:val="24"/>
                <w:szCs w:val="24"/>
              </w:rPr>
            </w:pPr>
            <w:r w:rsidRPr="00BB0FE6">
              <w:rPr>
                <w:b/>
                <w:bCs/>
                <w:sz w:val="24"/>
                <w:szCs w:val="24"/>
              </w:rPr>
              <w:t>Часть</w:t>
            </w:r>
            <w:r w:rsidRPr="00BB0FE6">
              <w:rPr>
                <w:b/>
                <w:bCs/>
                <w:sz w:val="24"/>
                <w:szCs w:val="24"/>
                <w:lang w:val="en-US"/>
              </w:rPr>
              <w:t xml:space="preserve"> II</w:t>
            </w:r>
            <w:r w:rsidRPr="00BB0FE6">
              <w:rPr>
                <w:b/>
                <w:bCs/>
                <w:sz w:val="24"/>
                <w:szCs w:val="24"/>
              </w:rPr>
              <w:t>.</w:t>
            </w:r>
          </w:p>
        </w:tc>
        <w:tc>
          <w:tcPr>
            <w:tcW w:w="7343" w:type="dxa"/>
          </w:tcPr>
          <w:p w:rsidR="00B44F02" w:rsidRPr="00BB0FE6" w:rsidRDefault="00B44F02" w:rsidP="00B359FC">
            <w:pPr>
              <w:widowControl/>
              <w:snapToGrid/>
              <w:jc w:val="both"/>
              <w:rPr>
                <w:sz w:val="24"/>
                <w:szCs w:val="24"/>
              </w:rPr>
            </w:pPr>
            <w:r w:rsidRPr="00BB0FE6">
              <w:rPr>
                <w:b/>
                <w:bCs/>
                <w:sz w:val="24"/>
                <w:szCs w:val="24"/>
              </w:rPr>
              <w:t xml:space="preserve">Обоснование выбранного варианта размещения объектов местного значения </w:t>
            </w:r>
            <w:r w:rsidR="001D4C89">
              <w:rPr>
                <w:b/>
                <w:bCs/>
                <w:sz w:val="24"/>
                <w:szCs w:val="24"/>
              </w:rPr>
              <w:t>Пихтовского</w:t>
            </w:r>
            <w:r w:rsidRPr="00BB0FE6">
              <w:rPr>
                <w:b/>
                <w:bCs/>
                <w:sz w:val="24"/>
                <w:szCs w:val="24"/>
              </w:rPr>
              <w:t xml:space="preserve"> </w:t>
            </w:r>
            <w:r w:rsidR="001D4C89">
              <w:rPr>
                <w:b/>
                <w:bCs/>
                <w:sz w:val="24"/>
                <w:szCs w:val="24"/>
              </w:rPr>
              <w:t>сельского совета</w:t>
            </w:r>
          </w:p>
        </w:tc>
        <w:tc>
          <w:tcPr>
            <w:tcW w:w="576" w:type="dxa"/>
            <w:vAlign w:val="center"/>
          </w:tcPr>
          <w:p w:rsidR="00B44F02" w:rsidRPr="00BB0FE6" w:rsidRDefault="00B44F02" w:rsidP="008A3ECE">
            <w:pPr>
              <w:widowControl/>
              <w:snapToGrid/>
              <w:rPr>
                <w:sz w:val="24"/>
                <w:szCs w:val="24"/>
              </w:rPr>
            </w:pPr>
          </w:p>
          <w:p w:rsidR="00B44F02" w:rsidRPr="00BB0FE6" w:rsidRDefault="00B44F02" w:rsidP="008A3ECE">
            <w:pPr>
              <w:widowControl/>
              <w:snapToGrid/>
              <w:rPr>
                <w:b/>
                <w:bCs/>
                <w:sz w:val="24"/>
                <w:szCs w:val="24"/>
              </w:rPr>
            </w:pPr>
            <w:r w:rsidRPr="00BB0FE6">
              <w:rPr>
                <w:b/>
                <w:bCs/>
                <w:sz w:val="24"/>
                <w:szCs w:val="24"/>
              </w:rPr>
              <w:t>11</w:t>
            </w:r>
          </w:p>
        </w:tc>
      </w:tr>
      <w:tr w:rsidR="00B44F02" w:rsidRPr="00BB0FE6" w:rsidTr="00BB0FE6">
        <w:tc>
          <w:tcPr>
            <w:tcW w:w="1562" w:type="dxa"/>
            <w:vAlign w:val="center"/>
          </w:tcPr>
          <w:p w:rsidR="00B44F02" w:rsidRPr="00BB0FE6" w:rsidRDefault="00B44F02" w:rsidP="008A3ECE">
            <w:pPr>
              <w:widowControl/>
              <w:snapToGrid/>
              <w:rPr>
                <w:b/>
                <w:bCs/>
                <w:sz w:val="24"/>
                <w:szCs w:val="24"/>
              </w:rPr>
            </w:pPr>
            <w:r w:rsidRPr="00BB0FE6">
              <w:rPr>
                <w:b/>
                <w:bCs/>
                <w:sz w:val="24"/>
                <w:szCs w:val="24"/>
              </w:rPr>
              <w:t>Глава 1.</w:t>
            </w:r>
          </w:p>
        </w:tc>
        <w:tc>
          <w:tcPr>
            <w:tcW w:w="7343" w:type="dxa"/>
          </w:tcPr>
          <w:p w:rsidR="00B44F02" w:rsidRPr="00BB0FE6" w:rsidRDefault="00B44F02" w:rsidP="008A3ECE">
            <w:pPr>
              <w:widowControl/>
              <w:snapToGrid/>
              <w:jc w:val="both"/>
              <w:rPr>
                <w:sz w:val="24"/>
                <w:szCs w:val="24"/>
              </w:rPr>
            </w:pPr>
            <w:r w:rsidRPr="00BB0FE6">
              <w:rPr>
                <w:b/>
                <w:bCs/>
                <w:sz w:val="24"/>
                <w:szCs w:val="24"/>
              </w:rPr>
              <w:t>Анализ использования территорий сельсовета</w:t>
            </w:r>
          </w:p>
        </w:tc>
        <w:tc>
          <w:tcPr>
            <w:tcW w:w="576" w:type="dxa"/>
            <w:vAlign w:val="center"/>
          </w:tcPr>
          <w:p w:rsidR="00B44F02" w:rsidRPr="00BB0FE6" w:rsidRDefault="00B44F02" w:rsidP="008A3ECE">
            <w:pPr>
              <w:widowControl/>
              <w:snapToGrid/>
              <w:rPr>
                <w:b/>
                <w:bCs/>
                <w:sz w:val="24"/>
                <w:szCs w:val="24"/>
              </w:rPr>
            </w:pPr>
            <w:r w:rsidRPr="00BB0FE6">
              <w:rPr>
                <w:b/>
                <w:bCs/>
                <w:sz w:val="24"/>
                <w:szCs w:val="24"/>
              </w:rPr>
              <w:t>11</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1.2.</w:t>
            </w:r>
          </w:p>
        </w:tc>
        <w:tc>
          <w:tcPr>
            <w:tcW w:w="7343" w:type="dxa"/>
          </w:tcPr>
          <w:p w:rsidR="00B44F02" w:rsidRPr="00BB0FE6" w:rsidRDefault="00B44F02" w:rsidP="008A3ECE">
            <w:pPr>
              <w:widowControl/>
              <w:tabs>
                <w:tab w:val="left" w:leader="dot" w:pos="9000"/>
              </w:tabs>
              <w:snapToGrid/>
              <w:jc w:val="both"/>
              <w:rPr>
                <w:rFonts w:ascii="Calibri" w:hAnsi="Calibri" w:cs="Calibri"/>
                <w:sz w:val="24"/>
                <w:szCs w:val="24"/>
              </w:rPr>
            </w:pPr>
            <w:r w:rsidRPr="00BB0FE6">
              <w:rPr>
                <w:sz w:val="24"/>
                <w:szCs w:val="24"/>
              </w:rPr>
              <w:t>Современное состояние</w:t>
            </w:r>
          </w:p>
        </w:tc>
        <w:tc>
          <w:tcPr>
            <w:tcW w:w="576" w:type="dxa"/>
            <w:vAlign w:val="center"/>
          </w:tcPr>
          <w:p w:rsidR="00B44F02" w:rsidRPr="00BB0FE6" w:rsidRDefault="00DA4DD0" w:rsidP="008A3ECE">
            <w:pPr>
              <w:widowControl/>
              <w:snapToGrid/>
              <w:rPr>
                <w:sz w:val="24"/>
                <w:szCs w:val="24"/>
              </w:rPr>
            </w:pPr>
            <w:r w:rsidRPr="00BB0FE6">
              <w:rPr>
                <w:sz w:val="24"/>
                <w:szCs w:val="24"/>
              </w:rPr>
              <w:t>14</w:t>
            </w:r>
          </w:p>
        </w:tc>
      </w:tr>
      <w:tr w:rsidR="00B44F02" w:rsidRPr="00BB0FE6" w:rsidTr="00BF22E3">
        <w:trPr>
          <w:trHeight w:val="311"/>
        </w:trPr>
        <w:tc>
          <w:tcPr>
            <w:tcW w:w="1562" w:type="dxa"/>
            <w:vAlign w:val="center"/>
          </w:tcPr>
          <w:p w:rsidR="00B44F02" w:rsidRPr="00BB0FE6" w:rsidRDefault="00B44F02" w:rsidP="008A3ECE">
            <w:pPr>
              <w:widowControl/>
              <w:snapToGrid/>
              <w:rPr>
                <w:sz w:val="24"/>
                <w:szCs w:val="24"/>
              </w:rPr>
            </w:pPr>
            <w:r w:rsidRPr="00BB0FE6">
              <w:rPr>
                <w:b/>
                <w:bCs/>
                <w:sz w:val="24"/>
                <w:szCs w:val="24"/>
              </w:rPr>
              <w:t>Глава 2.</w:t>
            </w:r>
          </w:p>
        </w:tc>
        <w:tc>
          <w:tcPr>
            <w:tcW w:w="7343" w:type="dxa"/>
          </w:tcPr>
          <w:p w:rsidR="00B44F02" w:rsidRPr="00BB0FE6" w:rsidRDefault="00B44F02" w:rsidP="008A3ECE">
            <w:pPr>
              <w:widowControl/>
              <w:tabs>
                <w:tab w:val="left" w:leader="dot" w:pos="9000"/>
              </w:tabs>
              <w:snapToGrid/>
              <w:jc w:val="both"/>
              <w:rPr>
                <w:sz w:val="24"/>
                <w:szCs w:val="24"/>
              </w:rPr>
            </w:pPr>
            <w:r w:rsidRPr="00BB0FE6">
              <w:rPr>
                <w:b/>
                <w:bCs/>
                <w:sz w:val="24"/>
                <w:szCs w:val="24"/>
              </w:rPr>
              <w:t>Прогнозируемые ограничения использования территорий</w:t>
            </w:r>
          </w:p>
        </w:tc>
        <w:tc>
          <w:tcPr>
            <w:tcW w:w="576" w:type="dxa"/>
            <w:vAlign w:val="center"/>
          </w:tcPr>
          <w:p w:rsidR="00B44F02" w:rsidRPr="00BB0FE6" w:rsidRDefault="00B44F02" w:rsidP="008A3ECE">
            <w:pPr>
              <w:widowControl/>
              <w:snapToGrid/>
              <w:rPr>
                <w:sz w:val="24"/>
                <w:szCs w:val="24"/>
              </w:rPr>
            </w:pPr>
            <w:r w:rsidRPr="00BB0FE6">
              <w:rPr>
                <w:sz w:val="24"/>
                <w:szCs w:val="24"/>
              </w:rPr>
              <w:t>1</w:t>
            </w:r>
            <w:r w:rsidR="00DA4DD0" w:rsidRPr="00BB0FE6">
              <w:rPr>
                <w:sz w:val="24"/>
                <w:szCs w:val="24"/>
              </w:rPr>
              <w:t>5</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2.1.</w:t>
            </w:r>
          </w:p>
        </w:tc>
        <w:tc>
          <w:tcPr>
            <w:tcW w:w="7343" w:type="dxa"/>
          </w:tcPr>
          <w:p w:rsidR="00B44F02" w:rsidRPr="00BB0FE6" w:rsidRDefault="00B44F02" w:rsidP="008A3ECE">
            <w:pPr>
              <w:widowControl/>
              <w:snapToGrid/>
              <w:jc w:val="both"/>
              <w:rPr>
                <w:sz w:val="24"/>
                <w:szCs w:val="24"/>
              </w:rPr>
            </w:pPr>
            <w:r w:rsidRPr="00BB0FE6">
              <w:rPr>
                <w:sz w:val="24"/>
                <w:szCs w:val="24"/>
              </w:rPr>
              <w:t>Географическое положение</w:t>
            </w:r>
          </w:p>
        </w:tc>
        <w:tc>
          <w:tcPr>
            <w:tcW w:w="576" w:type="dxa"/>
            <w:vAlign w:val="center"/>
          </w:tcPr>
          <w:p w:rsidR="00B44F02" w:rsidRPr="00BB0FE6" w:rsidRDefault="00B44F02" w:rsidP="008A3ECE">
            <w:pPr>
              <w:widowControl/>
              <w:snapToGrid/>
              <w:rPr>
                <w:sz w:val="24"/>
                <w:szCs w:val="24"/>
              </w:rPr>
            </w:pPr>
            <w:r w:rsidRPr="00BB0FE6">
              <w:rPr>
                <w:sz w:val="24"/>
                <w:szCs w:val="24"/>
              </w:rPr>
              <w:t>1</w:t>
            </w:r>
            <w:r w:rsidR="00DA4DD0" w:rsidRPr="00BB0FE6">
              <w:rPr>
                <w:sz w:val="24"/>
                <w:szCs w:val="24"/>
              </w:rPr>
              <w:t>5</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w:t>
            </w:r>
          </w:p>
        </w:tc>
        <w:tc>
          <w:tcPr>
            <w:tcW w:w="7343" w:type="dxa"/>
          </w:tcPr>
          <w:p w:rsidR="00B44F02" w:rsidRPr="00BB0FE6" w:rsidRDefault="00B44F02" w:rsidP="008A3ECE">
            <w:pPr>
              <w:widowControl/>
              <w:snapToGrid/>
              <w:jc w:val="both"/>
              <w:rPr>
                <w:sz w:val="24"/>
                <w:szCs w:val="24"/>
              </w:rPr>
            </w:pPr>
            <w:r w:rsidRPr="00BB0FE6">
              <w:rPr>
                <w:sz w:val="24"/>
                <w:szCs w:val="24"/>
              </w:rPr>
              <w:t>Природные условия и ресурсы</w:t>
            </w:r>
          </w:p>
        </w:tc>
        <w:tc>
          <w:tcPr>
            <w:tcW w:w="576" w:type="dxa"/>
            <w:vAlign w:val="center"/>
          </w:tcPr>
          <w:p w:rsidR="00B44F02" w:rsidRPr="00BB0FE6" w:rsidRDefault="00B44F02" w:rsidP="008A3ECE">
            <w:pPr>
              <w:widowControl/>
              <w:snapToGrid/>
              <w:rPr>
                <w:sz w:val="24"/>
                <w:szCs w:val="24"/>
              </w:rPr>
            </w:pPr>
            <w:r w:rsidRPr="00BB0FE6">
              <w:rPr>
                <w:sz w:val="24"/>
                <w:szCs w:val="24"/>
              </w:rPr>
              <w:t>1</w:t>
            </w:r>
            <w:r w:rsidR="00DA4DD0" w:rsidRPr="00BB0FE6">
              <w:rPr>
                <w:sz w:val="24"/>
                <w:szCs w:val="24"/>
              </w:rPr>
              <w:t>5</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2.2.1.</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 xml:space="preserve">Климатическая характеристика территории </w:t>
            </w:r>
            <w:r w:rsidR="001D4C89">
              <w:rPr>
                <w:sz w:val="24"/>
                <w:szCs w:val="24"/>
              </w:rPr>
              <w:t>Пихтовского</w:t>
            </w:r>
            <w:r w:rsidRPr="00BB0FE6">
              <w:rPr>
                <w:sz w:val="24"/>
                <w:szCs w:val="24"/>
              </w:rPr>
              <w:t xml:space="preserve"> сельсовета</w:t>
            </w:r>
          </w:p>
        </w:tc>
        <w:tc>
          <w:tcPr>
            <w:tcW w:w="576" w:type="dxa"/>
            <w:vAlign w:val="center"/>
          </w:tcPr>
          <w:p w:rsidR="00B44F02" w:rsidRPr="00BB0FE6" w:rsidRDefault="00B44F02" w:rsidP="008A3ECE">
            <w:pPr>
              <w:widowControl/>
              <w:snapToGrid/>
              <w:rPr>
                <w:sz w:val="24"/>
                <w:szCs w:val="24"/>
              </w:rPr>
            </w:pPr>
            <w:r w:rsidRPr="00BB0FE6">
              <w:rPr>
                <w:sz w:val="24"/>
                <w:szCs w:val="24"/>
              </w:rPr>
              <w:t>15</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2.2.2.</w:t>
            </w:r>
          </w:p>
        </w:tc>
        <w:tc>
          <w:tcPr>
            <w:tcW w:w="7343" w:type="dxa"/>
          </w:tcPr>
          <w:p w:rsidR="00B44F02" w:rsidRPr="00BB0FE6" w:rsidRDefault="00B44F02" w:rsidP="008A3ECE">
            <w:pPr>
              <w:widowControl/>
              <w:tabs>
                <w:tab w:val="left" w:pos="3900"/>
                <w:tab w:val="center" w:pos="4890"/>
              </w:tabs>
              <w:snapToGrid/>
              <w:jc w:val="both"/>
              <w:rPr>
                <w:rFonts w:ascii="Calibri" w:hAnsi="Calibri" w:cs="Calibri"/>
                <w:sz w:val="24"/>
                <w:szCs w:val="24"/>
              </w:rPr>
            </w:pPr>
            <w:r w:rsidRPr="00BB0FE6">
              <w:rPr>
                <w:sz w:val="24"/>
                <w:szCs w:val="24"/>
              </w:rPr>
              <w:t>Рельеф</w:t>
            </w:r>
          </w:p>
        </w:tc>
        <w:tc>
          <w:tcPr>
            <w:tcW w:w="576" w:type="dxa"/>
            <w:vAlign w:val="center"/>
          </w:tcPr>
          <w:p w:rsidR="00B44F02" w:rsidRPr="00BB0FE6" w:rsidRDefault="00B44F02" w:rsidP="008A3ECE">
            <w:pPr>
              <w:widowControl/>
              <w:snapToGrid/>
              <w:rPr>
                <w:sz w:val="24"/>
                <w:szCs w:val="24"/>
              </w:rPr>
            </w:pPr>
            <w:r w:rsidRPr="00BB0FE6">
              <w:rPr>
                <w:sz w:val="24"/>
                <w:szCs w:val="24"/>
              </w:rPr>
              <w:t>16</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2.2.3.</w:t>
            </w:r>
          </w:p>
        </w:tc>
        <w:tc>
          <w:tcPr>
            <w:tcW w:w="7343" w:type="dxa"/>
          </w:tcPr>
          <w:p w:rsidR="00B44F02" w:rsidRPr="00BB0FE6" w:rsidRDefault="00B44F02" w:rsidP="008A3ECE">
            <w:pPr>
              <w:widowControl/>
              <w:tabs>
                <w:tab w:val="left" w:pos="450"/>
              </w:tabs>
              <w:snapToGrid/>
              <w:jc w:val="both"/>
              <w:rPr>
                <w:sz w:val="24"/>
                <w:szCs w:val="24"/>
              </w:rPr>
            </w:pPr>
            <w:r w:rsidRPr="00BB0FE6">
              <w:rPr>
                <w:sz w:val="24"/>
                <w:szCs w:val="24"/>
              </w:rPr>
              <w:t>Гидрология, гидрография, ресурсы поверхностных вод</w:t>
            </w:r>
          </w:p>
        </w:tc>
        <w:tc>
          <w:tcPr>
            <w:tcW w:w="576" w:type="dxa"/>
            <w:vAlign w:val="center"/>
          </w:tcPr>
          <w:p w:rsidR="00B44F02" w:rsidRPr="00BB0FE6" w:rsidRDefault="00B44F02" w:rsidP="008A3ECE">
            <w:pPr>
              <w:widowControl/>
              <w:snapToGrid/>
              <w:rPr>
                <w:sz w:val="24"/>
                <w:szCs w:val="24"/>
              </w:rPr>
            </w:pPr>
            <w:r w:rsidRPr="00BB0FE6">
              <w:rPr>
                <w:sz w:val="24"/>
                <w:szCs w:val="24"/>
              </w:rPr>
              <w:t>1</w:t>
            </w:r>
            <w:r w:rsidR="00DA4DD0" w:rsidRPr="00BB0FE6">
              <w:rPr>
                <w:sz w:val="24"/>
                <w:szCs w:val="24"/>
              </w:rPr>
              <w:t>7</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2.2.4.</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Геологическое строение</w:t>
            </w:r>
          </w:p>
        </w:tc>
        <w:tc>
          <w:tcPr>
            <w:tcW w:w="576" w:type="dxa"/>
            <w:vAlign w:val="center"/>
          </w:tcPr>
          <w:p w:rsidR="00B44F02" w:rsidRPr="00BB0FE6" w:rsidRDefault="00B44F02" w:rsidP="00DA4DD0">
            <w:pPr>
              <w:widowControl/>
              <w:snapToGrid/>
              <w:rPr>
                <w:sz w:val="24"/>
                <w:szCs w:val="24"/>
              </w:rPr>
            </w:pPr>
            <w:r w:rsidRPr="00BB0FE6">
              <w:rPr>
                <w:sz w:val="24"/>
                <w:szCs w:val="24"/>
              </w:rPr>
              <w:t>1</w:t>
            </w:r>
            <w:r w:rsidR="00DA4DD0" w:rsidRPr="00BB0FE6">
              <w:rPr>
                <w:sz w:val="24"/>
                <w:szCs w:val="24"/>
              </w:rPr>
              <w:t>8</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2.2.5.</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Гидрологические условия и ресурсы подземных вод</w:t>
            </w:r>
          </w:p>
        </w:tc>
        <w:tc>
          <w:tcPr>
            <w:tcW w:w="576" w:type="dxa"/>
            <w:vAlign w:val="center"/>
          </w:tcPr>
          <w:p w:rsidR="00B44F02" w:rsidRPr="00BB0FE6" w:rsidRDefault="00B44F02" w:rsidP="00DA4DD0">
            <w:pPr>
              <w:widowControl/>
              <w:snapToGrid/>
              <w:rPr>
                <w:sz w:val="24"/>
                <w:szCs w:val="24"/>
              </w:rPr>
            </w:pPr>
            <w:r w:rsidRPr="00BB0FE6">
              <w:rPr>
                <w:sz w:val="24"/>
                <w:szCs w:val="24"/>
              </w:rPr>
              <w:t>1</w:t>
            </w:r>
            <w:r w:rsidR="00DA4DD0" w:rsidRPr="00BB0FE6">
              <w:rPr>
                <w:sz w:val="24"/>
                <w:szCs w:val="24"/>
              </w:rPr>
              <w:t>8</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2.2.6.</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Инженерно-геологические условия</w:t>
            </w:r>
          </w:p>
        </w:tc>
        <w:tc>
          <w:tcPr>
            <w:tcW w:w="576" w:type="dxa"/>
            <w:vAlign w:val="center"/>
          </w:tcPr>
          <w:p w:rsidR="00B44F02" w:rsidRPr="00BB0FE6" w:rsidRDefault="00B44F02" w:rsidP="00DA4DD0">
            <w:pPr>
              <w:widowControl/>
              <w:snapToGrid/>
              <w:rPr>
                <w:sz w:val="24"/>
                <w:szCs w:val="24"/>
              </w:rPr>
            </w:pPr>
            <w:r w:rsidRPr="00BB0FE6">
              <w:rPr>
                <w:sz w:val="24"/>
                <w:szCs w:val="24"/>
              </w:rPr>
              <w:t>1</w:t>
            </w:r>
            <w:r w:rsidR="00DA4DD0" w:rsidRPr="00BB0FE6">
              <w:rPr>
                <w:sz w:val="24"/>
                <w:szCs w:val="24"/>
              </w:rPr>
              <w:t>9</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2.2.7.</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Почвенный покров</w:t>
            </w:r>
          </w:p>
        </w:tc>
        <w:tc>
          <w:tcPr>
            <w:tcW w:w="576" w:type="dxa"/>
            <w:vAlign w:val="center"/>
          </w:tcPr>
          <w:p w:rsidR="00B44F02" w:rsidRPr="00BB0FE6" w:rsidRDefault="00B44F02" w:rsidP="008A3ECE">
            <w:pPr>
              <w:widowControl/>
              <w:snapToGrid/>
              <w:rPr>
                <w:sz w:val="24"/>
                <w:szCs w:val="24"/>
              </w:rPr>
            </w:pPr>
            <w:r w:rsidRPr="00BB0FE6">
              <w:rPr>
                <w:sz w:val="24"/>
                <w:szCs w:val="24"/>
              </w:rPr>
              <w:t>19</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2.2.8.</w:t>
            </w:r>
          </w:p>
        </w:tc>
        <w:tc>
          <w:tcPr>
            <w:tcW w:w="7343" w:type="dxa"/>
          </w:tcPr>
          <w:p w:rsidR="00B44F02" w:rsidRPr="00BB0FE6" w:rsidRDefault="00B44F02" w:rsidP="008A3ECE">
            <w:pPr>
              <w:widowControl/>
              <w:tabs>
                <w:tab w:val="left" w:pos="1035"/>
              </w:tabs>
              <w:snapToGrid/>
              <w:jc w:val="both"/>
              <w:rPr>
                <w:sz w:val="24"/>
                <w:szCs w:val="24"/>
              </w:rPr>
            </w:pPr>
            <w:r w:rsidRPr="00BB0FE6">
              <w:rPr>
                <w:sz w:val="24"/>
                <w:szCs w:val="24"/>
              </w:rPr>
              <w:t>Бонитировка почв</w:t>
            </w:r>
          </w:p>
        </w:tc>
        <w:tc>
          <w:tcPr>
            <w:tcW w:w="576" w:type="dxa"/>
            <w:vAlign w:val="center"/>
          </w:tcPr>
          <w:p w:rsidR="00B44F02" w:rsidRPr="00BB0FE6" w:rsidRDefault="00DA4DD0" w:rsidP="008A3ECE">
            <w:pPr>
              <w:widowControl/>
              <w:snapToGrid/>
              <w:rPr>
                <w:sz w:val="24"/>
                <w:szCs w:val="24"/>
              </w:rPr>
            </w:pPr>
            <w:r w:rsidRPr="00BB0FE6">
              <w:rPr>
                <w:sz w:val="24"/>
                <w:szCs w:val="24"/>
              </w:rPr>
              <w:t>20</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2.2.9.</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Растительность</w:t>
            </w:r>
          </w:p>
        </w:tc>
        <w:tc>
          <w:tcPr>
            <w:tcW w:w="576" w:type="dxa"/>
            <w:vAlign w:val="center"/>
          </w:tcPr>
          <w:p w:rsidR="00B44F02" w:rsidRPr="00BB0FE6" w:rsidRDefault="00B44F02" w:rsidP="008A3ECE">
            <w:pPr>
              <w:widowControl/>
              <w:snapToGrid/>
              <w:rPr>
                <w:sz w:val="24"/>
                <w:szCs w:val="24"/>
              </w:rPr>
            </w:pPr>
            <w:r w:rsidRPr="00BB0FE6">
              <w:rPr>
                <w:sz w:val="24"/>
                <w:szCs w:val="24"/>
              </w:rPr>
              <w:t>20</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2.2.10.</w:t>
            </w:r>
          </w:p>
        </w:tc>
        <w:tc>
          <w:tcPr>
            <w:tcW w:w="7343" w:type="dxa"/>
          </w:tcPr>
          <w:p w:rsidR="00B44F02" w:rsidRPr="00BB0FE6" w:rsidRDefault="00874DDE" w:rsidP="008A3ECE">
            <w:pPr>
              <w:widowControl/>
              <w:tabs>
                <w:tab w:val="left" w:pos="1515"/>
              </w:tabs>
              <w:snapToGrid/>
              <w:jc w:val="both"/>
              <w:rPr>
                <w:sz w:val="24"/>
                <w:szCs w:val="24"/>
              </w:rPr>
            </w:pPr>
            <w:r>
              <w:rPr>
                <w:sz w:val="24"/>
                <w:szCs w:val="24"/>
              </w:rPr>
              <w:t>Ж</w:t>
            </w:r>
            <w:r w:rsidR="00B44F02" w:rsidRPr="00BB0FE6">
              <w:rPr>
                <w:sz w:val="24"/>
                <w:szCs w:val="24"/>
              </w:rPr>
              <w:t>ивотный мир</w:t>
            </w:r>
          </w:p>
        </w:tc>
        <w:tc>
          <w:tcPr>
            <w:tcW w:w="576" w:type="dxa"/>
            <w:vAlign w:val="center"/>
          </w:tcPr>
          <w:p w:rsidR="00B44F02" w:rsidRPr="00BB0FE6" w:rsidRDefault="00B44F02" w:rsidP="00DA4DD0">
            <w:pPr>
              <w:widowControl/>
              <w:snapToGrid/>
              <w:rPr>
                <w:sz w:val="24"/>
                <w:szCs w:val="24"/>
              </w:rPr>
            </w:pPr>
            <w:r w:rsidRPr="00BB0FE6">
              <w:rPr>
                <w:sz w:val="24"/>
                <w:szCs w:val="24"/>
              </w:rPr>
              <w:t>2</w:t>
            </w:r>
            <w:r w:rsidR="00DA4DD0" w:rsidRPr="00BB0FE6">
              <w:rPr>
                <w:sz w:val="24"/>
                <w:szCs w:val="24"/>
              </w:rPr>
              <w:t>1</w:t>
            </w:r>
          </w:p>
        </w:tc>
      </w:tr>
      <w:tr w:rsidR="00B44F02" w:rsidRPr="00BB0FE6" w:rsidTr="00BB0FE6">
        <w:tc>
          <w:tcPr>
            <w:tcW w:w="1562" w:type="dxa"/>
            <w:vAlign w:val="center"/>
          </w:tcPr>
          <w:p w:rsidR="00B44F02" w:rsidRPr="00BB0FE6" w:rsidRDefault="00B44F02" w:rsidP="008A3ECE">
            <w:pPr>
              <w:widowControl/>
              <w:snapToGrid/>
              <w:rPr>
                <w:b/>
                <w:bCs/>
                <w:sz w:val="24"/>
                <w:szCs w:val="24"/>
              </w:rPr>
            </w:pPr>
            <w:r w:rsidRPr="00BB0FE6">
              <w:rPr>
                <w:b/>
                <w:bCs/>
                <w:sz w:val="24"/>
                <w:szCs w:val="24"/>
              </w:rPr>
              <w:t xml:space="preserve">Часть </w:t>
            </w:r>
            <w:r w:rsidRPr="00BB0FE6">
              <w:rPr>
                <w:b/>
                <w:bCs/>
                <w:sz w:val="24"/>
                <w:szCs w:val="24"/>
                <w:lang w:val="en-US"/>
              </w:rPr>
              <w:t>III</w:t>
            </w:r>
            <w:r w:rsidRPr="00BB0FE6">
              <w:rPr>
                <w:b/>
                <w:bCs/>
                <w:sz w:val="24"/>
                <w:szCs w:val="24"/>
              </w:rPr>
              <w:t>.</w:t>
            </w:r>
          </w:p>
        </w:tc>
        <w:tc>
          <w:tcPr>
            <w:tcW w:w="7343" w:type="dxa"/>
          </w:tcPr>
          <w:p w:rsidR="00B44F02" w:rsidRPr="00BB0FE6" w:rsidRDefault="00B44F02" w:rsidP="008A3ECE">
            <w:pPr>
              <w:pStyle w:val="a"/>
              <w:numPr>
                <w:ilvl w:val="0"/>
                <w:numId w:val="0"/>
              </w:numPr>
              <w:rPr>
                <w:sz w:val="24"/>
                <w:szCs w:val="24"/>
              </w:rPr>
            </w:pPr>
            <w:r w:rsidRPr="00BB0FE6">
              <w:rPr>
                <w:sz w:val="24"/>
                <w:szCs w:val="24"/>
              </w:rPr>
              <w:t xml:space="preserve">Технико-экономические основы развития </w:t>
            </w:r>
          </w:p>
          <w:p w:rsidR="00B44F02" w:rsidRPr="00BB0FE6" w:rsidRDefault="001D4C89" w:rsidP="008A3ECE">
            <w:pPr>
              <w:pStyle w:val="a"/>
              <w:numPr>
                <w:ilvl w:val="0"/>
                <w:numId w:val="0"/>
              </w:numPr>
              <w:ind w:left="-851" w:firstLine="851"/>
              <w:rPr>
                <w:sz w:val="24"/>
                <w:szCs w:val="24"/>
              </w:rPr>
            </w:pPr>
            <w:r>
              <w:rPr>
                <w:sz w:val="24"/>
                <w:szCs w:val="24"/>
              </w:rPr>
              <w:t>сельского совета</w:t>
            </w:r>
            <w:r w:rsidR="00B44F02" w:rsidRPr="00BB0FE6">
              <w:rPr>
                <w:sz w:val="24"/>
                <w:szCs w:val="24"/>
              </w:rPr>
              <w:t xml:space="preserve"> </w:t>
            </w:r>
          </w:p>
        </w:tc>
        <w:tc>
          <w:tcPr>
            <w:tcW w:w="576" w:type="dxa"/>
            <w:vAlign w:val="center"/>
          </w:tcPr>
          <w:p w:rsidR="00B44F02" w:rsidRPr="00BB0FE6" w:rsidRDefault="00B44F02" w:rsidP="008A3ECE">
            <w:pPr>
              <w:widowControl/>
              <w:snapToGrid/>
              <w:rPr>
                <w:sz w:val="24"/>
                <w:szCs w:val="24"/>
              </w:rPr>
            </w:pPr>
          </w:p>
          <w:p w:rsidR="00B44F02" w:rsidRPr="00BB0FE6" w:rsidRDefault="00B44F02" w:rsidP="00DA4DD0">
            <w:pPr>
              <w:widowControl/>
              <w:snapToGrid/>
              <w:rPr>
                <w:sz w:val="24"/>
                <w:szCs w:val="24"/>
              </w:rPr>
            </w:pPr>
            <w:r w:rsidRPr="00BB0FE6">
              <w:rPr>
                <w:sz w:val="24"/>
                <w:szCs w:val="24"/>
              </w:rPr>
              <w:t>2</w:t>
            </w:r>
            <w:r w:rsidR="00DA4DD0" w:rsidRPr="00BB0FE6">
              <w:rPr>
                <w:sz w:val="24"/>
                <w:szCs w:val="24"/>
              </w:rPr>
              <w:t>1</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3.</w:t>
            </w:r>
          </w:p>
        </w:tc>
        <w:tc>
          <w:tcPr>
            <w:tcW w:w="7343" w:type="dxa"/>
          </w:tcPr>
          <w:p w:rsidR="00B44F02" w:rsidRPr="00BB0FE6" w:rsidRDefault="00B44F02" w:rsidP="008A3ECE">
            <w:pPr>
              <w:widowControl/>
              <w:tabs>
                <w:tab w:val="left" w:pos="570"/>
              </w:tabs>
              <w:snapToGrid/>
              <w:jc w:val="both"/>
              <w:rPr>
                <w:sz w:val="24"/>
                <w:szCs w:val="24"/>
              </w:rPr>
            </w:pPr>
            <w:r w:rsidRPr="00BB0FE6">
              <w:rPr>
                <w:b/>
                <w:bCs/>
                <w:sz w:val="24"/>
                <w:szCs w:val="24"/>
              </w:rPr>
              <w:t>Население и трудовые ресурсы</w:t>
            </w:r>
          </w:p>
        </w:tc>
        <w:tc>
          <w:tcPr>
            <w:tcW w:w="576" w:type="dxa"/>
            <w:vAlign w:val="center"/>
          </w:tcPr>
          <w:p w:rsidR="00B44F02" w:rsidRPr="00BB0FE6" w:rsidRDefault="00B44F02" w:rsidP="00DA4DD0">
            <w:pPr>
              <w:widowControl/>
              <w:snapToGrid/>
              <w:rPr>
                <w:sz w:val="24"/>
                <w:szCs w:val="24"/>
              </w:rPr>
            </w:pPr>
            <w:r w:rsidRPr="00BB0FE6">
              <w:rPr>
                <w:sz w:val="24"/>
                <w:szCs w:val="24"/>
              </w:rPr>
              <w:t>2</w:t>
            </w:r>
            <w:r w:rsidR="00DA4DD0" w:rsidRPr="00BB0FE6">
              <w:rPr>
                <w:sz w:val="24"/>
                <w:szCs w:val="24"/>
              </w:rPr>
              <w:t>2</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4.</w:t>
            </w:r>
          </w:p>
        </w:tc>
        <w:tc>
          <w:tcPr>
            <w:tcW w:w="7343" w:type="dxa"/>
          </w:tcPr>
          <w:p w:rsidR="00B44F02" w:rsidRPr="00BB0FE6" w:rsidRDefault="00B44F02" w:rsidP="008A3ECE">
            <w:pPr>
              <w:widowControl/>
              <w:snapToGrid/>
              <w:jc w:val="both"/>
              <w:rPr>
                <w:rFonts w:ascii="Calibri" w:hAnsi="Calibri" w:cs="Calibri"/>
                <w:b/>
                <w:bCs/>
                <w:sz w:val="24"/>
                <w:szCs w:val="24"/>
              </w:rPr>
            </w:pPr>
            <w:r w:rsidRPr="00BB0FE6">
              <w:rPr>
                <w:b/>
                <w:bCs/>
                <w:sz w:val="24"/>
                <w:szCs w:val="24"/>
              </w:rPr>
              <w:t>Направления экономического развития муниципального образования</w:t>
            </w:r>
          </w:p>
        </w:tc>
        <w:tc>
          <w:tcPr>
            <w:tcW w:w="576" w:type="dxa"/>
            <w:vAlign w:val="center"/>
          </w:tcPr>
          <w:p w:rsidR="00B44F02" w:rsidRPr="00BB0FE6" w:rsidRDefault="00B44F02" w:rsidP="008A3ECE">
            <w:pPr>
              <w:widowControl/>
              <w:snapToGrid/>
              <w:rPr>
                <w:sz w:val="24"/>
                <w:szCs w:val="24"/>
              </w:rPr>
            </w:pPr>
          </w:p>
          <w:p w:rsidR="00B44F02" w:rsidRPr="00BB0FE6" w:rsidRDefault="00B44F02" w:rsidP="008A3ECE">
            <w:pPr>
              <w:widowControl/>
              <w:snapToGrid/>
              <w:rPr>
                <w:sz w:val="24"/>
                <w:szCs w:val="24"/>
              </w:rPr>
            </w:pPr>
            <w:r w:rsidRPr="00BB0FE6">
              <w:rPr>
                <w:sz w:val="24"/>
                <w:szCs w:val="24"/>
              </w:rPr>
              <w:t>28</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5.</w:t>
            </w:r>
          </w:p>
        </w:tc>
        <w:tc>
          <w:tcPr>
            <w:tcW w:w="7343" w:type="dxa"/>
          </w:tcPr>
          <w:p w:rsidR="00B44F02" w:rsidRPr="00BB0FE6" w:rsidRDefault="00B44F02" w:rsidP="008A3ECE">
            <w:pPr>
              <w:widowControl/>
              <w:snapToGrid/>
              <w:jc w:val="both"/>
              <w:rPr>
                <w:sz w:val="24"/>
                <w:szCs w:val="24"/>
              </w:rPr>
            </w:pPr>
            <w:r w:rsidRPr="00BB0FE6">
              <w:rPr>
                <w:b/>
                <w:bCs/>
                <w:sz w:val="24"/>
                <w:szCs w:val="24"/>
              </w:rPr>
              <w:t>Прогноз численности населения</w:t>
            </w:r>
          </w:p>
        </w:tc>
        <w:tc>
          <w:tcPr>
            <w:tcW w:w="576" w:type="dxa"/>
            <w:vAlign w:val="center"/>
          </w:tcPr>
          <w:p w:rsidR="00B44F02" w:rsidRPr="00BB0FE6" w:rsidRDefault="00B44F02" w:rsidP="00DA4DD0">
            <w:pPr>
              <w:widowControl/>
              <w:snapToGrid/>
              <w:rPr>
                <w:sz w:val="24"/>
                <w:szCs w:val="24"/>
              </w:rPr>
            </w:pPr>
            <w:r w:rsidRPr="00BB0FE6">
              <w:rPr>
                <w:sz w:val="24"/>
                <w:szCs w:val="24"/>
              </w:rPr>
              <w:t>3</w:t>
            </w:r>
            <w:r w:rsidR="00DA4DD0" w:rsidRPr="00BB0FE6">
              <w:rPr>
                <w:sz w:val="24"/>
                <w:szCs w:val="24"/>
              </w:rPr>
              <w:t>2</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6.</w:t>
            </w:r>
          </w:p>
        </w:tc>
        <w:tc>
          <w:tcPr>
            <w:tcW w:w="7343" w:type="dxa"/>
          </w:tcPr>
          <w:p w:rsidR="00B44F02" w:rsidRPr="00BB0FE6" w:rsidRDefault="00B44F02" w:rsidP="008A3ECE">
            <w:pPr>
              <w:widowControl/>
              <w:snapToGrid/>
              <w:jc w:val="both"/>
              <w:rPr>
                <w:sz w:val="24"/>
                <w:szCs w:val="24"/>
              </w:rPr>
            </w:pPr>
            <w:r w:rsidRPr="00BB0FE6">
              <w:rPr>
                <w:b/>
                <w:bCs/>
                <w:sz w:val="24"/>
                <w:szCs w:val="24"/>
              </w:rPr>
              <w:t>Жилищное строительство</w:t>
            </w:r>
          </w:p>
        </w:tc>
        <w:tc>
          <w:tcPr>
            <w:tcW w:w="576" w:type="dxa"/>
            <w:vAlign w:val="center"/>
          </w:tcPr>
          <w:p w:rsidR="00B44F02" w:rsidRPr="00BB0FE6" w:rsidRDefault="00B44F02" w:rsidP="008A3ECE">
            <w:pPr>
              <w:widowControl/>
              <w:snapToGrid/>
              <w:rPr>
                <w:sz w:val="24"/>
                <w:szCs w:val="24"/>
              </w:rPr>
            </w:pPr>
            <w:r w:rsidRPr="00BB0FE6">
              <w:rPr>
                <w:sz w:val="24"/>
                <w:szCs w:val="24"/>
              </w:rPr>
              <w:t>3</w:t>
            </w:r>
            <w:r w:rsidR="00DA4DD0" w:rsidRPr="00BB0FE6">
              <w:rPr>
                <w:sz w:val="24"/>
                <w:szCs w:val="24"/>
              </w:rPr>
              <w:t>6</w:t>
            </w:r>
          </w:p>
        </w:tc>
      </w:tr>
      <w:tr w:rsidR="00B44F02" w:rsidRPr="00BB0FE6" w:rsidTr="00BB0FE6">
        <w:trPr>
          <w:trHeight w:val="522"/>
        </w:trPr>
        <w:tc>
          <w:tcPr>
            <w:tcW w:w="1562" w:type="dxa"/>
            <w:vAlign w:val="center"/>
          </w:tcPr>
          <w:p w:rsidR="00B44F02" w:rsidRPr="00BB0FE6" w:rsidRDefault="00B44F02" w:rsidP="00787A6A">
            <w:pPr>
              <w:widowControl/>
              <w:snapToGrid/>
              <w:rPr>
                <w:sz w:val="24"/>
                <w:szCs w:val="24"/>
              </w:rPr>
            </w:pPr>
            <w:r w:rsidRPr="00BB0FE6">
              <w:rPr>
                <w:b/>
                <w:bCs/>
                <w:snapToGrid w:val="0"/>
                <w:sz w:val="24"/>
                <w:szCs w:val="24"/>
              </w:rPr>
              <w:t>Глава 7.</w:t>
            </w:r>
          </w:p>
        </w:tc>
        <w:tc>
          <w:tcPr>
            <w:tcW w:w="7343" w:type="dxa"/>
          </w:tcPr>
          <w:p w:rsidR="00B44F02" w:rsidRPr="00BB0FE6" w:rsidRDefault="00B44F02" w:rsidP="00787A6A">
            <w:pPr>
              <w:pStyle w:val="24"/>
              <w:tabs>
                <w:tab w:val="left" w:pos="2370"/>
                <w:tab w:val="center" w:pos="4921"/>
              </w:tabs>
              <w:spacing w:line="240" w:lineRule="auto"/>
              <w:jc w:val="both"/>
              <w:rPr>
                <w:b/>
                <w:bCs/>
                <w:snapToGrid w:val="0"/>
              </w:rPr>
            </w:pPr>
            <w:r w:rsidRPr="00BB0FE6">
              <w:rPr>
                <w:b/>
                <w:bCs/>
                <w:snapToGrid w:val="0"/>
              </w:rPr>
              <w:t>Учреждения обслуживания</w:t>
            </w:r>
          </w:p>
        </w:tc>
        <w:tc>
          <w:tcPr>
            <w:tcW w:w="576" w:type="dxa"/>
            <w:vAlign w:val="center"/>
          </w:tcPr>
          <w:p w:rsidR="00B44F02" w:rsidRPr="00BB0FE6" w:rsidRDefault="00B44F02" w:rsidP="00787A6A">
            <w:pPr>
              <w:widowControl/>
              <w:snapToGrid/>
              <w:rPr>
                <w:sz w:val="24"/>
                <w:szCs w:val="24"/>
              </w:rPr>
            </w:pPr>
            <w:r w:rsidRPr="00BB0FE6">
              <w:rPr>
                <w:sz w:val="24"/>
                <w:szCs w:val="24"/>
              </w:rPr>
              <w:t>37</w:t>
            </w:r>
          </w:p>
        </w:tc>
      </w:tr>
      <w:tr w:rsidR="00B44F02" w:rsidRPr="00BB0FE6" w:rsidTr="00BB0FE6">
        <w:tc>
          <w:tcPr>
            <w:tcW w:w="1562" w:type="dxa"/>
            <w:vAlign w:val="center"/>
          </w:tcPr>
          <w:p w:rsidR="00B44F02" w:rsidRPr="00BB0FE6" w:rsidRDefault="00787A6A" w:rsidP="008A3ECE">
            <w:pPr>
              <w:widowControl/>
              <w:snapToGrid/>
              <w:rPr>
                <w:sz w:val="24"/>
                <w:szCs w:val="24"/>
              </w:rPr>
            </w:pPr>
            <w:r w:rsidRPr="00BB0FE6">
              <w:rPr>
                <w:b/>
                <w:bCs/>
                <w:sz w:val="24"/>
                <w:szCs w:val="24"/>
              </w:rPr>
              <w:t xml:space="preserve">Часть </w:t>
            </w:r>
            <w:r w:rsidRPr="00BB0FE6">
              <w:rPr>
                <w:b/>
                <w:bCs/>
                <w:sz w:val="24"/>
                <w:szCs w:val="24"/>
                <w:lang w:val="en-US"/>
              </w:rPr>
              <w:t>IV.</w:t>
            </w:r>
          </w:p>
        </w:tc>
        <w:tc>
          <w:tcPr>
            <w:tcW w:w="7343" w:type="dxa"/>
          </w:tcPr>
          <w:p w:rsidR="00B44F02" w:rsidRPr="00BB0FE6" w:rsidRDefault="00B44F02" w:rsidP="008A3ECE">
            <w:pPr>
              <w:widowControl/>
              <w:snapToGrid/>
              <w:jc w:val="both"/>
              <w:rPr>
                <w:sz w:val="24"/>
                <w:szCs w:val="24"/>
              </w:rPr>
            </w:pPr>
            <w:r w:rsidRPr="00BB0FE6">
              <w:rPr>
                <w:b/>
                <w:bCs/>
                <w:sz w:val="24"/>
                <w:szCs w:val="24"/>
              </w:rPr>
              <w:t>Пространственная организация территории</w:t>
            </w:r>
          </w:p>
        </w:tc>
        <w:tc>
          <w:tcPr>
            <w:tcW w:w="576" w:type="dxa"/>
            <w:vAlign w:val="center"/>
          </w:tcPr>
          <w:p w:rsidR="00B44F02" w:rsidRPr="00BB0FE6" w:rsidRDefault="00B44F02" w:rsidP="008A3ECE">
            <w:pPr>
              <w:widowControl/>
              <w:snapToGrid/>
              <w:rPr>
                <w:sz w:val="24"/>
                <w:szCs w:val="24"/>
              </w:rPr>
            </w:pPr>
            <w:r w:rsidRPr="00BB0FE6">
              <w:rPr>
                <w:sz w:val="24"/>
                <w:szCs w:val="24"/>
              </w:rPr>
              <w:t>41</w:t>
            </w:r>
          </w:p>
        </w:tc>
      </w:tr>
      <w:tr w:rsidR="00B44F02" w:rsidRPr="00BB0FE6" w:rsidTr="00874DDE">
        <w:trPr>
          <w:trHeight w:val="624"/>
        </w:trPr>
        <w:tc>
          <w:tcPr>
            <w:tcW w:w="1562" w:type="dxa"/>
            <w:vAlign w:val="center"/>
          </w:tcPr>
          <w:p w:rsidR="00B44F02" w:rsidRDefault="00787A6A" w:rsidP="00787A6A">
            <w:pPr>
              <w:widowControl/>
              <w:snapToGrid/>
              <w:rPr>
                <w:b/>
                <w:sz w:val="24"/>
                <w:szCs w:val="24"/>
              </w:rPr>
            </w:pPr>
            <w:r w:rsidRPr="00BB0FE6">
              <w:rPr>
                <w:b/>
                <w:sz w:val="24"/>
                <w:szCs w:val="24"/>
              </w:rPr>
              <w:t>Глава 8.</w:t>
            </w:r>
          </w:p>
          <w:p w:rsidR="00D07C76" w:rsidRPr="00D07C76" w:rsidRDefault="00D07C76" w:rsidP="00787A6A">
            <w:pPr>
              <w:widowControl/>
              <w:snapToGrid/>
              <w:rPr>
                <w:sz w:val="24"/>
                <w:szCs w:val="24"/>
              </w:rPr>
            </w:pPr>
          </w:p>
        </w:tc>
        <w:tc>
          <w:tcPr>
            <w:tcW w:w="7343" w:type="dxa"/>
          </w:tcPr>
          <w:p w:rsidR="00D07C76" w:rsidRPr="00874DDE" w:rsidRDefault="00B44F02" w:rsidP="00874DDE">
            <w:pPr>
              <w:widowControl/>
              <w:tabs>
                <w:tab w:val="left" w:leader="dot" w:pos="9000"/>
              </w:tabs>
              <w:snapToGrid/>
              <w:jc w:val="both"/>
              <w:rPr>
                <w:b/>
                <w:sz w:val="24"/>
                <w:szCs w:val="24"/>
              </w:rPr>
            </w:pPr>
            <w:r w:rsidRPr="00D07C76">
              <w:rPr>
                <w:b/>
                <w:sz w:val="24"/>
                <w:szCs w:val="24"/>
              </w:rPr>
              <w:t>Планировочная структура территории. Функциональное зонировани</w:t>
            </w:r>
            <w:r w:rsidR="00874DDE">
              <w:rPr>
                <w:b/>
                <w:sz w:val="24"/>
                <w:szCs w:val="24"/>
              </w:rPr>
              <w:t>я</w:t>
            </w:r>
          </w:p>
        </w:tc>
        <w:tc>
          <w:tcPr>
            <w:tcW w:w="576" w:type="dxa"/>
            <w:vAlign w:val="center"/>
          </w:tcPr>
          <w:p w:rsidR="00D07C76" w:rsidRDefault="00D07C76" w:rsidP="00787A6A">
            <w:pPr>
              <w:widowControl/>
              <w:snapToGrid/>
              <w:rPr>
                <w:sz w:val="24"/>
                <w:szCs w:val="24"/>
              </w:rPr>
            </w:pPr>
          </w:p>
          <w:p w:rsidR="00B44F02" w:rsidRPr="00BB0FE6" w:rsidRDefault="00D07C76" w:rsidP="00787A6A">
            <w:pPr>
              <w:widowControl/>
              <w:snapToGrid/>
              <w:rPr>
                <w:sz w:val="24"/>
                <w:szCs w:val="24"/>
              </w:rPr>
            </w:pPr>
            <w:r>
              <w:rPr>
                <w:sz w:val="24"/>
                <w:szCs w:val="24"/>
              </w:rPr>
              <w:t>41</w:t>
            </w:r>
          </w:p>
        </w:tc>
      </w:tr>
      <w:tr w:rsidR="00B44F02" w:rsidRPr="00BB0FE6" w:rsidTr="00BB0FE6">
        <w:trPr>
          <w:trHeight w:val="387"/>
        </w:trPr>
        <w:tc>
          <w:tcPr>
            <w:tcW w:w="1562" w:type="dxa"/>
            <w:tcBorders>
              <w:bottom w:val="single" w:sz="4" w:space="0" w:color="auto"/>
            </w:tcBorders>
            <w:vAlign w:val="center"/>
          </w:tcPr>
          <w:p w:rsidR="00B44F02" w:rsidRPr="00BB0FE6" w:rsidRDefault="00B44F02" w:rsidP="008A3ECE">
            <w:pPr>
              <w:widowControl/>
              <w:snapToGrid/>
              <w:rPr>
                <w:b/>
                <w:sz w:val="24"/>
                <w:szCs w:val="24"/>
              </w:rPr>
            </w:pPr>
            <w:r w:rsidRPr="00BB0FE6">
              <w:rPr>
                <w:b/>
                <w:sz w:val="24"/>
                <w:szCs w:val="24"/>
              </w:rPr>
              <w:t xml:space="preserve">Глава 9.  </w:t>
            </w:r>
          </w:p>
        </w:tc>
        <w:tc>
          <w:tcPr>
            <w:tcW w:w="7343" w:type="dxa"/>
            <w:tcBorders>
              <w:bottom w:val="single" w:sz="4" w:space="0" w:color="auto"/>
            </w:tcBorders>
          </w:tcPr>
          <w:p w:rsidR="00B44F02" w:rsidRPr="00BB0FE6" w:rsidRDefault="00B44F02" w:rsidP="00D07C76">
            <w:pPr>
              <w:widowControl/>
              <w:tabs>
                <w:tab w:val="left" w:leader="dot" w:pos="9000"/>
              </w:tabs>
              <w:snapToGrid/>
              <w:jc w:val="both"/>
              <w:rPr>
                <w:rFonts w:ascii="Calibri" w:hAnsi="Calibri" w:cs="Calibri"/>
                <w:sz w:val="24"/>
                <w:szCs w:val="24"/>
              </w:rPr>
            </w:pPr>
            <w:r w:rsidRPr="00BB0FE6">
              <w:rPr>
                <w:sz w:val="24"/>
                <w:szCs w:val="24"/>
              </w:rPr>
              <w:t>Развитие транспортной инфраструктуры</w:t>
            </w:r>
          </w:p>
        </w:tc>
        <w:tc>
          <w:tcPr>
            <w:tcW w:w="576" w:type="dxa"/>
            <w:tcBorders>
              <w:bottom w:val="single" w:sz="4" w:space="0" w:color="auto"/>
            </w:tcBorders>
            <w:vAlign w:val="center"/>
          </w:tcPr>
          <w:p w:rsidR="00B44F02" w:rsidRPr="00BB0FE6" w:rsidRDefault="00B44F02" w:rsidP="008A3ECE">
            <w:pPr>
              <w:widowControl/>
              <w:snapToGrid/>
              <w:rPr>
                <w:sz w:val="24"/>
                <w:szCs w:val="24"/>
              </w:rPr>
            </w:pPr>
            <w:r w:rsidRPr="00BB0FE6">
              <w:rPr>
                <w:sz w:val="24"/>
                <w:szCs w:val="24"/>
              </w:rPr>
              <w:t>45</w:t>
            </w:r>
          </w:p>
        </w:tc>
      </w:tr>
      <w:tr w:rsidR="00B44F02" w:rsidRPr="00BB0FE6" w:rsidTr="00BB0FE6">
        <w:trPr>
          <w:trHeight w:val="236"/>
        </w:trPr>
        <w:tc>
          <w:tcPr>
            <w:tcW w:w="1562" w:type="dxa"/>
            <w:tcBorders>
              <w:top w:val="single" w:sz="4" w:space="0" w:color="auto"/>
            </w:tcBorders>
            <w:vAlign w:val="center"/>
          </w:tcPr>
          <w:p w:rsidR="00B44F02" w:rsidRPr="00BB0FE6" w:rsidRDefault="00B44F02" w:rsidP="00787A6A">
            <w:pPr>
              <w:widowControl/>
              <w:snapToGrid/>
              <w:rPr>
                <w:sz w:val="24"/>
                <w:szCs w:val="24"/>
              </w:rPr>
            </w:pPr>
            <w:r w:rsidRPr="00BB0FE6">
              <w:rPr>
                <w:sz w:val="24"/>
                <w:szCs w:val="24"/>
              </w:rPr>
              <w:t xml:space="preserve">      9.1.</w:t>
            </w:r>
          </w:p>
        </w:tc>
        <w:tc>
          <w:tcPr>
            <w:tcW w:w="7343" w:type="dxa"/>
            <w:tcBorders>
              <w:top w:val="single" w:sz="4" w:space="0" w:color="auto"/>
            </w:tcBorders>
          </w:tcPr>
          <w:p w:rsidR="00B44F02" w:rsidRPr="00BB0FE6" w:rsidRDefault="00B44F02" w:rsidP="008A3ECE">
            <w:pPr>
              <w:widowControl/>
              <w:tabs>
                <w:tab w:val="left" w:pos="3090"/>
                <w:tab w:val="center" w:pos="4819"/>
                <w:tab w:val="left" w:leader="dot" w:pos="9000"/>
              </w:tabs>
              <w:snapToGrid/>
              <w:jc w:val="both"/>
              <w:rPr>
                <w:sz w:val="24"/>
                <w:szCs w:val="24"/>
              </w:rPr>
            </w:pPr>
            <w:r w:rsidRPr="00BB0FE6">
              <w:rPr>
                <w:sz w:val="24"/>
                <w:szCs w:val="24"/>
              </w:rPr>
              <w:t>Внешний транспорт</w:t>
            </w:r>
          </w:p>
        </w:tc>
        <w:tc>
          <w:tcPr>
            <w:tcW w:w="576" w:type="dxa"/>
            <w:tcBorders>
              <w:top w:val="single" w:sz="4" w:space="0" w:color="auto"/>
            </w:tcBorders>
            <w:vAlign w:val="center"/>
          </w:tcPr>
          <w:p w:rsidR="00B44F02" w:rsidRPr="00BB0FE6" w:rsidRDefault="00B44F02" w:rsidP="008A3ECE">
            <w:pPr>
              <w:widowControl/>
              <w:snapToGrid/>
              <w:rPr>
                <w:sz w:val="24"/>
                <w:szCs w:val="24"/>
              </w:rPr>
            </w:pPr>
            <w:r w:rsidRPr="00BB0FE6">
              <w:rPr>
                <w:sz w:val="24"/>
                <w:szCs w:val="24"/>
              </w:rPr>
              <w:t>45</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9.1.1.</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Автомобильный транспорт</w:t>
            </w:r>
          </w:p>
        </w:tc>
        <w:tc>
          <w:tcPr>
            <w:tcW w:w="576" w:type="dxa"/>
            <w:vAlign w:val="center"/>
          </w:tcPr>
          <w:p w:rsidR="00B44F02" w:rsidRPr="00BB0FE6" w:rsidRDefault="00B44F02" w:rsidP="008A3ECE">
            <w:pPr>
              <w:widowControl/>
              <w:snapToGrid/>
              <w:rPr>
                <w:sz w:val="24"/>
                <w:szCs w:val="24"/>
              </w:rPr>
            </w:pPr>
            <w:r w:rsidRPr="00BB0FE6">
              <w:rPr>
                <w:sz w:val="24"/>
                <w:szCs w:val="24"/>
              </w:rPr>
              <w:t>45</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9.1.2.</w:t>
            </w:r>
          </w:p>
        </w:tc>
        <w:tc>
          <w:tcPr>
            <w:tcW w:w="7343" w:type="dxa"/>
          </w:tcPr>
          <w:p w:rsidR="00B44F02" w:rsidRPr="00BB0FE6" w:rsidRDefault="00B44F02" w:rsidP="008A3ECE">
            <w:pPr>
              <w:widowControl/>
              <w:tabs>
                <w:tab w:val="left" w:leader="dot" w:pos="9000"/>
              </w:tabs>
              <w:snapToGrid/>
              <w:jc w:val="both"/>
              <w:rPr>
                <w:rFonts w:ascii="Calibri" w:hAnsi="Calibri" w:cs="Calibri"/>
                <w:sz w:val="24"/>
                <w:szCs w:val="24"/>
              </w:rPr>
            </w:pPr>
            <w:r w:rsidRPr="00BB0FE6">
              <w:rPr>
                <w:sz w:val="24"/>
                <w:szCs w:val="24"/>
              </w:rPr>
              <w:t>Развитие сети автомобильных дорог</w:t>
            </w:r>
          </w:p>
        </w:tc>
        <w:tc>
          <w:tcPr>
            <w:tcW w:w="576" w:type="dxa"/>
            <w:vAlign w:val="center"/>
          </w:tcPr>
          <w:p w:rsidR="00B44F02" w:rsidRPr="00BB0FE6" w:rsidRDefault="00B44F02" w:rsidP="008A3ECE">
            <w:pPr>
              <w:widowControl/>
              <w:snapToGrid/>
              <w:rPr>
                <w:sz w:val="24"/>
                <w:szCs w:val="24"/>
              </w:rPr>
            </w:pPr>
            <w:r w:rsidRPr="00BB0FE6">
              <w:rPr>
                <w:sz w:val="24"/>
                <w:szCs w:val="24"/>
              </w:rPr>
              <w:t>48</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10.</w:t>
            </w:r>
          </w:p>
        </w:tc>
        <w:tc>
          <w:tcPr>
            <w:tcW w:w="7343" w:type="dxa"/>
          </w:tcPr>
          <w:p w:rsidR="00B44F02" w:rsidRPr="00BB0FE6" w:rsidRDefault="00B44F02" w:rsidP="008A3ECE">
            <w:pPr>
              <w:widowControl/>
              <w:snapToGrid/>
              <w:jc w:val="both"/>
              <w:rPr>
                <w:sz w:val="24"/>
                <w:szCs w:val="24"/>
              </w:rPr>
            </w:pPr>
            <w:r w:rsidRPr="00BB0FE6">
              <w:rPr>
                <w:b/>
                <w:bCs/>
                <w:sz w:val="24"/>
                <w:szCs w:val="24"/>
              </w:rPr>
              <w:t>Инженерное обеспечение территории</w:t>
            </w:r>
          </w:p>
        </w:tc>
        <w:tc>
          <w:tcPr>
            <w:tcW w:w="576" w:type="dxa"/>
            <w:vAlign w:val="center"/>
          </w:tcPr>
          <w:p w:rsidR="00B44F02" w:rsidRPr="00BB0FE6" w:rsidRDefault="00B44F02" w:rsidP="00DA4DD0">
            <w:pPr>
              <w:widowControl/>
              <w:snapToGrid/>
              <w:rPr>
                <w:sz w:val="24"/>
                <w:szCs w:val="24"/>
              </w:rPr>
            </w:pPr>
            <w:r w:rsidRPr="00BB0FE6">
              <w:rPr>
                <w:sz w:val="24"/>
                <w:szCs w:val="24"/>
              </w:rPr>
              <w:t>5</w:t>
            </w:r>
            <w:r w:rsidR="00DA4DD0" w:rsidRPr="00BB0FE6">
              <w:rPr>
                <w:sz w:val="24"/>
                <w:szCs w:val="24"/>
              </w:rPr>
              <w:t>1</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10.1.</w:t>
            </w:r>
          </w:p>
        </w:tc>
        <w:tc>
          <w:tcPr>
            <w:tcW w:w="7343" w:type="dxa"/>
          </w:tcPr>
          <w:p w:rsidR="00B44F02" w:rsidRPr="00BB0FE6" w:rsidRDefault="00B44F02" w:rsidP="008A3ECE">
            <w:pPr>
              <w:widowControl/>
              <w:snapToGrid/>
              <w:jc w:val="both"/>
              <w:rPr>
                <w:sz w:val="24"/>
                <w:szCs w:val="24"/>
              </w:rPr>
            </w:pPr>
            <w:r w:rsidRPr="00BB0FE6">
              <w:rPr>
                <w:sz w:val="24"/>
                <w:szCs w:val="24"/>
              </w:rPr>
              <w:t>Водоснабжение и водоотведение</w:t>
            </w:r>
          </w:p>
        </w:tc>
        <w:tc>
          <w:tcPr>
            <w:tcW w:w="576" w:type="dxa"/>
            <w:vAlign w:val="center"/>
          </w:tcPr>
          <w:p w:rsidR="00B44F02" w:rsidRPr="00BB0FE6" w:rsidRDefault="00B44F02" w:rsidP="00DA4DD0">
            <w:pPr>
              <w:widowControl/>
              <w:snapToGrid/>
              <w:rPr>
                <w:sz w:val="24"/>
                <w:szCs w:val="24"/>
              </w:rPr>
            </w:pPr>
            <w:r w:rsidRPr="00BB0FE6">
              <w:rPr>
                <w:sz w:val="24"/>
                <w:szCs w:val="24"/>
              </w:rPr>
              <w:t>5</w:t>
            </w:r>
            <w:r w:rsidR="00DA4DD0" w:rsidRPr="00BB0FE6">
              <w:rPr>
                <w:sz w:val="24"/>
                <w:szCs w:val="24"/>
              </w:rPr>
              <w:t>1</w:t>
            </w:r>
          </w:p>
        </w:tc>
      </w:tr>
      <w:tr w:rsidR="00B44F02" w:rsidRPr="00BB0FE6" w:rsidTr="00874DDE">
        <w:trPr>
          <w:trHeight w:val="364"/>
        </w:trPr>
        <w:tc>
          <w:tcPr>
            <w:tcW w:w="1562" w:type="dxa"/>
            <w:vAlign w:val="center"/>
          </w:tcPr>
          <w:p w:rsidR="00B44F02" w:rsidRPr="00BB0FE6" w:rsidRDefault="00B44F02" w:rsidP="00787A6A">
            <w:pPr>
              <w:widowControl/>
              <w:snapToGrid/>
              <w:rPr>
                <w:sz w:val="24"/>
                <w:szCs w:val="24"/>
              </w:rPr>
            </w:pPr>
            <w:r w:rsidRPr="00BB0FE6">
              <w:rPr>
                <w:sz w:val="24"/>
                <w:szCs w:val="24"/>
              </w:rPr>
              <w:t>10.2.</w:t>
            </w:r>
          </w:p>
        </w:tc>
        <w:tc>
          <w:tcPr>
            <w:tcW w:w="7343" w:type="dxa"/>
          </w:tcPr>
          <w:p w:rsidR="00B44F02" w:rsidRPr="00BB0FE6" w:rsidRDefault="00B44F02" w:rsidP="00787A6A">
            <w:pPr>
              <w:pStyle w:val="afd"/>
              <w:spacing w:line="240" w:lineRule="auto"/>
              <w:ind w:left="0"/>
              <w:jc w:val="both"/>
              <w:rPr>
                <w:rFonts w:ascii="Times New Roman" w:hAnsi="Times New Roman" w:cs="Times New Roman"/>
                <w:sz w:val="24"/>
                <w:szCs w:val="24"/>
              </w:rPr>
            </w:pPr>
            <w:r w:rsidRPr="00BB0FE6">
              <w:rPr>
                <w:rFonts w:ascii="Times New Roman" w:hAnsi="Times New Roman" w:cs="Times New Roman"/>
                <w:sz w:val="24"/>
                <w:szCs w:val="24"/>
              </w:rPr>
              <w:t>Теплоснабжение</w:t>
            </w:r>
          </w:p>
        </w:tc>
        <w:tc>
          <w:tcPr>
            <w:tcW w:w="576" w:type="dxa"/>
            <w:vAlign w:val="center"/>
          </w:tcPr>
          <w:p w:rsidR="00B44F02" w:rsidRPr="00BB0FE6" w:rsidRDefault="00B44F02" w:rsidP="00787A6A">
            <w:pPr>
              <w:widowControl/>
              <w:snapToGrid/>
              <w:rPr>
                <w:sz w:val="24"/>
                <w:szCs w:val="24"/>
              </w:rPr>
            </w:pPr>
            <w:r w:rsidRPr="00BB0FE6">
              <w:rPr>
                <w:sz w:val="24"/>
                <w:szCs w:val="24"/>
              </w:rPr>
              <w:t>5</w:t>
            </w:r>
            <w:r w:rsidR="00DA4DD0" w:rsidRPr="00BB0FE6">
              <w:rPr>
                <w:sz w:val="24"/>
                <w:szCs w:val="24"/>
              </w:rPr>
              <w:t>3</w:t>
            </w:r>
          </w:p>
        </w:tc>
      </w:tr>
      <w:tr w:rsidR="00DA4DD0" w:rsidRPr="00BB0FE6" w:rsidTr="00874DDE">
        <w:trPr>
          <w:trHeight w:val="300"/>
        </w:trPr>
        <w:tc>
          <w:tcPr>
            <w:tcW w:w="1562" w:type="dxa"/>
            <w:vAlign w:val="center"/>
          </w:tcPr>
          <w:p w:rsidR="00DA4DD0" w:rsidRPr="00BB0FE6" w:rsidRDefault="00DA4DD0" w:rsidP="00787A6A">
            <w:pPr>
              <w:widowControl/>
              <w:snapToGrid/>
              <w:rPr>
                <w:sz w:val="24"/>
                <w:szCs w:val="24"/>
              </w:rPr>
            </w:pPr>
            <w:r w:rsidRPr="00BB0FE6">
              <w:rPr>
                <w:sz w:val="24"/>
                <w:szCs w:val="24"/>
              </w:rPr>
              <w:t>10.3.</w:t>
            </w:r>
          </w:p>
        </w:tc>
        <w:tc>
          <w:tcPr>
            <w:tcW w:w="7343" w:type="dxa"/>
            <w:vAlign w:val="center"/>
          </w:tcPr>
          <w:p w:rsidR="00DA4DD0" w:rsidRPr="00BB0FE6" w:rsidRDefault="00DA4DD0" w:rsidP="00787A6A">
            <w:pPr>
              <w:pStyle w:val="afd"/>
              <w:spacing w:line="240" w:lineRule="auto"/>
              <w:ind w:left="0"/>
              <w:rPr>
                <w:rFonts w:ascii="Times New Roman" w:hAnsi="Times New Roman" w:cs="Times New Roman"/>
                <w:sz w:val="24"/>
                <w:szCs w:val="24"/>
              </w:rPr>
            </w:pPr>
            <w:r w:rsidRPr="00BB0FE6">
              <w:rPr>
                <w:rFonts w:ascii="Times New Roman" w:hAnsi="Times New Roman" w:cs="Times New Roman"/>
                <w:sz w:val="24"/>
                <w:szCs w:val="24"/>
              </w:rPr>
              <w:t>Газоснабжение</w:t>
            </w:r>
          </w:p>
        </w:tc>
        <w:tc>
          <w:tcPr>
            <w:tcW w:w="576" w:type="dxa"/>
            <w:vAlign w:val="center"/>
          </w:tcPr>
          <w:p w:rsidR="00DA4DD0" w:rsidRPr="00BB0FE6" w:rsidRDefault="00DA4DD0" w:rsidP="00787A6A">
            <w:pPr>
              <w:widowControl/>
              <w:snapToGrid/>
              <w:rPr>
                <w:sz w:val="24"/>
                <w:szCs w:val="24"/>
              </w:rPr>
            </w:pPr>
            <w:r w:rsidRPr="00BB0FE6">
              <w:rPr>
                <w:sz w:val="24"/>
                <w:szCs w:val="24"/>
              </w:rPr>
              <w:t>53</w:t>
            </w:r>
          </w:p>
        </w:tc>
      </w:tr>
      <w:tr w:rsidR="00B44F02" w:rsidRPr="00BB0FE6" w:rsidTr="00874DDE">
        <w:trPr>
          <w:trHeight w:val="274"/>
        </w:trPr>
        <w:tc>
          <w:tcPr>
            <w:tcW w:w="1562" w:type="dxa"/>
            <w:vAlign w:val="center"/>
          </w:tcPr>
          <w:p w:rsidR="00B44F02" w:rsidRPr="00BB0FE6" w:rsidRDefault="00B44F02" w:rsidP="00787A6A">
            <w:pPr>
              <w:widowControl/>
              <w:snapToGrid/>
              <w:rPr>
                <w:sz w:val="24"/>
                <w:szCs w:val="24"/>
              </w:rPr>
            </w:pPr>
            <w:r w:rsidRPr="00BB0FE6">
              <w:rPr>
                <w:sz w:val="24"/>
                <w:szCs w:val="24"/>
              </w:rPr>
              <w:t>10.</w:t>
            </w:r>
            <w:r w:rsidR="00DA4DD0" w:rsidRPr="00BB0FE6">
              <w:rPr>
                <w:sz w:val="24"/>
                <w:szCs w:val="24"/>
              </w:rPr>
              <w:t>4</w:t>
            </w:r>
            <w:r w:rsidRPr="00BB0FE6">
              <w:rPr>
                <w:sz w:val="24"/>
                <w:szCs w:val="24"/>
              </w:rPr>
              <w:t>.</w:t>
            </w:r>
          </w:p>
        </w:tc>
        <w:tc>
          <w:tcPr>
            <w:tcW w:w="7343" w:type="dxa"/>
          </w:tcPr>
          <w:p w:rsidR="00B44F02" w:rsidRPr="00BB0FE6" w:rsidRDefault="00B44F02" w:rsidP="00787A6A">
            <w:pPr>
              <w:pStyle w:val="afd"/>
              <w:spacing w:line="240" w:lineRule="auto"/>
              <w:ind w:left="0"/>
              <w:jc w:val="both"/>
              <w:rPr>
                <w:rFonts w:ascii="Times New Roman" w:hAnsi="Times New Roman" w:cs="Times New Roman"/>
                <w:sz w:val="24"/>
                <w:szCs w:val="24"/>
              </w:rPr>
            </w:pPr>
            <w:r w:rsidRPr="00BB0FE6">
              <w:rPr>
                <w:rFonts w:ascii="Times New Roman" w:hAnsi="Times New Roman" w:cs="Times New Roman"/>
                <w:sz w:val="24"/>
                <w:szCs w:val="24"/>
              </w:rPr>
              <w:t>Электроснабжение</w:t>
            </w:r>
          </w:p>
        </w:tc>
        <w:tc>
          <w:tcPr>
            <w:tcW w:w="576" w:type="dxa"/>
            <w:vAlign w:val="center"/>
          </w:tcPr>
          <w:p w:rsidR="00B44F02" w:rsidRPr="00BB0FE6" w:rsidRDefault="00B44F02" w:rsidP="00787A6A">
            <w:pPr>
              <w:widowControl/>
              <w:snapToGrid/>
              <w:rPr>
                <w:sz w:val="24"/>
                <w:szCs w:val="24"/>
              </w:rPr>
            </w:pPr>
            <w:r w:rsidRPr="00BB0FE6">
              <w:rPr>
                <w:sz w:val="24"/>
                <w:szCs w:val="24"/>
              </w:rPr>
              <w:t>5</w:t>
            </w:r>
            <w:r w:rsidR="00DA4DD0" w:rsidRPr="00BB0FE6">
              <w:rPr>
                <w:sz w:val="24"/>
                <w:szCs w:val="24"/>
              </w:rPr>
              <w:t>3</w:t>
            </w:r>
          </w:p>
        </w:tc>
      </w:tr>
      <w:tr w:rsidR="00B44F02" w:rsidRPr="00BB0FE6" w:rsidTr="00874DDE">
        <w:trPr>
          <w:trHeight w:val="366"/>
        </w:trPr>
        <w:tc>
          <w:tcPr>
            <w:tcW w:w="1562" w:type="dxa"/>
            <w:vAlign w:val="center"/>
          </w:tcPr>
          <w:p w:rsidR="00B44F02" w:rsidRPr="00BB0FE6" w:rsidRDefault="00B44F02" w:rsidP="00787A6A">
            <w:pPr>
              <w:widowControl/>
              <w:snapToGrid/>
              <w:rPr>
                <w:sz w:val="24"/>
                <w:szCs w:val="24"/>
              </w:rPr>
            </w:pPr>
            <w:r w:rsidRPr="00BB0FE6">
              <w:rPr>
                <w:sz w:val="24"/>
                <w:szCs w:val="24"/>
              </w:rPr>
              <w:t>10.</w:t>
            </w:r>
            <w:r w:rsidR="00DA4DD0" w:rsidRPr="00BB0FE6">
              <w:rPr>
                <w:sz w:val="24"/>
                <w:szCs w:val="24"/>
              </w:rPr>
              <w:t>5</w:t>
            </w:r>
            <w:r w:rsidRPr="00BB0FE6">
              <w:rPr>
                <w:sz w:val="24"/>
                <w:szCs w:val="24"/>
              </w:rPr>
              <w:t>.</w:t>
            </w:r>
          </w:p>
        </w:tc>
        <w:tc>
          <w:tcPr>
            <w:tcW w:w="7343" w:type="dxa"/>
          </w:tcPr>
          <w:p w:rsidR="00B44F02" w:rsidRPr="00BB0FE6" w:rsidRDefault="00B44F02" w:rsidP="00787A6A">
            <w:pPr>
              <w:pStyle w:val="afd"/>
              <w:spacing w:line="240" w:lineRule="auto"/>
              <w:ind w:left="0"/>
              <w:jc w:val="both"/>
              <w:rPr>
                <w:rFonts w:ascii="Times New Roman" w:hAnsi="Times New Roman" w:cs="Times New Roman"/>
                <w:sz w:val="24"/>
                <w:szCs w:val="24"/>
              </w:rPr>
            </w:pPr>
            <w:r w:rsidRPr="00BB0FE6">
              <w:rPr>
                <w:rFonts w:ascii="Times New Roman" w:hAnsi="Times New Roman" w:cs="Times New Roman"/>
                <w:sz w:val="24"/>
                <w:szCs w:val="24"/>
              </w:rPr>
              <w:t>Связь</w:t>
            </w:r>
          </w:p>
        </w:tc>
        <w:tc>
          <w:tcPr>
            <w:tcW w:w="576" w:type="dxa"/>
            <w:vAlign w:val="center"/>
          </w:tcPr>
          <w:p w:rsidR="00B44F02" w:rsidRPr="00BB0FE6" w:rsidRDefault="00B44F02" w:rsidP="00787A6A">
            <w:pPr>
              <w:widowControl/>
              <w:snapToGrid/>
              <w:rPr>
                <w:sz w:val="24"/>
                <w:szCs w:val="24"/>
              </w:rPr>
            </w:pPr>
            <w:r w:rsidRPr="00BB0FE6">
              <w:rPr>
                <w:sz w:val="24"/>
                <w:szCs w:val="24"/>
              </w:rPr>
              <w:t>5</w:t>
            </w:r>
            <w:r w:rsidR="00DA4DD0" w:rsidRPr="00BB0FE6">
              <w:rPr>
                <w:sz w:val="24"/>
                <w:szCs w:val="24"/>
              </w:rPr>
              <w:t>3</w:t>
            </w:r>
          </w:p>
        </w:tc>
      </w:tr>
      <w:tr w:rsidR="00B44F02" w:rsidRPr="00BB0FE6" w:rsidTr="00BB0FE6">
        <w:tc>
          <w:tcPr>
            <w:tcW w:w="1562" w:type="dxa"/>
            <w:vAlign w:val="center"/>
          </w:tcPr>
          <w:p w:rsidR="00B44F02" w:rsidRPr="00BB0FE6" w:rsidRDefault="00B44F02" w:rsidP="00DA4DD0">
            <w:pPr>
              <w:widowControl/>
              <w:snapToGrid/>
              <w:rPr>
                <w:sz w:val="24"/>
                <w:szCs w:val="24"/>
              </w:rPr>
            </w:pPr>
            <w:r w:rsidRPr="00BB0FE6">
              <w:rPr>
                <w:sz w:val="24"/>
                <w:szCs w:val="24"/>
              </w:rPr>
              <w:t>10.</w:t>
            </w:r>
            <w:r w:rsidR="00DA4DD0" w:rsidRPr="00BB0FE6">
              <w:rPr>
                <w:sz w:val="24"/>
                <w:szCs w:val="24"/>
              </w:rPr>
              <w:t>6</w:t>
            </w:r>
            <w:r w:rsidRPr="00BB0FE6">
              <w:rPr>
                <w:sz w:val="24"/>
                <w:szCs w:val="24"/>
              </w:rPr>
              <w:t>.</w:t>
            </w:r>
          </w:p>
        </w:tc>
        <w:tc>
          <w:tcPr>
            <w:tcW w:w="7343" w:type="dxa"/>
          </w:tcPr>
          <w:p w:rsidR="00B44F02" w:rsidRPr="00BB0FE6" w:rsidRDefault="00B44F02" w:rsidP="008A3ECE">
            <w:pPr>
              <w:widowControl/>
              <w:snapToGrid/>
              <w:jc w:val="both"/>
              <w:rPr>
                <w:rFonts w:ascii="Calibri" w:hAnsi="Calibri" w:cs="Calibri"/>
                <w:sz w:val="24"/>
                <w:szCs w:val="24"/>
              </w:rPr>
            </w:pPr>
            <w:r w:rsidRPr="00BB0FE6">
              <w:rPr>
                <w:sz w:val="24"/>
                <w:szCs w:val="24"/>
              </w:rPr>
              <w:t>Развитие и размещение объектов инженерной инфраструктуры.</w:t>
            </w:r>
          </w:p>
        </w:tc>
        <w:tc>
          <w:tcPr>
            <w:tcW w:w="576" w:type="dxa"/>
            <w:vAlign w:val="center"/>
          </w:tcPr>
          <w:p w:rsidR="00B44F02" w:rsidRPr="00BB0FE6" w:rsidRDefault="00B44F02" w:rsidP="008A3ECE">
            <w:pPr>
              <w:widowControl/>
              <w:snapToGrid/>
              <w:rPr>
                <w:sz w:val="24"/>
                <w:szCs w:val="24"/>
              </w:rPr>
            </w:pPr>
          </w:p>
          <w:p w:rsidR="00B44F02" w:rsidRPr="00BB0FE6" w:rsidRDefault="00B44F02" w:rsidP="00DA4DD0">
            <w:pPr>
              <w:widowControl/>
              <w:snapToGrid/>
              <w:rPr>
                <w:sz w:val="24"/>
                <w:szCs w:val="24"/>
              </w:rPr>
            </w:pPr>
            <w:r w:rsidRPr="00BB0FE6">
              <w:rPr>
                <w:sz w:val="24"/>
                <w:szCs w:val="24"/>
              </w:rPr>
              <w:lastRenderedPageBreak/>
              <w:t>5</w:t>
            </w:r>
            <w:r w:rsidR="00DA4DD0" w:rsidRPr="00BB0FE6">
              <w:rPr>
                <w:sz w:val="24"/>
                <w:szCs w:val="24"/>
              </w:rPr>
              <w:t>6</w:t>
            </w:r>
          </w:p>
        </w:tc>
      </w:tr>
      <w:tr w:rsidR="00B44F02" w:rsidRPr="00BB0FE6" w:rsidTr="00BB0FE6">
        <w:tc>
          <w:tcPr>
            <w:tcW w:w="1562" w:type="dxa"/>
            <w:vAlign w:val="center"/>
          </w:tcPr>
          <w:p w:rsidR="00B44F02" w:rsidRPr="00BB0FE6" w:rsidRDefault="00B44F02" w:rsidP="00DA4DD0">
            <w:pPr>
              <w:widowControl/>
              <w:snapToGrid/>
              <w:rPr>
                <w:sz w:val="24"/>
                <w:szCs w:val="24"/>
              </w:rPr>
            </w:pPr>
            <w:r w:rsidRPr="00BB0FE6">
              <w:rPr>
                <w:sz w:val="24"/>
                <w:szCs w:val="24"/>
              </w:rPr>
              <w:lastRenderedPageBreak/>
              <w:t>10.</w:t>
            </w:r>
            <w:r w:rsidR="00DA4DD0" w:rsidRPr="00BB0FE6">
              <w:rPr>
                <w:sz w:val="24"/>
                <w:szCs w:val="24"/>
              </w:rPr>
              <w:t>6</w:t>
            </w:r>
            <w:r w:rsidRPr="00BB0FE6">
              <w:rPr>
                <w:sz w:val="24"/>
                <w:szCs w:val="24"/>
              </w:rPr>
              <w:t>.1.</w:t>
            </w:r>
          </w:p>
        </w:tc>
        <w:tc>
          <w:tcPr>
            <w:tcW w:w="7343" w:type="dxa"/>
          </w:tcPr>
          <w:p w:rsidR="00B44F02" w:rsidRPr="00BB0FE6" w:rsidRDefault="00B44F02" w:rsidP="008A3ECE">
            <w:pPr>
              <w:widowControl/>
              <w:snapToGrid/>
              <w:jc w:val="both"/>
              <w:rPr>
                <w:sz w:val="24"/>
                <w:szCs w:val="24"/>
              </w:rPr>
            </w:pPr>
            <w:r w:rsidRPr="00BB0FE6">
              <w:rPr>
                <w:sz w:val="24"/>
                <w:szCs w:val="24"/>
              </w:rPr>
              <w:t>Водоснабжение и водоотведение</w:t>
            </w:r>
          </w:p>
        </w:tc>
        <w:tc>
          <w:tcPr>
            <w:tcW w:w="576" w:type="dxa"/>
            <w:vAlign w:val="center"/>
          </w:tcPr>
          <w:p w:rsidR="00B44F02" w:rsidRPr="00BB0FE6" w:rsidRDefault="00B44F02" w:rsidP="00DA4DD0">
            <w:pPr>
              <w:widowControl/>
              <w:snapToGrid/>
              <w:rPr>
                <w:sz w:val="24"/>
                <w:szCs w:val="24"/>
              </w:rPr>
            </w:pPr>
            <w:r w:rsidRPr="00BB0FE6">
              <w:rPr>
                <w:sz w:val="24"/>
                <w:szCs w:val="24"/>
              </w:rPr>
              <w:t>5</w:t>
            </w:r>
            <w:r w:rsidR="00DA4DD0" w:rsidRPr="00BB0FE6">
              <w:rPr>
                <w:sz w:val="24"/>
                <w:szCs w:val="24"/>
              </w:rPr>
              <w:t>6</w:t>
            </w:r>
          </w:p>
        </w:tc>
      </w:tr>
      <w:tr w:rsidR="00B44F02" w:rsidRPr="00BB0FE6" w:rsidTr="00BB0FE6">
        <w:tc>
          <w:tcPr>
            <w:tcW w:w="1562" w:type="dxa"/>
            <w:vAlign w:val="center"/>
          </w:tcPr>
          <w:p w:rsidR="00B44F02" w:rsidRPr="00BB0FE6" w:rsidRDefault="00B44F02" w:rsidP="00DA4DD0">
            <w:pPr>
              <w:widowControl/>
              <w:snapToGrid/>
              <w:rPr>
                <w:sz w:val="24"/>
                <w:szCs w:val="24"/>
              </w:rPr>
            </w:pPr>
            <w:r w:rsidRPr="00BB0FE6">
              <w:rPr>
                <w:spacing w:val="-1"/>
                <w:sz w:val="24"/>
                <w:szCs w:val="24"/>
              </w:rPr>
              <w:t>10.</w:t>
            </w:r>
            <w:r w:rsidR="00DA4DD0" w:rsidRPr="00BB0FE6">
              <w:rPr>
                <w:spacing w:val="-1"/>
                <w:sz w:val="24"/>
                <w:szCs w:val="24"/>
              </w:rPr>
              <w:t>6</w:t>
            </w:r>
            <w:r w:rsidRPr="00BB0FE6">
              <w:rPr>
                <w:spacing w:val="-1"/>
                <w:sz w:val="24"/>
                <w:szCs w:val="24"/>
              </w:rPr>
              <w:t>.2.</w:t>
            </w:r>
          </w:p>
        </w:tc>
        <w:tc>
          <w:tcPr>
            <w:tcW w:w="7343" w:type="dxa"/>
          </w:tcPr>
          <w:p w:rsidR="00B44F02" w:rsidRPr="00BB0FE6" w:rsidRDefault="00B44F02" w:rsidP="008A3ECE">
            <w:pPr>
              <w:widowControl/>
              <w:snapToGrid/>
              <w:jc w:val="both"/>
              <w:rPr>
                <w:rFonts w:ascii="Calibri" w:hAnsi="Calibri" w:cs="Calibri"/>
                <w:spacing w:val="-1"/>
                <w:sz w:val="24"/>
                <w:szCs w:val="24"/>
              </w:rPr>
            </w:pPr>
            <w:r w:rsidRPr="00BB0FE6">
              <w:rPr>
                <w:spacing w:val="-1"/>
                <w:sz w:val="24"/>
                <w:szCs w:val="24"/>
              </w:rPr>
              <w:t>Теплоснабжение</w:t>
            </w:r>
          </w:p>
        </w:tc>
        <w:tc>
          <w:tcPr>
            <w:tcW w:w="576" w:type="dxa"/>
            <w:vAlign w:val="center"/>
          </w:tcPr>
          <w:p w:rsidR="00B44F02" w:rsidRPr="00BB0FE6" w:rsidRDefault="00040934" w:rsidP="00DA4DD0">
            <w:pPr>
              <w:widowControl/>
              <w:snapToGrid/>
              <w:rPr>
                <w:sz w:val="24"/>
                <w:szCs w:val="24"/>
              </w:rPr>
            </w:pPr>
            <w:r>
              <w:rPr>
                <w:sz w:val="24"/>
                <w:szCs w:val="24"/>
              </w:rPr>
              <w:t>56</w:t>
            </w:r>
          </w:p>
        </w:tc>
      </w:tr>
      <w:tr w:rsidR="00B44F02" w:rsidRPr="00BB0FE6" w:rsidTr="00BB0FE6">
        <w:tc>
          <w:tcPr>
            <w:tcW w:w="1562" w:type="dxa"/>
            <w:vAlign w:val="center"/>
          </w:tcPr>
          <w:p w:rsidR="00B44F02" w:rsidRPr="00BB0FE6" w:rsidRDefault="00B44F02" w:rsidP="00DA4DD0">
            <w:pPr>
              <w:widowControl/>
              <w:snapToGrid/>
              <w:rPr>
                <w:sz w:val="24"/>
                <w:szCs w:val="24"/>
              </w:rPr>
            </w:pPr>
            <w:r w:rsidRPr="00BB0FE6">
              <w:rPr>
                <w:sz w:val="24"/>
                <w:szCs w:val="24"/>
              </w:rPr>
              <w:t>10.</w:t>
            </w:r>
            <w:r w:rsidR="00DA4DD0" w:rsidRPr="00BB0FE6">
              <w:rPr>
                <w:sz w:val="24"/>
                <w:szCs w:val="24"/>
              </w:rPr>
              <w:t>6</w:t>
            </w:r>
            <w:r w:rsidRPr="00BB0FE6">
              <w:rPr>
                <w:sz w:val="24"/>
                <w:szCs w:val="24"/>
              </w:rPr>
              <w:t>.3.</w:t>
            </w:r>
          </w:p>
        </w:tc>
        <w:tc>
          <w:tcPr>
            <w:tcW w:w="7343" w:type="dxa"/>
          </w:tcPr>
          <w:p w:rsidR="00B44F02" w:rsidRPr="00BB0FE6" w:rsidRDefault="00B44F02" w:rsidP="008A3ECE">
            <w:pPr>
              <w:widowControl/>
              <w:snapToGrid/>
              <w:jc w:val="both"/>
              <w:rPr>
                <w:sz w:val="24"/>
                <w:szCs w:val="24"/>
              </w:rPr>
            </w:pPr>
            <w:r w:rsidRPr="00BB0FE6">
              <w:rPr>
                <w:sz w:val="24"/>
                <w:szCs w:val="24"/>
              </w:rPr>
              <w:t>Газоснабжение</w:t>
            </w:r>
          </w:p>
        </w:tc>
        <w:tc>
          <w:tcPr>
            <w:tcW w:w="576" w:type="dxa"/>
            <w:vAlign w:val="center"/>
          </w:tcPr>
          <w:p w:rsidR="00B44F02" w:rsidRPr="00BB0FE6" w:rsidRDefault="00040934" w:rsidP="00DA4DD0">
            <w:pPr>
              <w:widowControl/>
              <w:snapToGrid/>
              <w:rPr>
                <w:sz w:val="24"/>
                <w:szCs w:val="24"/>
              </w:rPr>
            </w:pPr>
            <w:r>
              <w:rPr>
                <w:sz w:val="24"/>
                <w:szCs w:val="24"/>
              </w:rPr>
              <w:t>57</w:t>
            </w:r>
          </w:p>
        </w:tc>
      </w:tr>
      <w:tr w:rsidR="00B44F02" w:rsidRPr="00BB0FE6" w:rsidTr="00BB0FE6">
        <w:tc>
          <w:tcPr>
            <w:tcW w:w="1562" w:type="dxa"/>
            <w:vAlign w:val="center"/>
          </w:tcPr>
          <w:p w:rsidR="00B44F02" w:rsidRPr="00BB0FE6" w:rsidRDefault="00B44F02" w:rsidP="00DA4DD0">
            <w:pPr>
              <w:widowControl/>
              <w:snapToGrid/>
              <w:rPr>
                <w:sz w:val="24"/>
                <w:szCs w:val="24"/>
              </w:rPr>
            </w:pPr>
            <w:r w:rsidRPr="00BB0FE6">
              <w:rPr>
                <w:sz w:val="24"/>
                <w:szCs w:val="24"/>
              </w:rPr>
              <w:t>10.</w:t>
            </w:r>
            <w:r w:rsidR="00DA4DD0" w:rsidRPr="00BB0FE6">
              <w:rPr>
                <w:sz w:val="24"/>
                <w:szCs w:val="24"/>
              </w:rPr>
              <w:t>6</w:t>
            </w:r>
            <w:r w:rsidRPr="00BB0FE6">
              <w:rPr>
                <w:sz w:val="24"/>
                <w:szCs w:val="24"/>
              </w:rPr>
              <w:t>.4.</w:t>
            </w:r>
          </w:p>
        </w:tc>
        <w:tc>
          <w:tcPr>
            <w:tcW w:w="7343" w:type="dxa"/>
          </w:tcPr>
          <w:p w:rsidR="00B44F02" w:rsidRPr="00BB0FE6" w:rsidRDefault="00B44F02" w:rsidP="008A3ECE">
            <w:pPr>
              <w:widowControl/>
              <w:snapToGrid/>
              <w:jc w:val="both"/>
              <w:rPr>
                <w:sz w:val="24"/>
                <w:szCs w:val="24"/>
              </w:rPr>
            </w:pPr>
            <w:r w:rsidRPr="00BB0FE6">
              <w:rPr>
                <w:sz w:val="24"/>
                <w:szCs w:val="24"/>
              </w:rPr>
              <w:t>Электроснабжение</w:t>
            </w:r>
          </w:p>
        </w:tc>
        <w:tc>
          <w:tcPr>
            <w:tcW w:w="576" w:type="dxa"/>
            <w:vAlign w:val="center"/>
          </w:tcPr>
          <w:p w:rsidR="00B44F02" w:rsidRPr="00BB0FE6" w:rsidRDefault="00040934" w:rsidP="00DA4DD0">
            <w:pPr>
              <w:widowControl/>
              <w:snapToGrid/>
              <w:rPr>
                <w:sz w:val="24"/>
                <w:szCs w:val="24"/>
              </w:rPr>
            </w:pPr>
            <w:r>
              <w:rPr>
                <w:sz w:val="24"/>
                <w:szCs w:val="24"/>
              </w:rPr>
              <w:t>57</w:t>
            </w:r>
          </w:p>
        </w:tc>
      </w:tr>
      <w:tr w:rsidR="00B44F02" w:rsidRPr="00BB0FE6" w:rsidTr="00BB0FE6">
        <w:tc>
          <w:tcPr>
            <w:tcW w:w="1562" w:type="dxa"/>
            <w:vAlign w:val="center"/>
          </w:tcPr>
          <w:p w:rsidR="00B44F02" w:rsidRPr="00BB0FE6" w:rsidRDefault="00B44F02" w:rsidP="00DA4DD0">
            <w:pPr>
              <w:widowControl/>
              <w:snapToGrid/>
              <w:rPr>
                <w:sz w:val="24"/>
                <w:szCs w:val="24"/>
              </w:rPr>
            </w:pPr>
            <w:r w:rsidRPr="00BB0FE6">
              <w:rPr>
                <w:sz w:val="24"/>
                <w:szCs w:val="24"/>
              </w:rPr>
              <w:t>10.</w:t>
            </w:r>
            <w:r w:rsidR="00DA4DD0" w:rsidRPr="00BB0FE6">
              <w:rPr>
                <w:sz w:val="24"/>
                <w:szCs w:val="24"/>
              </w:rPr>
              <w:t>6</w:t>
            </w:r>
            <w:r w:rsidRPr="00BB0FE6">
              <w:rPr>
                <w:sz w:val="24"/>
                <w:szCs w:val="24"/>
              </w:rPr>
              <w:t>.5.</w:t>
            </w:r>
          </w:p>
        </w:tc>
        <w:tc>
          <w:tcPr>
            <w:tcW w:w="7343" w:type="dxa"/>
          </w:tcPr>
          <w:p w:rsidR="00B44F02" w:rsidRPr="00BB0FE6" w:rsidRDefault="00B44F02" w:rsidP="008A3ECE">
            <w:pPr>
              <w:widowControl/>
              <w:snapToGrid/>
              <w:jc w:val="both"/>
              <w:rPr>
                <w:sz w:val="24"/>
                <w:szCs w:val="24"/>
              </w:rPr>
            </w:pPr>
            <w:r w:rsidRPr="00BB0FE6">
              <w:rPr>
                <w:sz w:val="24"/>
                <w:szCs w:val="24"/>
              </w:rPr>
              <w:t>Связь и информация</w:t>
            </w:r>
          </w:p>
        </w:tc>
        <w:tc>
          <w:tcPr>
            <w:tcW w:w="576" w:type="dxa"/>
            <w:vAlign w:val="center"/>
          </w:tcPr>
          <w:p w:rsidR="00B44F02" w:rsidRPr="00BB0FE6" w:rsidRDefault="00040934" w:rsidP="00DA4DD0">
            <w:pPr>
              <w:widowControl/>
              <w:snapToGrid/>
              <w:rPr>
                <w:sz w:val="24"/>
                <w:szCs w:val="24"/>
              </w:rPr>
            </w:pPr>
            <w:r>
              <w:rPr>
                <w:sz w:val="24"/>
                <w:szCs w:val="24"/>
              </w:rPr>
              <w:t>58</w:t>
            </w:r>
          </w:p>
        </w:tc>
      </w:tr>
      <w:tr w:rsidR="00D82D35" w:rsidRPr="00BB0FE6" w:rsidTr="00BB0FE6">
        <w:tc>
          <w:tcPr>
            <w:tcW w:w="1562" w:type="dxa"/>
            <w:vAlign w:val="center"/>
          </w:tcPr>
          <w:p w:rsidR="00D82D35" w:rsidRPr="00BB0FE6" w:rsidRDefault="00D82D35" w:rsidP="00DA4DD0">
            <w:pPr>
              <w:widowControl/>
              <w:snapToGrid/>
              <w:rPr>
                <w:sz w:val="24"/>
                <w:szCs w:val="24"/>
              </w:rPr>
            </w:pPr>
            <w:r>
              <w:rPr>
                <w:sz w:val="24"/>
                <w:szCs w:val="24"/>
              </w:rPr>
              <w:t>10.6.6.</w:t>
            </w:r>
          </w:p>
        </w:tc>
        <w:tc>
          <w:tcPr>
            <w:tcW w:w="7343" w:type="dxa"/>
          </w:tcPr>
          <w:p w:rsidR="00D82D35" w:rsidRPr="00BB0FE6" w:rsidRDefault="00D82D35" w:rsidP="008A3ECE">
            <w:pPr>
              <w:widowControl/>
              <w:snapToGrid/>
              <w:jc w:val="both"/>
              <w:rPr>
                <w:sz w:val="24"/>
                <w:szCs w:val="24"/>
              </w:rPr>
            </w:pPr>
            <w:r>
              <w:rPr>
                <w:sz w:val="24"/>
                <w:szCs w:val="24"/>
              </w:rPr>
              <w:t>Перечень объектов федерального, регионального и местного значения</w:t>
            </w:r>
          </w:p>
        </w:tc>
        <w:tc>
          <w:tcPr>
            <w:tcW w:w="576" w:type="dxa"/>
            <w:vAlign w:val="center"/>
          </w:tcPr>
          <w:p w:rsidR="00D82D35" w:rsidRDefault="00D82D35" w:rsidP="00DA4DD0">
            <w:pPr>
              <w:widowControl/>
              <w:snapToGrid/>
              <w:rPr>
                <w:sz w:val="24"/>
                <w:szCs w:val="24"/>
              </w:rPr>
            </w:pPr>
            <w:r>
              <w:rPr>
                <w:sz w:val="24"/>
                <w:szCs w:val="24"/>
              </w:rPr>
              <w:t>58</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11.</w:t>
            </w:r>
          </w:p>
        </w:tc>
        <w:tc>
          <w:tcPr>
            <w:tcW w:w="7343" w:type="dxa"/>
          </w:tcPr>
          <w:p w:rsidR="00B44F02" w:rsidRPr="00BB0FE6" w:rsidRDefault="00B44F02" w:rsidP="008A3ECE">
            <w:pPr>
              <w:widowControl/>
              <w:tabs>
                <w:tab w:val="left" w:leader="dot" w:pos="9000"/>
              </w:tabs>
              <w:snapToGrid/>
              <w:jc w:val="both"/>
              <w:rPr>
                <w:b/>
                <w:bCs/>
                <w:sz w:val="24"/>
                <w:szCs w:val="24"/>
              </w:rPr>
            </w:pPr>
            <w:r w:rsidRPr="00BB0FE6">
              <w:rPr>
                <w:b/>
                <w:bCs/>
                <w:sz w:val="24"/>
                <w:szCs w:val="24"/>
              </w:rPr>
              <w:t xml:space="preserve">Охрана и улучшение окружающей среды </w:t>
            </w:r>
          </w:p>
          <w:p w:rsidR="00B44F02" w:rsidRPr="00BB0FE6" w:rsidRDefault="00B44F02" w:rsidP="008A3ECE">
            <w:pPr>
              <w:widowControl/>
              <w:tabs>
                <w:tab w:val="left" w:leader="dot" w:pos="9000"/>
              </w:tabs>
              <w:snapToGrid/>
              <w:jc w:val="both"/>
              <w:rPr>
                <w:rFonts w:ascii="Calibri" w:hAnsi="Calibri" w:cs="Calibri"/>
                <w:sz w:val="24"/>
                <w:szCs w:val="24"/>
              </w:rPr>
            </w:pPr>
            <w:r w:rsidRPr="00BB0FE6">
              <w:rPr>
                <w:b/>
                <w:bCs/>
                <w:sz w:val="24"/>
                <w:szCs w:val="24"/>
              </w:rPr>
              <w:t>градостроительными методами</w:t>
            </w:r>
          </w:p>
        </w:tc>
        <w:tc>
          <w:tcPr>
            <w:tcW w:w="576" w:type="dxa"/>
            <w:vAlign w:val="center"/>
          </w:tcPr>
          <w:p w:rsidR="00B44F02" w:rsidRPr="00BB0FE6" w:rsidRDefault="00B44F02" w:rsidP="008A3ECE">
            <w:pPr>
              <w:widowControl/>
              <w:snapToGrid/>
              <w:rPr>
                <w:sz w:val="24"/>
                <w:szCs w:val="24"/>
              </w:rPr>
            </w:pPr>
          </w:p>
          <w:p w:rsidR="00B44F02" w:rsidRPr="00BB0FE6" w:rsidRDefault="00040934" w:rsidP="00DA4DD0">
            <w:pPr>
              <w:widowControl/>
              <w:snapToGrid/>
              <w:rPr>
                <w:sz w:val="24"/>
                <w:szCs w:val="24"/>
              </w:rPr>
            </w:pPr>
            <w:r>
              <w:rPr>
                <w:sz w:val="24"/>
                <w:szCs w:val="24"/>
              </w:rPr>
              <w:t>59</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11.1.</w:t>
            </w:r>
          </w:p>
        </w:tc>
        <w:tc>
          <w:tcPr>
            <w:tcW w:w="7343" w:type="dxa"/>
          </w:tcPr>
          <w:p w:rsidR="00B44F02" w:rsidRPr="00BB0FE6" w:rsidRDefault="00B44F02" w:rsidP="008A3ECE">
            <w:pPr>
              <w:widowControl/>
              <w:suppressAutoHyphens/>
              <w:snapToGrid/>
              <w:jc w:val="both"/>
              <w:rPr>
                <w:rFonts w:ascii="Calibri" w:hAnsi="Calibri" w:cs="Calibri"/>
                <w:sz w:val="24"/>
                <w:szCs w:val="24"/>
              </w:rPr>
            </w:pPr>
            <w:r w:rsidRPr="00BB0FE6">
              <w:rPr>
                <w:sz w:val="24"/>
                <w:szCs w:val="24"/>
              </w:rPr>
              <w:t>Краткая характеристика потенциальных  источников загрязнения окружающей среды</w:t>
            </w:r>
          </w:p>
        </w:tc>
        <w:tc>
          <w:tcPr>
            <w:tcW w:w="576" w:type="dxa"/>
            <w:vAlign w:val="center"/>
          </w:tcPr>
          <w:p w:rsidR="00B44F02" w:rsidRPr="00BB0FE6" w:rsidRDefault="00040934" w:rsidP="00DA4DD0">
            <w:pPr>
              <w:widowControl/>
              <w:snapToGrid/>
              <w:rPr>
                <w:sz w:val="24"/>
                <w:szCs w:val="24"/>
              </w:rPr>
            </w:pPr>
            <w:r>
              <w:rPr>
                <w:sz w:val="24"/>
                <w:szCs w:val="24"/>
              </w:rPr>
              <w:t>59</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11.2.</w:t>
            </w:r>
          </w:p>
        </w:tc>
        <w:tc>
          <w:tcPr>
            <w:tcW w:w="7343" w:type="dxa"/>
          </w:tcPr>
          <w:p w:rsidR="00B44F02" w:rsidRPr="00BB0FE6" w:rsidRDefault="00B44F02" w:rsidP="008A3ECE">
            <w:pPr>
              <w:pStyle w:val="aff7"/>
              <w:ind w:left="0" w:right="-1" w:firstLine="0"/>
              <w:rPr>
                <w:b/>
                <w:bCs/>
                <w:sz w:val="24"/>
                <w:szCs w:val="24"/>
              </w:rPr>
            </w:pPr>
            <w:r w:rsidRPr="00BB0FE6">
              <w:rPr>
                <w:b/>
                <w:bCs/>
                <w:sz w:val="24"/>
                <w:szCs w:val="24"/>
              </w:rPr>
              <w:t>Мероприятия по учету местных природно-климатических условий</w:t>
            </w:r>
          </w:p>
        </w:tc>
        <w:tc>
          <w:tcPr>
            <w:tcW w:w="576" w:type="dxa"/>
            <w:vAlign w:val="center"/>
          </w:tcPr>
          <w:p w:rsidR="00B44F02" w:rsidRPr="00BB0FE6" w:rsidRDefault="00B44F02" w:rsidP="008A3ECE">
            <w:pPr>
              <w:widowControl/>
              <w:snapToGrid/>
              <w:rPr>
                <w:sz w:val="24"/>
                <w:szCs w:val="24"/>
              </w:rPr>
            </w:pPr>
          </w:p>
          <w:p w:rsidR="00B44F02" w:rsidRPr="00BB0FE6" w:rsidRDefault="00040934" w:rsidP="008A3ECE">
            <w:pPr>
              <w:widowControl/>
              <w:snapToGrid/>
              <w:rPr>
                <w:sz w:val="24"/>
                <w:szCs w:val="24"/>
              </w:rPr>
            </w:pPr>
            <w:r>
              <w:rPr>
                <w:sz w:val="24"/>
                <w:szCs w:val="24"/>
              </w:rPr>
              <w:t>60</w:t>
            </w:r>
          </w:p>
        </w:tc>
      </w:tr>
      <w:tr w:rsidR="00B44F02" w:rsidRPr="00BB0FE6" w:rsidTr="00BB0FE6">
        <w:tc>
          <w:tcPr>
            <w:tcW w:w="1562" w:type="dxa"/>
            <w:vAlign w:val="center"/>
          </w:tcPr>
          <w:p w:rsidR="00B44F02" w:rsidRPr="00874DDE" w:rsidRDefault="00B44F02" w:rsidP="008A3ECE">
            <w:pPr>
              <w:widowControl/>
              <w:snapToGrid/>
              <w:rPr>
                <w:sz w:val="24"/>
                <w:szCs w:val="24"/>
              </w:rPr>
            </w:pPr>
            <w:r w:rsidRPr="00874DDE">
              <w:rPr>
                <w:bCs/>
                <w:sz w:val="24"/>
                <w:szCs w:val="24"/>
              </w:rPr>
              <w:t>11.3.</w:t>
            </w:r>
          </w:p>
        </w:tc>
        <w:tc>
          <w:tcPr>
            <w:tcW w:w="7343" w:type="dxa"/>
          </w:tcPr>
          <w:p w:rsidR="00B44F02" w:rsidRPr="00BB0FE6" w:rsidRDefault="00B44F02" w:rsidP="008A3ECE">
            <w:pPr>
              <w:widowControl/>
              <w:snapToGrid/>
              <w:jc w:val="both"/>
              <w:rPr>
                <w:sz w:val="24"/>
                <w:szCs w:val="24"/>
              </w:rPr>
            </w:pPr>
            <w:r w:rsidRPr="00BB0FE6">
              <w:rPr>
                <w:b/>
                <w:bCs/>
                <w:sz w:val="24"/>
                <w:szCs w:val="24"/>
              </w:rPr>
              <w:t>Комплекс мер по охране от загрязнения воздушного бассейна, поверхностных и подземных вод, почв и ландшафтов</w:t>
            </w:r>
          </w:p>
        </w:tc>
        <w:tc>
          <w:tcPr>
            <w:tcW w:w="576" w:type="dxa"/>
            <w:vAlign w:val="center"/>
          </w:tcPr>
          <w:p w:rsidR="00B44F02" w:rsidRPr="00BB0FE6" w:rsidRDefault="00B44F02" w:rsidP="008A3ECE">
            <w:pPr>
              <w:widowControl/>
              <w:snapToGrid/>
              <w:rPr>
                <w:sz w:val="24"/>
                <w:szCs w:val="24"/>
              </w:rPr>
            </w:pPr>
          </w:p>
          <w:p w:rsidR="00B44F02" w:rsidRPr="00BB0FE6" w:rsidRDefault="00040934" w:rsidP="008A3ECE">
            <w:pPr>
              <w:widowControl/>
              <w:snapToGrid/>
              <w:rPr>
                <w:sz w:val="24"/>
                <w:szCs w:val="24"/>
              </w:rPr>
            </w:pPr>
            <w:r>
              <w:rPr>
                <w:sz w:val="24"/>
                <w:szCs w:val="24"/>
              </w:rPr>
              <w:t>61</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b/>
                <w:bCs/>
                <w:sz w:val="24"/>
                <w:szCs w:val="24"/>
              </w:rPr>
              <w:t>Глава 12.</w:t>
            </w:r>
          </w:p>
        </w:tc>
        <w:tc>
          <w:tcPr>
            <w:tcW w:w="7343" w:type="dxa"/>
          </w:tcPr>
          <w:p w:rsidR="00B44F02" w:rsidRPr="00BB0FE6" w:rsidRDefault="00B44F02" w:rsidP="008A3ECE">
            <w:pPr>
              <w:widowControl/>
              <w:snapToGrid/>
              <w:jc w:val="both"/>
              <w:rPr>
                <w:b/>
                <w:bCs/>
                <w:color w:val="000000"/>
                <w:sz w:val="24"/>
                <w:szCs w:val="24"/>
              </w:rPr>
            </w:pPr>
            <w:r w:rsidRPr="00BB0FE6">
              <w:rPr>
                <w:b/>
                <w:bCs/>
                <w:color w:val="000000"/>
                <w:sz w:val="24"/>
                <w:szCs w:val="24"/>
              </w:rPr>
              <w:t>Мероприятия по защите объектов регионального и местного значения от чрезвычайных ситуаций природного и техногенного характера и их последствий</w:t>
            </w:r>
          </w:p>
        </w:tc>
        <w:tc>
          <w:tcPr>
            <w:tcW w:w="576" w:type="dxa"/>
            <w:vAlign w:val="center"/>
          </w:tcPr>
          <w:p w:rsidR="00B44F02" w:rsidRPr="00BB0FE6" w:rsidRDefault="00B44F02" w:rsidP="008A3ECE">
            <w:pPr>
              <w:widowControl/>
              <w:snapToGrid/>
              <w:rPr>
                <w:sz w:val="24"/>
                <w:szCs w:val="24"/>
              </w:rPr>
            </w:pPr>
          </w:p>
          <w:p w:rsidR="00B44F02" w:rsidRPr="00BB0FE6" w:rsidRDefault="00B44F02" w:rsidP="008A3ECE">
            <w:pPr>
              <w:widowControl/>
              <w:snapToGrid/>
              <w:rPr>
                <w:sz w:val="24"/>
                <w:szCs w:val="24"/>
              </w:rPr>
            </w:pPr>
          </w:p>
          <w:p w:rsidR="00B44F02" w:rsidRPr="00BB0FE6" w:rsidRDefault="00040934" w:rsidP="008A3ECE">
            <w:pPr>
              <w:widowControl/>
              <w:snapToGrid/>
              <w:rPr>
                <w:sz w:val="24"/>
                <w:szCs w:val="24"/>
              </w:rPr>
            </w:pPr>
            <w:r>
              <w:rPr>
                <w:sz w:val="24"/>
                <w:szCs w:val="24"/>
              </w:rPr>
              <w:t>64</w:t>
            </w:r>
          </w:p>
        </w:tc>
      </w:tr>
      <w:tr w:rsidR="00B44F02" w:rsidRPr="00BB0FE6" w:rsidTr="00BB0FE6">
        <w:tc>
          <w:tcPr>
            <w:tcW w:w="1562" w:type="dxa"/>
            <w:vAlign w:val="center"/>
          </w:tcPr>
          <w:p w:rsidR="00B44F02" w:rsidRPr="00874DDE" w:rsidRDefault="00787A6A" w:rsidP="008A3ECE">
            <w:pPr>
              <w:widowControl/>
              <w:snapToGrid/>
              <w:rPr>
                <w:bCs/>
                <w:sz w:val="24"/>
                <w:szCs w:val="24"/>
              </w:rPr>
            </w:pPr>
            <w:r w:rsidRPr="00874DDE">
              <w:rPr>
                <w:bCs/>
                <w:sz w:val="24"/>
                <w:szCs w:val="24"/>
              </w:rPr>
              <w:t>12.1</w:t>
            </w:r>
            <w:r w:rsidR="00B44F02" w:rsidRPr="00874DDE">
              <w:rPr>
                <w:bCs/>
                <w:sz w:val="24"/>
                <w:szCs w:val="24"/>
              </w:rPr>
              <w:t>.</w:t>
            </w:r>
          </w:p>
        </w:tc>
        <w:tc>
          <w:tcPr>
            <w:tcW w:w="7343" w:type="dxa"/>
          </w:tcPr>
          <w:p w:rsidR="00B44F02" w:rsidRPr="00540EA6" w:rsidRDefault="00B44F02" w:rsidP="008A3ECE">
            <w:pPr>
              <w:pStyle w:val="1"/>
              <w:jc w:val="both"/>
              <w:rPr>
                <w:rFonts w:ascii="Times New Roman" w:hAnsi="Times New Roman"/>
                <w:b w:val="0"/>
                <w:sz w:val="24"/>
                <w:szCs w:val="24"/>
              </w:rPr>
            </w:pPr>
            <w:r w:rsidRPr="00540EA6">
              <w:rPr>
                <w:rFonts w:ascii="Times New Roman" w:hAnsi="Times New Roman"/>
                <w:b w:val="0"/>
                <w:sz w:val="24"/>
                <w:szCs w:val="24"/>
              </w:rPr>
              <w:t>Инженерно-технические мероприятия гражданской обороны</w:t>
            </w:r>
          </w:p>
        </w:tc>
        <w:tc>
          <w:tcPr>
            <w:tcW w:w="576" w:type="dxa"/>
            <w:vAlign w:val="center"/>
          </w:tcPr>
          <w:p w:rsidR="00B44F02" w:rsidRPr="00BB0FE6" w:rsidRDefault="00040934" w:rsidP="008A3ECE">
            <w:pPr>
              <w:widowControl/>
              <w:snapToGrid/>
              <w:rPr>
                <w:b/>
                <w:bCs/>
                <w:sz w:val="24"/>
                <w:szCs w:val="24"/>
              </w:rPr>
            </w:pPr>
            <w:r>
              <w:rPr>
                <w:b/>
                <w:bCs/>
                <w:sz w:val="24"/>
                <w:szCs w:val="24"/>
              </w:rPr>
              <w:t>65</w:t>
            </w:r>
          </w:p>
        </w:tc>
      </w:tr>
      <w:tr w:rsidR="00B44F02" w:rsidRPr="00BB0FE6" w:rsidTr="00BB0FE6">
        <w:tc>
          <w:tcPr>
            <w:tcW w:w="1562" w:type="dxa"/>
            <w:vAlign w:val="center"/>
          </w:tcPr>
          <w:p w:rsidR="00B44F02" w:rsidRPr="00874DDE" w:rsidRDefault="00787A6A" w:rsidP="008A3ECE">
            <w:pPr>
              <w:widowControl/>
              <w:snapToGrid/>
              <w:rPr>
                <w:bCs/>
                <w:sz w:val="24"/>
                <w:szCs w:val="24"/>
              </w:rPr>
            </w:pPr>
            <w:r w:rsidRPr="00874DDE">
              <w:rPr>
                <w:bCs/>
                <w:sz w:val="24"/>
                <w:szCs w:val="24"/>
              </w:rPr>
              <w:t>12.2</w:t>
            </w:r>
            <w:r w:rsidR="00B44F02" w:rsidRPr="00874DDE">
              <w:rPr>
                <w:bCs/>
                <w:sz w:val="24"/>
                <w:szCs w:val="24"/>
              </w:rPr>
              <w:t>.</w:t>
            </w:r>
          </w:p>
        </w:tc>
        <w:tc>
          <w:tcPr>
            <w:tcW w:w="7343" w:type="dxa"/>
          </w:tcPr>
          <w:p w:rsidR="00B44F02" w:rsidRPr="00BB0FE6" w:rsidRDefault="00B44F02" w:rsidP="008A3ECE">
            <w:pPr>
              <w:widowControl/>
              <w:tabs>
                <w:tab w:val="left" w:pos="450"/>
              </w:tabs>
              <w:snapToGrid/>
              <w:jc w:val="both"/>
              <w:rPr>
                <w:bCs/>
                <w:sz w:val="24"/>
                <w:szCs w:val="24"/>
              </w:rPr>
            </w:pPr>
            <w:r w:rsidRPr="00BB0FE6">
              <w:rPr>
                <w:bCs/>
                <w:sz w:val="24"/>
                <w:szCs w:val="24"/>
              </w:rPr>
              <w:t>Мероприятия по предупреждению чрезвычайных ситуаций</w:t>
            </w:r>
          </w:p>
        </w:tc>
        <w:tc>
          <w:tcPr>
            <w:tcW w:w="576" w:type="dxa"/>
            <w:vAlign w:val="center"/>
          </w:tcPr>
          <w:p w:rsidR="00B44F02" w:rsidRPr="00BB0FE6" w:rsidRDefault="00040934" w:rsidP="008A3ECE">
            <w:pPr>
              <w:widowControl/>
              <w:snapToGrid/>
              <w:rPr>
                <w:b/>
                <w:bCs/>
                <w:sz w:val="24"/>
                <w:szCs w:val="24"/>
              </w:rPr>
            </w:pPr>
            <w:r>
              <w:rPr>
                <w:b/>
                <w:bCs/>
                <w:sz w:val="24"/>
                <w:szCs w:val="24"/>
              </w:rPr>
              <w:t>66</w:t>
            </w:r>
          </w:p>
        </w:tc>
      </w:tr>
      <w:tr w:rsidR="00B44F02" w:rsidRPr="00BB0FE6" w:rsidTr="00BB0FE6">
        <w:tc>
          <w:tcPr>
            <w:tcW w:w="1562" w:type="dxa"/>
            <w:vAlign w:val="center"/>
          </w:tcPr>
          <w:p w:rsidR="00B44F02" w:rsidRPr="00BB0FE6" w:rsidRDefault="00787A6A" w:rsidP="008A3ECE">
            <w:pPr>
              <w:widowControl/>
              <w:snapToGrid/>
              <w:rPr>
                <w:sz w:val="24"/>
                <w:szCs w:val="24"/>
              </w:rPr>
            </w:pPr>
            <w:r w:rsidRPr="00BB0FE6">
              <w:rPr>
                <w:sz w:val="24"/>
                <w:szCs w:val="24"/>
              </w:rPr>
              <w:t>12.2</w:t>
            </w:r>
            <w:r w:rsidR="00B44F02" w:rsidRPr="00BB0FE6">
              <w:rPr>
                <w:sz w:val="24"/>
                <w:szCs w:val="24"/>
              </w:rPr>
              <w:t>.1.</w:t>
            </w:r>
          </w:p>
        </w:tc>
        <w:tc>
          <w:tcPr>
            <w:tcW w:w="7343" w:type="dxa"/>
          </w:tcPr>
          <w:p w:rsidR="00B44F02" w:rsidRPr="00BB0FE6" w:rsidRDefault="00B44F02" w:rsidP="008A3ECE">
            <w:pPr>
              <w:widowControl/>
              <w:snapToGrid/>
              <w:jc w:val="both"/>
              <w:rPr>
                <w:sz w:val="24"/>
                <w:szCs w:val="24"/>
              </w:rPr>
            </w:pPr>
            <w:r w:rsidRPr="00BB0FE6">
              <w:rPr>
                <w:sz w:val="24"/>
                <w:szCs w:val="24"/>
              </w:rPr>
              <w:t>Чрезвычайные ситуации техногенного характера</w:t>
            </w:r>
          </w:p>
        </w:tc>
        <w:tc>
          <w:tcPr>
            <w:tcW w:w="576" w:type="dxa"/>
            <w:vAlign w:val="center"/>
          </w:tcPr>
          <w:p w:rsidR="00B44F02" w:rsidRPr="00BB0FE6" w:rsidRDefault="00040934" w:rsidP="008A3ECE">
            <w:pPr>
              <w:widowControl/>
              <w:snapToGrid/>
              <w:rPr>
                <w:sz w:val="24"/>
                <w:szCs w:val="24"/>
              </w:rPr>
            </w:pPr>
            <w:r>
              <w:rPr>
                <w:sz w:val="24"/>
                <w:szCs w:val="24"/>
              </w:rPr>
              <w:t>68</w:t>
            </w:r>
          </w:p>
        </w:tc>
      </w:tr>
      <w:tr w:rsidR="00B44F02" w:rsidRPr="00BB0FE6" w:rsidTr="00BB0FE6">
        <w:tc>
          <w:tcPr>
            <w:tcW w:w="1562" w:type="dxa"/>
            <w:vAlign w:val="center"/>
          </w:tcPr>
          <w:p w:rsidR="00B44F02" w:rsidRPr="00BB0FE6" w:rsidRDefault="00787A6A" w:rsidP="008A3ECE">
            <w:pPr>
              <w:widowControl/>
              <w:snapToGrid/>
              <w:rPr>
                <w:sz w:val="24"/>
                <w:szCs w:val="24"/>
              </w:rPr>
            </w:pPr>
            <w:r w:rsidRPr="00BB0FE6">
              <w:rPr>
                <w:sz w:val="24"/>
                <w:szCs w:val="24"/>
              </w:rPr>
              <w:t>12.2</w:t>
            </w:r>
            <w:r w:rsidR="00B44F02" w:rsidRPr="00BB0FE6">
              <w:rPr>
                <w:sz w:val="24"/>
                <w:szCs w:val="24"/>
              </w:rPr>
              <w:t>.2.</w:t>
            </w:r>
          </w:p>
        </w:tc>
        <w:tc>
          <w:tcPr>
            <w:tcW w:w="7343" w:type="dxa"/>
          </w:tcPr>
          <w:p w:rsidR="00B44F02" w:rsidRPr="00540EA6" w:rsidRDefault="00B44F02" w:rsidP="008A3ECE">
            <w:pPr>
              <w:pStyle w:val="22"/>
              <w:jc w:val="both"/>
              <w:rPr>
                <w:sz w:val="24"/>
                <w:szCs w:val="24"/>
              </w:rPr>
            </w:pPr>
            <w:r w:rsidRPr="00540EA6">
              <w:rPr>
                <w:sz w:val="24"/>
                <w:szCs w:val="24"/>
              </w:rPr>
              <w:t>Природные чрезвычайные ситуации</w:t>
            </w:r>
          </w:p>
        </w:tc>
        <w:tc>
          <w:tcPr>
            <w:tcW w:w="576" w:type="dxa"/>
            <w:vAlign w:val="center"/>
          </w:tcPr>
          <w:p w:rsidR="00B44F02" w:rsidRPr="00BB0FE6" w:rsidRDefault="00040934" w:rsidP="008A3ECE">
            <w:pPr>
              <w:widowControl/>
              <w:snapToGrid/>
              <w:rPr>
                <w:sz w:val="24"/>
                <w:szCs w:val="24"/>
              </w:rPr>
            </w:pPr>
            <w:r>
              <w:rPr>
                <w:sz w:val="24"/>
                <w:szCs w:val="24"/>
              </w:rPr>
              <w:t>70</w:t>
            </w:r>
          </w:p>
        </w:tc>
      </w:tr>
      <w:tr w:rsidR="00B44F02" w:rsidRPr="00BB0FE6" w:rsidTr="00BB0FE6">
        <w:tc>
          <w:tcPr>
            <w:tcW w:w="1562" w:type="dxa"/>
            <w:vAlign w:val="center"/>
          </w:tcPr>
          <w:p w:rsidR="00B44F02" w:rsidRPr="00BB0FE6" w:rsidRDefault="00B44F02" w:rsidP="008A3ECE">
            <w:pPr>
              <w:widowControl/>
              <w:snapToGrid/>
              <w:rPr>
                <w:sz w:val="24"/>
                <w:szCs w:val="24"/>
              </w:rPr>
            </w:pPr>
            <w:r w:rsidRPr="00BB0FE6">
              <w:rPr>
                <w:sz w:val="24"/>
                <w:szCs w:val="24"/>
              </w:rPr>
              <w:t>1</w:t>
            </w:r>
            <w:r w:rsidR="00787A6A" w:rsidRPr="00BB0FE6">
              <w:rPr>
                <w:sz w:val="24"/>
                <w:szCs w:val="24"/>
              </w:rPr>
              <w:t>2.3</w:t>
            </w:r>
            <w:r w:rsidRPr="00BB0FE6">
              <w:rPr>
                <w:sz w:val="24"/>
                <w:szCs w:val="24"/>
              </w:rPr>
              <w:t>.</w:t>
            </w:r>
          </w:p>
        </w:tc>
        <w:tc>
          <w:tcPr>
            <w:tcW w:w="7343" w:type="dxa"/>
          </w:tcPr>
          <w:p w:rsidR="00B44F02" w:rsidRPr="00BB0FE6" w:rsidRDefault="00B44F02" w:rsidP="008A3ECE">
            <w:pPr>
              <w:widowControl/>
              <w:tabs>
                <w:tab w:val="left" w:pos="1365"/>
              </w:tabs>
              <w:snapToGrid/>
              <w:jc w:val="both"/>
              <w:rPr>
                <w:sz w:val="24"/>
                <w:szCs w:val="24"/>
              </w:rPr>
            </w:pPr>
            <w:r w:rsidRPr="00BB0FE6">
              <w:rPr>
                <w:sz w:val="24"/>
                <w:szCs w:val="24"/>
              </w:rPr>
              <w:t>Противопожарные мероприятия</w:t>
            </w:r>
          </w:p>
        </w:tc>
        <w:tc>
          <w:tcPr>
            <w:tcW w:w="576" w:type="dxa"/>
            <w:vAlign w:val="center"/>
          </w:tcPr>
          <w:p w:rsidR="00B44F02" w:rsidRPr="00BB0FE6" w:rsidRDefault="00D82D35" w:rsidP="00DA4DD0">
            <w:pPr>
              <w:widowControl/>
              <w:snapToGrid/>
              <w:rPr>
                <w:sz w:val="24"/>
                <w:szCs w:val="24"/>
              </w:rPr>
            </w:pPr>
            <w:r>
              <w:rPr>
                <w:sz w:val="24"/>
                <w:szCs w:val="24"/>
              </w:rPr>
              <w:t>73</w:t>
            </w:r>
          </w:p>
        </w:tc>
      </w:tr>
      <w:tr w:rsidR="00B44F02" w:rsidRPr="00BB0FE6" w:rsidTr="00BB0FE6">
        <w:tc>
          <w:tcPr>
            <w:tcW w:w="1562" w:type="dxa"/>
            <w:vAlign w:val="center"/>
          </w:tcPr>
          <w:p w:rsidR="00B44F02" w:rsidRPr="00BB0FE6" w:rsidRDefault="00B44F02" w:rsidP="008A3ECE">
            <w:pPr>
              <w:widowControl/>
              <w:snapToGrid/>
              <w:rPr>
                <w:sz w:val="24"/>
                <w:szCs w:val="24"/>
              </w:rPr>
            </w:pPr>
          </w:p>
        </w:tc>
        <w:tc>
          <w:tcPr>
            <w:tcW w:w="7343" w:type="dxa"/>
          </w:tcPr>
          <w:p w:rsidR="00B44F02" w:rsidRPr="00BB0FE6" w:rsidRDefault="00B44F02" w:rsidP="008A3ECE">
            <w:pPr>
              <w:widowControl/>
              <w:snapToGrid/>
              <w:jc w:val="both"/>
              <w:rPr>
                <w:rFonts w:ascii="Calibri" w:hAnsi="Calibri" w:cs="Calibri"/>
                <w:b/>
                <w:bCs/>
                <w:snapToGrid w:val="0"/>
                <w:sz w:val="24"/>
                <w:szCs w:val="24"/>
              </w:rPr>
            </w:pPr>
            <w:r w:rsidRPr="00BB0FE6">
              <w:rPr>
                <w:b/>
                <w:bCs/>
                <w:snapToGrid w:val="0"/>
                <w:sz w:val="24"/>
                <w:szCs w:val="24"/>
              </w:rPr>
              <w:t>Основные технико-экономические показатели</w:t>
            </w:r>
          </w:p>
        </w:tc>
        <w:tc>
          <w:tcPr>
            <w:tcW w:w="576" w:type="dxa"/>
            <w:vAlign w:val="center"/>
          </w:tcPr>
          <w:p w:rsidR="00B44F02" w:rsidRPr="00BB0FE6" w:rsidRDefault="00D82D35" w:rsidP="008A3ECE">
            <w:pPr>
              <w:widowControl/>
              <w:snapToGrid/>
              <w:rPr>
                <w:sz w:val="24"/>
                <w:szCs w:val="24"/>
              </w:rPr>
            </w:pPr>
            <w:r>
              <w:rPr>
                <w:sz w:val="24"/>
                <w:szCs w:val="24"/>
              </w:rPr>
              <w:t>91</w:t>
            </w:r>
          </w:p>
        </w:tc>
      </w:tr>
    </w:tbl>
    <w:p w:rsidR="00B44F02" w:rsidRPr="00BB0FE6" w:rsidRDefault="00B44F02" w:rsidP="001F71FF">
      <w:pPr>
        <w:widowControl/>
        <w:snapToGrid/>
        <w:jc w:val="center"/>
        <w:rPr>
          <w:sz w:val="24"/>
          <w:szCs w:val="24"/>
        </w:rPr>
      </w:pPr>
    </w:p>
    <w:p w:rsidR="00B44F02" w:rsidRPr="00BB0FE6" w:rsidRDefault="00B44F02" w:rsidP="001F71FF">
      <w:pPr>
        <w:widowControl/>
        <w:tabs>
          <w:tab w:val="left" w:pos="1425"/>
        </w:tabs>
        <w:snapToGrid/>
        <w:rPr>
          <w:sz w:val="24"/>
          <w:szCs w:val="24"/>
        </w:rPr>
      </w:pPr>
    </w:p>
    <w:p w:rsidR="00B44F02" w:rsidRPr="00BB0FE6" w:rsidRDefault="00B44F02" w:rsidP="001F71FF">
      <w:pPr>
        <w:widowControl/>
        <w:tabs>
          <w:tab w:val="left" w:pos="1425"/>
        </w:tabs>
        <w:snapToGrid/>
        <w:rPr>
          <w:sz w:val="24"/>
          <w:szCs w:val="24"/>
        </w:rPr>
      </w:pPr>
    </w:p>
    <w:p w:rsidR="00B44F02" w:rsidRPr="00874DDE" w:rsidRDefault="00B44F02" w:rsidP="001F71FF">
      <w:pPr>
        <w:widowControl/>
        <w:snapToGrid/>
        <w:jc w:val="center"/>
        <w:rPr>
          <w:bCs/>
          <w:sz w:val="24"/>
          <w:szCs w:val="24"/>
        </w:rPr>
      </w:pPr>
      <w:r w:rsidRPr="00BB0FE6">
        <w:rPr>
          <w:sz w:val="24"/>
          <w:szCs w:val="24"/>
        </w:rPr>
        <w:br w:type="page"/>
      </w:r>
      <w:r w:rsidRPr="00874DDE">
        <w:rPr>
          <w:bCs/>
          <w:sz w:val="24"/>
          <w:szCs w:val="24"/>
        </w:rPr>
        <w:lastRenderedPageBreak/>
        <w:t>Авторский коллектив:</w:t>
      </w:r>
    </w:p>
    <w:p w:rsidR="00B44F02" w:rsidRPr="00874DDE" w:rsidRDefault="00B44F02" w:rsidP="001F71FF">
      <w:pPr>
        <w:widowControl/>
        <w:snapToGrid/>
        <w:jc w:val="center"/>
        <w:rPr>
          <w:bCs/>
          <w:sz w:val="24"/>
          <w:szCs w:val="24"/>
        </w:rPr>
      </w:pPr>
      <w:r w:rsidRPr="00874DDE">
        <w:rPr>
          <w:bCs/>
          <w:sz w:val="24"/>
          <w:szCs w:val="24"/>
        </w:rPr>
        <w:t>(список основных исполнителей)</w:t>
      </w:r>
    </w:p>
    <w:p w:rsidR="00B44F02" w:rsidRPr="00BB0FE6" w:rsidRDefault="00B44F02" w:rsidP="001F71FF">
      <w:pPr>
        <w:widowControl/>
        <w:snapToGrid/>
        <w:jc w:val="center"/>
        <w:rPr>
          <w:sz w:val="24"/>
          <w:szCs w:val="24"/>
        </w:rPr>
      </w:pPr>
    </w:p>
    <w:tbl>
      <w:tblPr>
        <w:tblW w:w="9356" w:type="dxa"/>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67"/>
        <w:gridCol w:w="2552"/>
        <w:gridCol w:w="2410"/>
        <w:gridCol w:w="2409"/>
        <w:gridCol w:w="1418"/>
      </w:tblGrid>
      <w:tr w:rsidR="00B44F02" w:rsidRPr="00BB0FE6">
        <w:tc>
          <w:tcPr>
            <w:tcW w:w="567" w:type="dxa"/>
            <w:vAlign w:val="center"/>
          </w:tcPr>
          <w:p w:rsidR="00B44F02" w:rsidRPr="00874DDE" w:rsidRDefault="00B44F02" w:rsidP="00770141">
            <w:pPr>
              <w:widowControl/>
              <w:snapToGrid/>
              <w:jc w:val="center"/>
              <w:rPr>
                <w:bCs/>
                <w:sz w:val="24"/>
                <w:szCs w:val="24"/>
              </w:rPr>
            </w:pPr>
            <w:r w:rsidRPr="00874DDE">
              <w:rPr>
                <w:bCs/>
                <w:sz w:val="24"/>
                <w:szCs w:val="24"/>
              </w:rPr>
              <w:t>№</w:t>
            </w:r>
          </w:p>
        </w:tc>
        <w:tc>
          <w:tcPr>
            <w:tcW w:w="2552" w:type="dxa"/>
            <w:vAlign w:val="center"/>
          </w:tcPr>
          <w:p w:rsidR="00B44F02" w:rsidRPr="00874DDE" w:rsidRDefault="00B44F02" w:rsidP="00770141">
            <w:pPr>
              <w:widowControl/>
              <w:snapToGrid/>
              <w:jc w:val="center"/>
              <w:rPr>
                <w:bCs/>
                <w:sz w:val="24"/>
                <w:szCs w:val="24"/>
              </w:rPr>
            </w:pPr>
            <w:r w:rsidRPr="00874DDE">
              <w:rPr>
                <w:bCs/>
                <w:sz w:val="24"/>
                <w:szCs w:val="24"/>
              </w:rPr>
              <w:t>Раздел проекта</w:t>
            </w:r>
          </w:p>
        </w:tc>
        <w:tc>
          <w:tcPr>
            <w:tcW w:w="2410" w:type="dxa"/>
            <w:vAlign w:val="center"/>
          </w:tcPr>
          <w:p w:rsidR="00B44F02" w:rsidRPr="00874DDE" w:rsidRDefault="00B44F02" w:rsidP="00770141">
            <w:pPr>
              <w:widowControl/>
              <w:snapToGrid/>
              <w:jc w:val="center"/>
              <w:rPr>
                <w:bCs/>
                <w:sz w:val="24"/>
                <w:szCs w:val="24"/>
              </w:rPr>
            </w:pPr>
            <w:r w:rsidRPr="00874DDE">
              <w:rPr>
                <w:bCs/>
                <w:sz w:val="24"/>
                <w:szCs w:val="24"/>
              </w:rPr>
              <w:t>Должность</w:t>
            </w:r>
          </w:p>
        </w:tc>
        <w:tc>
          <w:tcPr>
            <w:tcW w:w="2409" w:type="dxa"/>
            <w:vAlign w:val="center"/>
          </w:tcPr>
          <w:p w:rsidR="00B44F02" w:rsidRPr="00874DDE" w:rsidRDefault="00B44F02" w:rsidP="00770141">
            <w:pPr>
              <w:widowControl/>
              <w:snapToGrid/>
              <w:jc w:val="center"/>
              <w:rPr>
                <w:bCs/>
                <w:sz w:val="24"/>
                <w:szCs w:val="24"/>
              </w:rPr>
            </w:pPr>
            <w:r w:rsidRPr="00874DDE">
              <w:rPr>
                <w:bCs/>
                <w:sz w:val="24"/>
                <w:szCs w:val="24"/>
              </w:rPr>
              <w:t>ФИО</w:t>
            </w:r>
          </w:p>
        </w:tc>
        <w:tc>
          <w:tcPr>
            <w:tcW w:w="1418" w:type="dxa"/>
            <w:vAlign w:val="center"/>
          </w:tcPr>
          <w:p w:rsidR="00B44F02" w:rsidRPr="00874DDE" w:rsidRDefault="00B44F02" w:rsidP="00770141">
            <w:pPr>
              <w:widowControl/>
              <w:snapToGrid/>
              <w:jc w:val="center"/>
              <w:rPr>
                <w:bCs/>
                <w:sz w:val="24"/>
                <w:szCs w:val="24"/>
              </w:rPr>
            </w:pPr>
            <w:r w:rsidRPr="00874DDE">
              <w:rPr>
                <w:bCs/>
                <w:sz w:val="24"/>
                <w:szCs w:val="24"/>
              </w:rPr>
              <w:t>Подпись</w:t>
            </w:r>
          </w:p>
        </w:tc>
      </w:tr>
      <w:tr w:rsidR="00B44F02" w:rsidRPr="00BB0FE6" w:rsidTr="00C83439">
        <w:trPr>
          <w:trHeight w:val="1724"/>
        </w:trPr>
        <w:tc>
          <w:tcPr>
            <w:tcW w:w="567" w:type="dxa"/>
            <w:vAlign w:val="center"/>
          </w:tcPr>
          <w:p w:rsidR="00B44F02" w:rsidRPr="00BB0FE6" w:rsidRDefault="00B44F02" w:rsidP="00770141">
            <w:pPr>
              <w:widowControl/>
              <w:snapToGrid/>
              <w:jc w:val="center"/>
              <w:rPr>
                <w:b/>
                <w:bCs/>
                <w:sz w:val="24"/>
                <w:szCs w:val="24"/>
              </w:rPr>
            </w:pPr>
            <w:r w:rsidRPr="00BB0FE6">
              <w:rPr>
                <w:b/>
                <w:bCs/>
                <w:sz w:val="24"/>
                <w:szCs w:val="24"/>
              </w:rPr>
              <w:t>1.</w:t>
            </w:r>
          </w:p>
        </w:tc>
        <w:tc>
          <w:tcPr>
            <w:tcW w:w="2552" w:type="dxa"/>
            <w:vAlign w:val="center"/>
          </w:tcPr>
          <w:p w:rsidR="00B44F02" w:rsidRPr="00BB0FE6" w:rsidRDefault="00B44F02" w:rsidP="005F55DE">
            <w:pPr>
              <w:widowControl/>
              <w:snapToGrid/>
              <w:spacing w:line="240" w:lineRule="atLeast"/>
              <w:jc w:val="center"/>
              <w:rPr>
                <w:sz w:val="24"/>
                <w:szCs w:val="24"/>
              </w:rPr>
            </w:pPr>
            <w:r w:rsidRPr="00BB0FE6">
              <w:rPr>
                <w:sz w:val="24"/>
                <w:szCs w:val="24"/>
              </w:rPr>
              <w:t>Архитектурно-планировочный</w:t>
            </w:r>
          </w:p>
        </w:tc>
        <w:tc>
          <w:tcPr>
            <w:tcW w:w="2410" w:type="dxa"/>
            <w:vAlign w:val="center"/>
          </w:tcPr>
          <w:p w:rsidR="00B44F02" w:rsidRPr="00BB0FE6" w:rsidRDefault="00B44F02" w:rsidP="005F55DE">
            <w:pPr>
              <w:widowControl/>
              <w:snapToGrid/>
              <w:spacing w:line="240" w:lineRule="atLeast"/>
              <w:rPr>
                <w:sz w:val="24"/>
                <w:szCs w:val="24"/>
              </w:rPr>
            </w:pPr>
            <w:r w:rsidRPr="00BB0FE6">
              <w:rPr>
                <w:sz w:val="24"/>
                <w:szCs w:val="24"/>
              </w:rPr>
              <w:t>ГАП</w:t>
            </w:r>
          </w:p>
          <w:p w:rsidR="00B44F02" w:rsidRPr="00BB0FE6" w:rsidRDefault="00B44F02" w:rsidP="005F55DE">
            <w:pPr>
              <w:widowControl/>
              <w:snapToGrid/>
              <w:spacing w:line="240" w:lineRule="atLeast"/>
              <w:rPr>
                <w:sz w:val="24"/>
                <w:szCs w:val="24"/>
              </w:rPr>
            </w:pPr>
            <w:r w:rsidRPr="00BB0FE6">
              <w:rPr>
                <w:sz w:val="24"/>
                <w:szCs w:val="24"/>
              </w:rPr>
              <w:t>Вед. архитектор</w:t>
            </w:r>
          </w:p>
          <w:p w:rsidR="00B44F02" w:rsidRPr="00BB0FE6" w:rsidRDefault="001D4C89" w:rsidP="005F55DE">
            <w:pPr>
              <w:widowControl/>
              <w:snapToGrid/>
              <w:spacing w:line="240" w:lineRule="atLeast"/>
              <w:rPr>
                <w:sz w:val="24"/>
                <w:szCs w:val="24"/>
              </w:rPr>
            </w:pPr>
            <w:r>
              <w:rPr>
                <w:sz w:val="24"/>
                <w:szCs w:val="24"/>
              </w:rPr>
              <w:t>Архитектор 1</w:t>
            </w:r>
            <w:r w:rsidR="00B44F02" w:rsidRPr="00BB0FE6">
              <w:rPr>
                <w:sz w:val="24"/>
                <w:szCs w:val="24"/>
              </w:rPr>
              <w:t xml:space="preserve"> кат.</w:t>
            </w:r>
          </w:p>
          <w:p w:rsidR="00B44F02" w:rsidRPr="00BB0FE6" w:rsidRDefault="00B44F02" w:rsidP="005F55DE">
            <w:pPr>
              <w:widowControl/>
              <w:snapToGrid/>
              <w:spacing w:line="240" w:lineRule="atLeast"/>
              <w:rPr>
                <w:sz w:val="24"/>
                <w:szCs w:val="24"/>
              </w:rPr>
            </w:pPr>
            <w:r w:rsidRPr="00BB0FE6">
              <w:rPr>
                <w:sz w:val="24"/>
                <w:szCs w:val="24"/>
              </w:rPr>
              <w:t>Архитектор 2 кат.</w:t>
            </w:r>
          </w:p>
          <w:p w:rsidR="00B44F02" w:rsidRPr="00BB0FE6" w:rsidRDefault="00B44F02" w:rsidP="005F55DE">
            <w:pPr>
              <w:widowControl/>
              <w:snapToGrid/>
              <w:spacing w:line="240" w:lineRule="atLeast"/>
              <w:rPr>
                <w:sz w:val="24"/>
                <w:szCs w:val="24"/>
              </w:rPr>
            </w:pPr>
            <w:r w:rsidRPr="00BB0FE6">
              <w:rPr>
                <w:sz w:val="24"/>
                <w:szCs w:val="24"/>
              </w:rPr>
              <w:t>Архитектор</w:t>
            </w:r>
          </w:p>
        </w:tc>
        <w:tc>
          <w:tcPr>
            <w:tcW w:w="2409" w:type="dxa"/>
            <w:vAlign w:val="center"/>
          </w:tcPr>
          <w:p w:rsidR="00B44F02" w:rsidRPr="00BB0FE6" w:rsidRDefault="00B44F02" w:rsidP="005F55DE">
            <w:pPr>
              <w:widowControl/>
              <w:snapToGrid/>
              <w:spacing w:line="240" w:lineRule="atLeast"/>
              <w:rPr>
                <w:sz w:val="24"/>
                <w:szCs w:val="24"/>
              </w:rPr>
            </w:pPr>
            <w:r w:rsidRPr="00BB0FE6">
              <w:rPr>
                <w:sz w:val="24"/>
                <w:szCs w:val="24"/>
              </w:rPr>
              <w:t>Агеева Н.Г.</w:t>
            </w:r>
          </w:p>
          <w:p w:rsidR="00B44F02" w:rsidRPr="00BB0FE6" w:rsidRDefault="001D4C89" w:rsidP="005F55DE">
            <w:pPr>
              <w:widowControl/>
              <w:snapToGrid/>
              <w:spacing w:line="240" w:lineRule="atLeast"/>
              <w:rPr>
                <w:sz w:val="24"/>
                <w:szCs w:val="24"/>
              </w:rPr>
            </w:pPr>
            <w:r>
              <w:rPr>
                <w:sz w:val="24"/>
                <w:szCs w:val="24"/>
              </w:rPr>
              <w:t>Задорожнева М.В</w:t>
            </w:r>
            <w:r w:rsidR="005F55DE" w:rsidRPr="00BB0FE6">
              <w:rPr>
                <w:sz w:val="24"/>
                <w:szCs w:val="24"/>
              </w:rPr>
              <w:t>.</w:t>
            </w:r>
          </w:p>
          <w:p w:rsidR="00B44F02" w:rsidRPr="00BB0FE6" w:rsidRDefault="001D4C89" w:rsidP="005F55DE">
            <w:pPr>
              <w:widowControl/>
              <w:snapToGrid/>
              <w:spacing w:line="240" w:lineRule="atLeast"/>
              <w:rPr>
                <w:sz w:val="24"/>
                <w:szCs w:val="24"/>
              </w:rPr>
            </w:pPr>
            <w:r>
              <w:rPr>
                <w:sz w:val="24"/>
                <w:szCs w:val="24"/>
              </w:rPr>
              <w:t>Юданова Д.Н</w:t>
            </w:r>
            <w:r w:rsidR="005F55DE" w:rsidRPr="00BB0FE6">
              <w:rPr>
                <w:sz w:val="24"/>
                <w:szCs w:val="24"/>
              </w:rPr>
              <w:t>.</w:t>
            </w:r>
          </w:p>
          <w:p w:rsidR="00B44F02" w:rsidRPr="00BB0FE6" w:rsidRDefault="001D4C89" w:rsidP="005F55DE">
            <w:pPr>
              <w:widowControl/>
              <w:snapToGrid/>
              <w:spacing w:line="240" w:lineRule="atLeast"/>
              <w:rPr>
                <w:sz w:val="24"/>
                <w:szCs w:val="24"/>
              </w:rPr>
            </w:pPr>
            <w:r>
              <w:rPr>
                <w:sz w:val="24"/>
                <w:szCs w:val="24"/>
              </w:rPr>
              <w:t>Бурханов Т.А</w:t>
            </w:r>
            <w:r w:rsidR="00B44F02" w:rsidRPr="00BB0FE6">
              <w:rPr>
                <w:sz w:val="24"/>
                <w:szCs w:val="24"/>
              </w:rPr>
              <w:t>.</w:t>
            </w:r>
          </w:p>
          <w:p w:rsidR="00B44F02" w:rsidRPr="00BB0FE6" w:rsidRDefault="001D4C89" w:rsidP="005F55DE">
            <w:pPr>
              <w:widowControl/>
              <w:snapToGrid/>
              <w:spacing w:line="240" w:lineRule="atLeast"/>
              <w:rPr>
                <w:sz w:val="24"/>
                <w:szCs w:val="24"/>
              </w:rPr>
            </w:pPr>
            <w:r>
              <w:rPr>
                <w:sz w:val="24"/>
                <w:szCs w:val="24"/>
              </w:rPr>
              <w:t>Наумова Е.</w:t>
            </w:r>
            <w:r w:rsidR="00B44F02" w:rsidRPr="00BB0FE6">
              <w:rPr>
                <w:sz w:val="24"/>
                <w:szCs w:val="24"/>
              </w:rPr>
              <w:t>.</w:t>
            </w:r>
          </w:p>
        </w:tc>
        <w:tc>
          <w:tcPr>
            <w:tcW w:w="1418" w:type="dxa"/>
            <w:vAlign w:val="center"/>
          </w:tcPr>
          <w:p w:rsidR="00B44F02" w:rsidRPr="00BB0FE6" w:rsidRDefault="00B44F02" w:rsidP="005F55DE">
            <w:pPr>
              <w:widowControl/>
              <w:snapToGrid/>
              <w:spacing w:line="240" w:lineRule="atLeast"/>
              <w:jc w:val="center"/>
              <w:rPr>
                <w:sz w:val="24"/>
                <w:szCs w:val="24"/>
              </w:rPr>
            </w:pPr>
          </w:p>
        </w:tc>
      </w:tr>
      <w:tr w:rsidR="00B44F02" w:rsidRPr="00BB0FE6">
        <w:tc>
          <w:tcPr>
            <w:tcW w:w="567" w:type="dxa"/>
            <w:vAlign w:val="center"/>
          </w:tcPr>
          <w:p w:rsidR="00B44F02" w:rsidRPr="00BB0FE6" w:rsidRDefault="00B44F02" w:rsidP="00770141">
            <w:pPr>
              <w:widowControl/>
              <w:snapToGrid/>
              <w:jc w:val="center"/>
              <w:rPr>
                <w:b/>
                <w:bCs/>
                <w:sz w:val="24"/>
                <w:szCs w:val="24"/>
              </w:rPr>
            </w:pPr>
            <w:r w:rsidRPr="00BB0FE6">
              <w:rPr>
                <w:b/>
                <w:bCs/>
                <w:sz w:val="24"/>
                <w:szCs w:val="24"/>
              </w:rPr>
              <w:t>2.</w:t>
            </w:r>
          </w:p>
        </w:tc>
        <w:tc>
          <w:tcPr>
            <w:tcW w:w="2552" w:type="dxa"/>
            <w:vAlign w:val="center"/>
          </w:tcPr>
          <w:p w:rsidR="00B44F02" w:rsidRPr="00BB0FE6" w:rsidRDefault="00B44F02" w:rsidP="005F55DE">
            <w:pPr>
              <w:widowControl/>
              <w:snapToGrid/>
              <w:spacing w:line="240" w:lineRule="atLeast"/>
              <w:jc w:val="center"/>
              <w:rPr>
                <w:sz w:val="24"/>
                <w:szCs w:val="24"/>
              </w:rPr>
            </w:pPr>
            <w:r w:rsidRPr="00BB0FE6">
              <w:rPr>
                <w:sz w:val="24"/>
                <w:szCs w:val="24"/>
              </w:rPr>
              <w:t>Экономический раздел</w:t>
            </w:r>
          </w:p>
        </w:tc>
        <w:tc>
          <w:tcPr>
            <w:tcW w:w="2410" w:type="dxa"/>
            <w:vAlign w:val="center"/>
          </w:tcPr>
          <w:p w:rsidR="00B44F02" w:rsidRPr="00BB0FE6" w:rsidRDefault="00B44F02" w:rsidP="005F55DE">
            <w:pPr>
              <w:widowControl/>
              <w:snapToGrid/>
              <w:spacing w:line="240" w:lineRule="atLeast"/>
              <w:rPr>
                <w:sz w:val="24"/>
                <w:szCs w:val="24"/>
              </w:rPr>
            </w:pPr>
            <w:r w:rsidRPr="00BB0FE6">
              <w:rPr>
                <w:sz w:val="24"/>
                <w:szCs w:val="24"/>
              </w:rPr>
              <w:t>Гл. экономист</w:t>
            </w:r>
          </w:p>
        </w:tc>
        <w:tc>
          <w:tcPr>
            <w:tcW w:w="2409" w:type="dxa"/>
            <w:vAlign w:val="center"/>
          </w:tcPr>
          <w:p w:rsidR="00B44F02" w:rsidRPr="00BB0FE6" w:rsidRDefault="001D4C89" w:rsidP="005F55DE">
            <w:pPr>
              <w:widowControl/>
              <w:snapToGrid/>
              <w:spacing w:line="240" w:lineRule="atLeast"/>
              <w:rPr>
                <w:sz w:val="24"/>
                <w:szCs w:val="24"/>
              </w:rPr>
            </w:pPr>
            <w:r>
              <w:rPr>
                <w:sz w:val="24"/>
                <w:szCs w:val="24"/>
              </w:rPr>
              <w:t>Баталова Н.А</w:t>
            </w:r>
            <w:r w:rsidR="00B44F02" w:rsidRPr="00BB0FE6">
              <w:rPr>
                <w:sz w:val="24"/>
                <w:szCs w:val="24"/>
              </w:rPr>
              <w:t>.</w:t>
            </w:r>
          </w:p>
        </w:tc>
        <w:tc>
          <w:tcPr>
            <w:tcW w:w="1418" w:type="dxa"/>
            <w:vAlign w:val="center"/>
          </w:tcPr>
          <w:p w:rsidR="00B44F02" w:rsidRPr="00BB0FE6" w:rsidRDefault="00B44F02" w:rsidP="005F55DE">
            <w:pPr>
              <w:widowControl/>
              <w:snapToGrid/>
              <w:spacing w:line="240" w:lineRule="atLeast"/>
              <w:jc w:val="center"/>
              <w:rPr>
                <w:sz w:val="24"/>
                <w:szCs w:val="24"/>
                <w:highlight w:val="cyan"/>
              </w:rPr>
            </w:pPr>
          </w:p>
          <w:p w:rsidR="00B44F02" w:rsidRPr="00BB0FE6" w:rsidRDefault="00B44F02" w:rsidP="005F55DE">
            <w:pPr>
              <w:widowControl/>
              <w:snapToGrid/>
              <w:spacing w:line="240" w:lineRule="atLeast"/>
              <w:jc w:val="center"/>
              <w:rPr>
                <w:sz w:val="24"/>
                <w:szCs w:val="24"/>
                <w:highlight w:val="cyan"/>
              </w:rPr>
            </w:pPr>
          </w:p>
        </w:tc>
      </w:tr>
      <w:tr w:rsidR="00B44F02" w:rsidRPr="00BB0FE6" w:rsidTr="00C83439">
        <w:trPr>
          <w:trHeight w:val="1997"/>
        </w:trPr>
        <w:tc>
          <w:tcPr>
            <w:tcW w:w="567" w:type="dxa"/>
            <w:vAlign w:val="center"/>
          </w:tcPr>
          <w:p w:rsidR="00B44F02" w:rsidRPr="00BB0FE6" w:rsidRDefault="00B44F02" w:rsidP="00770141">
            <w:pPr>
              <w:widowControl/>
              <w:snapToGrid/>
              <w:jc w:val="center"/>
              <w:rPr>
                <w:b/>
                <w:bCs/>
                <w:sz w:val="24"/>
                <w:szCs w:val="24"/>
              </w:rPr>
            </w:pPr>
            <w:r w:rsidRPr="00BB0FE6">
              <w:rPr>
                <w:b/>
                <w:bCs/>
                <w:sz w:val="24"/>
                <w:szCs w:val="24"/>
              </w:rPr>
              <w:t>3.</w:t>
            </w:r>
          </w:p>
        </w:tc>
        <w:tc>
          <w:tcPr>
            <w:tcW w:w="2552" w:type="dxa"/>
            <w:vAlign w:val="center"/>
          </w:tcPr>
          <w:p w:rsidR="00B44F02" w:rsidRPr="00BB0FE6" w:rsidRDefault="00B44F02" w:rsidP="005F55DE">
            <w:pPr>
              <w:widowControl/>
              <w:snapToGrid/>
              <w:spacing w:before="60" w:line="240" w:lineRule="atLeast"/>
              <w:jc w:val="center"/>
              <w:rPr>
                <w:sz w:val="24"/>
                <w:szCs w:val="24"/>
              </w:rPr>
            </w:pPr>
            <w:r w:rsidRPr="00BB0FE6">
              <w:rPr>
                <w:sz w:val="24"/>
                <w:szCs w:val="24"/>
              </w:rPr>
              <w:t>Инженерная инфраструктура;</w:t>
            </w:r>
          </w:p>
          <w:p w:rsidR="00B44F02" w:rsidRPr="00BB0FE6" w:rsidRDefault="00B44F02" w:rsidP="005F55DE">
            <w:pPr>
              <w:widowControl/>
              <w:snapToGrid/>
              <w:spacing w:before="60" w:line="240" w:lineRule="atLeast"/>
              <w:jc w:val="center"/>
              <w:rPr>
                <w:sz w:val="24"/>
                <w:szCs w:val="24"/>
              </w:rPr>
            </w:pPr>
            <w:r w:rsidRPr="00BB0FE6">
              <w:rPr>
                <w:sz w:val="24"/>
                <w:szCs w:val="24"/>
              </w:rPr>
              <w:t>Транспортная инфраструктура;</w:t>
            </w:r>
          </w:p>
          <w:p w:rsidR="00B44F02" w:rsidRPr="00BB0FE6" w:rsidRDefault="00B44F02" w:rsidP="005F55DE">
            <w:pPr>
              <w:widowControl/>
              <w:snapToGrid/>
              <w:spacing w:before="60" w:line="240" w:lineRule="atLeast"/>
              <w:jc w:val="center"/>
              <w:rPr>
                <w:sz w:val="24"/>
                <w:szCs w:val="24"/>
              </w:rPr>
            </w:pPr>
            <w:r w:rsidRPr="00BB0FE6">
              <w:rPr>
                <w:sz w:val="24"/>
                <w:szCs w:val="24"/>
              </w:rPr>
              <w:t>ООС;</w:t>
            </w:r>
          </w:p>
          <w:p w:rsidR="00B44F02" w:rsidRPr="00BB0FE6" w:rsidRDefault="00B44F02" w:rsidP="005F55DE">
            <w:pPr>
              <w:widowControl/>
              <w:snapToGrid/>
              <w:spacing w:line="240" w:lineRule="atLeast"/>
              <w:jc w:val="center"/>
              <w:rPr>
                <w:sz w:val="24"/>
                <w:szCs w:val="24"/>
              </w:rPr>
            </w:pPr>
            <w:r w:rsidRPr="00BB0FE6">
              <w:rPr>
                <w:sz w:val="24"/>
                <w:szCs w:val="24"/>
              </w:rPr>
              <w:t>ГО ЧС</w:t>
            </w:r>
          </w:p>
        </w:tc>
        <w:tc>
          <w:tcPr>
            <w:tcW w:w="2410" w:type="dxa"/>
            <w:vAlign w:val="center"/>
          </w:tcPr>
          <w:p w:rsidR="00B44F02" w:rsidRPr="00BB0FE6" w:rsidRDefault="00B44F02" w:rsidP="005F55DE">
            <w:pPr>
              <w:widowControl/>
              <w:snapToGrid/>
              <w:spacing w:line="240" w:lineRule="atLeast"/>
              <w:rPr>
                <w:sz w:val="24"/>
                <w:szCs w:val="24"/>
              </w:rPr>
            </w:pPr>
            <w:r w:rsidRPr="00BB0FE6">
              <w:rPr>
                <w:sz w:val="24"/>
                <w:szCs w:val="24"/>
              </w:rPr>
              <w:t>Гл. специалист</w:t>
            </w:r>
          </w:p>
          <w:p w:rsidR="00B44F02" w:rsidRPr="00BB0FE6" w:rsidRDefault="00B44F02" w:rsidP="005F55DE">
            <w:pPr>
              <w:widowControl/>
              <w:snapToGrid/>
              <w:spacing w:line="240" w:lineRule="atLeast"/>
              <w:rPr>
                <w:sz w:val="24"/>
                <w:szCs w:val="24"/>
              </w:rPr>
            </w:pPr>
            <w:r w:rsidRPr="00BB0FE6">
              <w:rPr>
                <w:sz w:val="24"/>
                <w:szCs w:val="24"/>
              </w:rPr>
              <w:t>Вед. архитектор</w:t>
            </w:r>
          </w:p>
          <w:p w:rsidR="0053555C" w:rsidRPr="00BB0FE6" w:rsidRDefault="0053555C" w:rsidP="0053555C">
            <w:pPr>
              <w:widowControl/>
              <w:snapToGrid/>
              <w:spacing w:line="240" w:lineRule="atLeast"/>
              <w:rPr>
                <w:sz w:val="24"/>
                <w:szCs w:val="24"/>
              </w:rPr>
            </w:pPr>
            <w:r>
              <w:rPr>
                <w:sz w:val="24"/>
                <w:szCs w:val="24"/>
              </w:rPr>
              <w:t>Архитектор 1</w:t>
            </w:r>
            <w:r w:rsidRPr="00BB0FE6">
              <w:rPr>
                <w:sz w:val="24"/>
                <w:szCs w:val="24"/>
              </w:rPr>
              <w:t xml:space="preserve"> кат.</w:t>
            </w:r>
          </w:p>
          <w:p w:rsidR="00B44F02" w:rsidRPr="00BB0FE6" w:rsidRDefault="0053555C" w:rsidP="0053555C">
            <w:pPr>
              <w:widowControl/>
              <w:snapToGrid/>
              <w:spacing w:line="240" w:lineRule="atLeast"/>
              <w:rPr>
                <w:sz w:val="24"/>
                <w:szCs w:val="24"/>
              </w:rPr>
            </w:pPr>
            <w:r>
              <w:rPr>
                <w:sz w:val="24"/>
                <w:szCs w:val="24"/>
              </w:rPr>
              <w:t>Инжене</w:t>
            </w:r>
            <w:r w:rsidRPr="00BB0FE6">
              <w:rPr>
                <w:sz w:val="24"/>
                <w:szCs w:val="24"/>
              </w:rPr>
              <w:t>р 2 кат</w:t>
            </w:r>
          </w:p>
          <w:p w:rsidR="00B44F02" w:rsidRPr="00BB0FE6" w:rsidRDefault="00B44F02" w:rsidP="005F55DE">
            <w:pPr>
              <w:widowControl/>
              <w:snapToGrid/>
              <w:spacing w:line="240" w:lineRule="atLeast"/>
              <w:rPr>
                <w:sz w:val="24"/>
                <w:szCs w:val="24"/>
              </w:rPr>
            </w:pPr>
          </w:p>
        </w:tc>
        <w:tc>
          <w:tcPr>
            <w:tcW w:w="2409" w:type="dxa"/>
            <w:vAlign w:val="center"/>
          </w:tcPr>
          <w:p w:rsidR="00B44F02" w:rsidRPr="00BB0FE6" w:rsidRDefault="00B44F02" w:rsidP="005F55DE">
            <w:pPr>
              <w:widowControl/>
              <w:snapToGrid/>
              <w:spacing w:line="240" w:lineRule="atLeast"/>
              <w:rPr>
                <w:sz w:val="24"/>
                <w:szCs w:val="24"/>
              </w:rPr>
            </w:pPr>
            <w:r w:rsidRPr="00BB0FE6">
              <w:rPr>
                <w:sz w:val="24"/>
                <w:szCs w:val="24"/>
              </w:rPr>
              <w:t>Шляхова В.В</w:t>
            </w:r>
          </w:p>
          <w:p w:rsidR="005F55DE" w:rsidRPr="00BB0FE6" w:rsidRDefault="001D4C89" w:rsidP="005F55DE">
            <w:pPr>
              <w:widowControl/>
              <w:snapToGrid/>
              <w:spacing w:line="240" w:lineRule="atLeast"/>
              <w:rPr>
                <w:sz w:val="24"/>
                <w:szCs w:val="24"/>
              </w:rPr>
            </w:pPr>
            <w:r>
              <w:rPr>
                <w:sz w:val="24"/>
                <w:szCs w:val="24"/>
              </w:rPr>
              <w:t>Задорожнева М.В</w:t>
            </w:r>
            <w:r w:rsidR="005F55DE" w:rsidRPr="00BB0FE6">
              <w:rPr>
                <w:sz w:val="24"/>
                <w:szCs w:val="24"/>
              </w:rPr>
              <w:t>.</w:t>
            </w:r>
          </w:p>
          <w:p w:rsidR="005F55DE" w:rsidRPr="00BB0FE6" w:rsidRDefault="001D4C89" w:rsidP="005F55DE">
            <w:pPr>
              <w:widowControl/>
              <w:snapToGrid/>
              <w:spacing w:line="240" w:lineRule="atLeast"/>
              <w:rPr>
                <w:sz w:val="24"/>
                <w:szCs w:val="24"/>
              </w:rPr>
            </w:pPr>
            <w:r>
              <w:rPr>
                <w:sz w:val="24"/>
                <w:szCs w:val="24"/>
              </w:rPr>
              <w:t>Юданова Д.Н</w:t>
            </w:r>
            <w:r w:rsidR="005F55DE" w:rsidRPr="00BB0FE6">
              <w:rPr>
                <w:sz w:val="24"/>
                <w:szCs w:val="24"/>
              </w:rPr>
              <w:t>.</w:t>
            </w:r>
          </w:p>
          <w:p w:rsidR="005F55DE" w:rsidRPr="00BB0FE6" w:rsidRDefault="005F55DE" w:rsidP="005F55DE">
            <w:pPr>
              <w:widowControl/>
              <w:snapToGrid/>
              <w:spacing w:line="240" w:lineRule="atLeast"/>
              <w:rPr>
                <w:sz w:val="24"/>
                <w:szCs w:val="24"/>
              </w:rPr>
            </w:pPr>
            <w:r w:rsidRPr="00BB0FE6">
              <w:rPr>
                <w:sz w:val="24"/>
                <w:szCs w:val="24"/>
              </w:rPr>
              <w:t>Колмакова В.</w:t>
            </w:r>
          </w:p>
          <w:p w:rsidR="00B44F02" w:rsidRPr="00BB0FE6" w:rsidRDefault="00B44F02" w:rsidP="005F55DE">
            <w:pPr>
              <w:widowControl/>
              <w:snapToGrid/>
              <w:spacing w:line="240" w:lineRule="atLeast"/>
              <w:rPr>
                <w:sz w:val="24"/>
                <w:szCs w:val="24"/>
              </w:rPr>
            </w:pPr>
          </w:p>
        </w:tc>
        <w:tc>
          <w:tcPr>
            <w:tcW w:w="1418" w:type="dxa"/>
            <w:vAlign w:val="center"/>
          </w:tcPr>
          <w:p w:rsidR="00B44F02" w:rsidRPr="00BB0FE6" w:rsidRDefault="00B44F02" w:rsidP="005F55DE">
            <w:pPr>
              <w:widowControl/>
              <w:snapToGrid/>
              <w:spacing w:line="240" w:lineRule="atLeast"/>
              <w:jc w:val="center"/>
              <w:rPr>
                <w:sz w:val="24"/>
                <w:szCs w:val="24"/>
              </w:rPr>
            </w:pPr>
          </w:p>
        </w:tc>
      </w:tr>
      <w:tr w:rsidR="00B44F02" w:rsidRPr="00BB0FE6" w:rsidTr="00C83439">
        <w:trPr>
          <w:trHeight w:val="1544"/>
        </w:trPr>
        <w:tc>
          <w:tcPr>
            <w:tcW w:w="567" w:type="dxa"/>
            <w:vAlign w:val="center"/>
          </w:tcPr>
          <w:p w:rsidR="00B44F02" w:rsidRPr="00BB0FE6" w:rsidRDefault="00B44F02" w:rsidP="00770141">
            <w:pPr>
              <w:widowControl/>
              <w:snapToGrid/>
              <w:jc w:val="center"/>
              <w:rPr>
                <w:b/>
                <w:bCs/>
                <w:sz w:val="24"/>
                <w:szCs w:val="24"/>
              </w:rPr>
            </w:pPr>
            <w:r w:rsidRPr="00BB0FE6">
              <w:rPr>
                <w:b/>
                <w:bCs/>
                <w:sz w:val="24"/>
                <w:szCs w:val="24"/>
              </w:rPr>
              <w:t>4.</w:t>
            </w:r>
          </w:p>
        </w:tc>
        <w:tc>
          <w:tcPr>
            <w:tcW w:w="2552" w:type="dxa"/>
            <w:vAlign w:val="center"/>
          </w:tcPr>
          <w:p w:rsidR="00B44F02" w:rsidRPr="00BB0FE6" w:rsidRDefault="00B44F02" w:rsidP="005F55DE">
            <w:pPr>
              <w:widowControl/>
              <w:snapToGrid/>
              <w:spacing w:line="240" w:lineRule="atLeast"/>
              <w:jc w:val="center"/>
              <w:rPr>
                <w:sz w:val="24"/>
                <w:szCs w:val="24"/>
              </w:rPr>
            </w:pPr>
            <w:r w:rsidRPr="00BB0FE6">
              <w:rPr>
                <w:sz w:val="24"/>
                <w:szCs w:val="24"/>
              </w:rPr>
              <w:t>Компьютерное обеспечение проекта</w:t>
            </w:r>
          </w:p>
        </w:tc>
        <w:tc>
          <w:tcPr>
            <w:tcW w:w="2410" w:type="dxa"/>
            <w:vAlign w:val="center"/>
          </w:tcPr>
          <w:p w:rsidR="00B44F02" w:rsidRPr="00BB0FE6" w:rsidRDefault="00B44F02" w:rsidP="005F55DE">
            <w:pPr>
              <w:widowControl/>
              <w:snapToGrid/>
              <w:spacing w:line="240" w:lineRule="atLeast"/>
              <w:rPr>
                <w:sz w:val="24"/>
                <w:szCs w:val="24"/>
              </w:rPr>
            </w:pPr>
            <w:r w:rsidRPr="00BB0FE6">
              <w:rPr>
                <w:sz w:val="24"/>
                <w:szCs w:val="24"/>
              </w:rPr>
              <w:t>ГАП</w:t>
            </w:r>
          </w:p>
          <w:p w:rsidR="00B44F02" w:rsidRPr="00BB0FE6" w:rsidRDefault="00B44F02" w:rsidP="005F55DE">
            <w:pPr>
              <w:widowControl/>
              <w:snapToGrid/>
              <w:spacing w:line="240" w:lineRule="atLeast"/>
              <w:rPr>
                <w:sz w:val="24"/>
                <w:szCs w:val="24"/>
              </w:rPr>
            </w:pPr>
            <w:r w:rsidRPr="00BB0FE6">
              <w:rPr>
                <w:sz w:val="24"/>
                <w:szCs w:val="24"/>
              </w:rPr>
              <w:t>Вед. архитектор</w:t>
            </w:r>
          </w:p>
          <w:p w:rsidR="00B44F02" w:rsidRPr="00BB0FE6" w:rsidRDefault="001D4C89" w:rsidP="005F55DE">
            <w:pPr>
              <w:widowControl/>
              <w:snapToGrid/>
              <w:spacing w:line="240" w:lineRule="atLeast"/>
              <w:rPr>
                <w:sz w:val="24"/>
                <w:szCs w:val="24"/>
              </w:rPr>
            </w:pPr>
            <w:r>
              <w:rPr>
                <w:sz w:val="24"/>
                <w:szCs w:val="24"/>
              </w:rPr>
              <w:t>Архитектор1</w:t>
            </w:r>
            <w:r w:rsidR="00B44F02" w:rsidRPr="00BB0FE6">
              <w:rPr>
                <w:sz w:val="24"/>
                <w:szCs w:val="24"/>
              </w:rPr>
              <w:t xml:space="preserve"> кат.</w:t>
            </w:r>
          </w:p>
          <w:p w:rsidR="00B44F02" w:rsidRPr="00BB0FE6" w:rsidRDefault="00B44F02" w:rsidP="005F55DE">
            <w:pPr>
              <w:widowControl/>
              <w:snapToGrid/>
              <w:spacing w:line="240" w:lineRule="atLeast"/>
              <w:rPr>
                <w:sz w:val="24"/>
                <w:szCs w:val="24"/>
              </w:rPr>
            </w:pPr>
            <w:r w:rsidRPr="00BB0FE6">
              <w:rPr>
                <w:sz w:val="24"/>
                <w:szCs w:val="24"/>
              </w:rPr>
              <w:t>Инженер 2 кат.</w:t>
            </w:r>
          </w:p>
          <w:p w:rsidR="00B44F02" w:rsidRPr="00BB0FE6" w:rsidRDefault="00B44F02" w:rsidP="005F55DE">
            <w:pPr>
              <w:widowControl/>
              <w:snapToGrid/>
              <w:spacing w:line="240" w:lineRule="atLeast"/>
              <w:rPr>
                <w:sz w:val="24"/>
                <w:szCs w:val="24"/>
              </w:rPr>
            </w:pPr>
            <w:r w:rsidRPr="00BB0FE6">
              <w:rPr>
                <w:sz w:val="24"/>
                <w:szCs w:val="24"/>
              </w:rPr>
              <w:t xml:space="preserve">Архитектор </w:t>
            </w:r>
          </w:p>
        </w:tc>
        <w:tc>
          <w:tcPr>
            <w:tcW w:w="2409" w:type="dxa"/>
            <w:vAlign w:val="center"/>
          </w:tcPr>
          <w:p w:rsidR="001D4C89" w:rsidRPr="00BB0FE6" w:rsidRDefault="001D4C89" w:rsidP="001D4C89">
            <w:pPr>
              <w:widowControl/>
              <w:snapToGrid/>
              <w:spacing w:line="240" w:lineRule="atLeast"/>
              <w:rPr>
                <w:sz w:val="24"/>
                <w:szCs w:val="24"/>
              </w:rPr>
            </w:pPr>
            <w:r w:rsidRPr="00BB0FE6">
              <w:rPr>
                <w:sz w:val="24"/>
                <w:szCs w:val="24"/>
              </w:rPr>
              <w:t>Агеева Н.Г.</w:t>
            </w:r>
          </w:p>
          <w:p w:rsidR="001D4C89" w:rsidRPr="00BB0FE6" w:rsidRDefault="001D4C89" w:rsidP="001D4C89">
            <w:pPr>
              <w:widowControl/>
              <w:snapToGrid/>
              <w:spacing w:line="240" w:lineRule="atLeast"/>
              <w:rPr>
                <w:sz w:val="24"/>
                <w:szCs w:val="24"/>
              </w:rPr>
            </w:pPr>
            <w:r>
              <w:rPr>
                <w:sz w:val="24"/>
                <w:szCs w:val="24"/>
              </w:rPr>
              <w:t>Задорожнева М.В</w:t>
            </w:r>
            <w:r w:rsidRPr="00BB0FE6">
              <w:rPr>
                <w:sz w:val="24"/>
                <w:szCs w:val="24"/>
              </w:rPr>
              <w:t>.</w:t>
            </w:r>
          </w:p>
          <w:p w:rsidR="001D4C89" w:rsidRPr="00BB0FE6" w:rsidRDefault="001D4C89" w:rsidP="001D4C89">
            <w:pPr>
              <w:widowControl/>
              <w:snapToGrid/>
              <w:spacing w:line="240" w:lineRule="atLeast"/>
              <w:rPr>
                <w:sz w:val="24"/>
                <w:szCs w:val="24"/>
              </w:rPr>
            </w:pPr>
            <w:r>
              <w:rPr>
                <w:sz w:val="24"/>
                <w:szCs w:val="24"/>
              </w:rPr>
              <w:t>Юданова Д.Н</w:t>
            </w:r>
            <w:r w:rsidRPr="00BB0FE6">
              <w:rPr>
                <w:sz w:val="24"/>
                <w:szCs w:val="24"/>
              </w:rPr>
              <w:t>.</w:t>
            </w:r>
          </w:p>
          <w:p w:rsidR="001D4C89" w:rsidRPr="00BB0FE6" w:rsidRDefault="001D4C89" w:rsidP="001D4C89">
            <w:pPr>
              <w:widowControl/>
              <w:snapToGrid/>
              <w:spacing w:line="240" w:lineRule="atLeast"/>
              <w:rPr>
                <w:sz w:val="24"/>
                <w:szCs w:val="24"/>
              </w:rPr>
            </w:pPr>
            <w:r>
              <w:rPr>
                <w:sz w:val="24"/>
                <w:szCs w:val="24"/>
              </w:rPr>
              <w:t>Бурханов Т.А</w:t>
            </w:r>
            <w:r w:rsidRPr="00BB0FE6">
              <w:rPr>
                <w:sz w:val="24"/>
                <w:szCs w:val="24"/>
              </w:rPr>
              <w:t>.</w:t>
            </w:r>
          </w:p>
          <w:p w:rsidR="00B44F02" w:rsidRPr="00BB0FE6" w:rsidRDefault="001D4C89" w:rsidP="001D4C89">
            <w:pPr>
              <w:widowControl/>
              <w:snapToGrid/>
              <w:spacing w:line="240" w:lineRule="atLeast"/>
              <w:rPr>
                <w:sz w:val="24"/>
                <w:szCs w:val="24"/>
              </w:rPr>
            </w:pPr>
            <w:r>
              <w:rPr>
                <w:sz w:val="24"/>
                <w:szCs w:val="24"/>
              </w:rPr>
              <w:t>Наумова Е.</w:t>
            </w:r>
            <w:r w:rsidRPr="00BB0FE6">
              <w:rPr>
                <w:sz w:val="24"/>
                <w:szCs w:val="24"/>
              </w:rPr>
              <w:t>.</w:t>
            </w:r>
          </w:p>
        </w:tc>
        <w:tc>
          <w:tcPr>
            <w:tcW w:w="1418" w:type="dxa"/>
            <w:vAlign w:val="center"/>
          </w:tcPr>
          <w:p w:rsidR="00B44F02" w:rsidRPr="00BB0FE6" w:rsidRDefault="00B44F02" w:rsidP="005F55DE">
            <w:pPr>
              <w:widowControl/>
              <w:snapToGrid/>
              <w:spacing w:line="240" w:lineRule="atLeast"/>
              <w:jc w:val="center"/>
              <w:rPr>
                <w:sz w:val="24"/>
                <w:szCs w:val="24"/>
              </w:rPr>
            </w:pPr>
          </w:p>
        </w:tc>
      </w:tr>
    </w:tbl>
    <w:p w:rsidR="00B44F02" w:rsidRPr="00BB0FE6" w:rsidRDefault="00B44F02" w:rsidP="001F71FF">
      <w:pPr>
        <w:widowControl/>
        <w:snapToGrid/>
        <w:jc w:val="center"/>
        <w:rPr>
          <w:b/>
          <w:bCs/>
          <w:sz w:val="24"/>
          <w:szCs w:val="24"/>
        </w:rPr>
      </w:pPr>
    </w:p>
    <w:p w:rsidR="00B44F02" w:rsidRPr="00BB0FE6" w:rsidRDefault="00B44F02" w:rsidP="001F71FF">
      <w:pPr>
        <w:widowControl/>
        <w:snapToGrid/>
        <w:jc w:val="center"/>
        <w:rPr>
          <w:b/>
          <w:bCs/>
          <w:sz w:val="24"/>
          <w:szCs w:val="24"/>
        </w:rPr>
      </w:pPr>
    </w:p>
    <w:p w:rsidR="00B44F02" w:rsidRPr="00BB0FE6" w:rsidRDefault="00B44F02" w:rsidP="00E532EA">
      <w:pPr>
        <w:widowControl/>
        <w:snapToGrid/>
        <w:rPr>
          <w:b/>
          <w:bCs/>
          <w:sz w:val="24"/>
          <w:szCs w:val="24"/>
        </w:rPr>
      </w:pPr>
    </w:p>
    <w:p w:rsidR="00B44F02" w:rsidRPr="00BB0FE6" w:rsidRDefault="00B44F02" w:rsidP="00E532EA">
      <w:pPr>
        <w:widowControl/>
        <w:snapToGrid/>
        <w:rPr>
          <w:b/>
          <w:bCs/>
          <w:sz w:val="24"/>
          <w:szCs w:val="24"/>
        </w:rPr>
      </w:pPr>
    </w:p>
    <w:p w:rsidR="00B44F02" w:rsidRPr="00BB0FE6" w:rsidRDefault="00B44F02" w:rsidP="00E532EA">
      <w:pPr>
        <w:widowControl/>
        <w:snapToGrid/>
        <w:rPr>
          <w:b/>
          <w:bCs/>
          <w:sz w:val="24"/>
          <w:szCs w:val="24"/>
        </w:rPr>
      </w:pPr>
    </w:p>
    <w:p w:rsidR="00B44F02" w:rsidRPr="00BB0FE6" w:rsidRDefault="00B44F02" w:rsidP="00E532EA">
      <w:pPr>
        <w:widowControl/>
        <w:snapToGrid/>
        <w:rPr>
          <w:b/>
          <w:bCs/>
          <w:sz w:val="24"/>
          <w:szCs w:val="24"/>
        </w:rPr>
      </w:pPr>
    </w:p>
    <w:p w:rsidR="00B44F02" w:rsidRPr="00BB0FE6" w:rsidRDefault="00B44F02" w:rsidP="00E532EA">
      <w:pPr>
        <w:widowControl/>
        <w:snapToGrid/>
        <w:rPr>
          <w:b/>
          <w:bCs/>
          <w:sz w:val="24"/>
          <w:szCs w:val="24"/>
        </w:rPr>
      </w:pPr>
    </w:p>
    <w:p w:rsidR="00B44F02" w:rsidRPr="00BB0FE6" w:rsidRDefault="00B44F02" w:rsidP="00E532EA">
      <w:pPr>
        <w:widowControl/>
        <w:snapToGrid/>
        <w:rPr>
          <w:b/>
          <w:bCs/>
          <w:sz w:val="24"/>
          <w:szCs w:val="24"/>
        </w:rPr>
      </w:pPr>
    </w:p>
    <w:p w:rsidR="00BB0FE6" w:rsidRDefault="00BB0FE6" w:rsidP="00E532EA">
      <w:pPr>
        <w:widowControl/>
        <w:snapToGrid/>
        <w:jc w:val="center"/>
        <w:rPr>
          <w:b/>
          <w:bCs/>
          <w:sz w:val="24"/>
          <w:szCs w:val="24"/>
        </w:rPr>
      </w:pPr>
    </w:p>
    <w:p w:rsidR="00BB0FE6" w:rsidRDefault="00BB0FE6" w:rsidP="00E532EA">
      <w:pPr>
        <w:widowControl/>
        <w:snapToGrid/>
        <w:jc w:val="center"/>
        <w:rPr>
          <w:b/>
          <w:bCs/>
          <w:sz w:val="24"/>
          <w:szCs w:val="24"/>
        </w:rPr>
      </w:pPr>
    </w:p>
    <w:p w:rsidR="00BB0FE6" w:rsidRDefault="00BB0FE6" w:rsidP="00E532EA">
      <w:pPr>
        <w:widowControl/>
        <w:snapToGrid/>
        <w:jc w:val="center"/>
        <w:rPr>
          <w:b/>
          <w:bCs/>
          <w:sz w:val="24"/>
          <w:szCs w:val="24"/>
        </w:rPr>
      </w:pPr>
    </w:p>
    <w:p w:rsidR="00BB0FE6" w:rsidRDefault="00BB0FE6" w:rsidP="00E532EA">
      <w:pPr>
        <w:widowControl/>
        <w:snapToGrid/>
        <w:jc w:val="center"/>
        <w:rPr>
          <w:b/>
          <w:bCs/>
          <w:sz w:val="24"/>
          <w:szCs w:val="24"/>
        </w:rPr>
      </w:pPr>
    </w:p>
    <w:p w:rsidR="00BB0FE6" w:rsidRDefault="00BB0FE6" w:rsidP="00E532EA">
      <w:pPr>
        <w:widowControl/>
        <w:snapToGrid/>
        <w:jc w:val="center"/>
        <w:rPr>
          <w:b/>
          <w:bCs/>
          <w:sz w:val="24"/>
          <w:szCs w:val="24"/>
        </w:rPr>
      </w:pPr>
    </w:p>
    <w:p w:rsidR="0053555C" w:rsidRDefault="0053555C" w:rsidP="00E532EA">
      <w:pPr>
        <w:widowControl/>
        <w:snapToGrid/>
        <w:jc w:val="center"/>
        <w:rPr>
          <w:b/>
          <w:bCs/>
          <w:sz w:val="24"/>
          <w:szCs w:val="24"/>
        </w:rPr>
      </w:pPr>
    </w:p>
    <w:p w:rsidR="0053555C" w:rsidRDefault="0053555C"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C83439" w:rsidRDefault="00C83439" w:rsidP="00E532EA">
      <w:pPr>
        <w:widowControl/>
        <w:snapToGrid/>
        <w:jc w:val="center"/>
        <w:rPr>
          <w:b/>
          <w:bCs/>
          <w:sz w:val="24"/>
          <w:szCs w:val="24"/>
        </w:rPr>
      </w:pPr>
    </w:p>
    <w:p w:rsidR="00B44F02" w:rsidRPr="00BA5A12" w:rsidRDefault="00B44F02" w:rsidP="00E532EA">
      <w:pPr>
        <w:widowControl/>
        <w:snapToGrid/>
        <w:jc w:val="center"/>
        <w:rPr>
          <w:b/>
          <w:bCs/>
          <w:sz w:val="28"/>
          <w:szCs w:val="28"/>
        </w:rPr>
      </w:pPr>
      <w:r w:rsidRPr="00BA5A12">
        <w:rPr>
          <w:b/>
          <w:bCs/>
          <w:sz w:val="28"/>
          <w:szCs w:val="28"/>
        </w:rPr>
        <w:lastRenderedPageBreak/>
        <w:t>Введение</w:t>
      </w:r>
    </w:p>
    <w:p w:rsidR="00B44F02" w:rsidRPr="00BB0FE6" w:rsidRDefault="00B44F02" w:rsidP="00E532EA">
      <w:pPr>
        <w:widowControl/>
        <w:snapToGrid/>
        <w:jc w:val="center"/>
        <w:rPr>
          <w:b/>
          <w:bCs/>
          <w:sz w:val="24"/>
          <w:szCs w:val="24"/>
        </w:rPr>
      </w:pPr>
    </w:p>
    <w:p w:rsidR="00B44F02" w:rsidRPr="00BB0FE6" w:rsidRDefault="00B44F02" w:rsidP="001F71FF">
      <w:pPr>
        <w:widowControl/>
        <w:snapToGrid/>
        <w:ind w:firstLine="709"/>
        <w:jc w:val="both"/>
        <w:rPr>
          <w:sz w:val="24"/>
          <w:szCs w:val="24"/>
        </w:rPr>
      </w:pPr>
      <w:r w:rsidRPr="00BB0FE6">
        <w:rPr>
          <w:sz w:val="24"/>
          <w:szCs w:val="24"/>
        </w:rPr>
        <w:t xml:space="preserve">Проект генерального плана </w:t>
      </w:r>
      <w:r w:rsidR="001D4C89">
        <w:rPr>
          <w:sz w:val="24"/>
          <w:szCs w:val="24"/>
        </w:rPr>
        <w:t>Пихтовского</w:t>
      </w:r>
      <w:r w:rsidR="005F55DE" w:rsidRPr="00BB0FE6">
        <w:rPr>
          <w:sz w:val="24"/>
          <w:szCs w:val="24"/>
        </w:rPr>
        <w:t xml:space="preserve"> </w:t>
      </w:r>
      <w:r w:rsidR="001D4C89">
        <w:rPr>
          <w:sz w:val="24"/>
          <w:szCs w:val="24"/>
        </w:rPr>
        <w:t>сельского совета</w:t>
      </w:r>
      <w:r w:rsidRPr="00BB0FE6">
        <w:rPr>
          <w:sz w:val="24"/>
          <w:szCs w:val="24"/>
        </w:rPr>
        <w:t xml:space="preserve">, </w:t>
      </w:r>
      <w:r w:rsidR="0053555C">
        <w:rPr>
          <w:sz w:val="24"/>
          <w:szCs w:val="24"/>
        </w:rPr>
        <w:t>Колыванского района</w:t>
      </w:r>
      <w:r w:rsidRPr="00BB0FE6">
        <w:rPr>
          <w:sz w:val="24"/>
          <w:szCs w:val="24"/>
        </w:rPr>
        <w:t xml:space="preserve"> Новосибирской области выполняется на основании задания на разработку градостроительной документации от </w:t>
      </w:r>
      <w:r w:rsidR="00051336">
        <w:rPr>
          <w:sz w:val="24"/>
          <w:szCs w:val="24"/>
        </w:rPr>
        <w:t>3</w:t>
      </w:r>
      <w:r w:rsidR="005F55DE" w:rsidRPr="00BB0FE6">
        <w:rPr>
          <w:sz w:val="24"/>
          <w:szCs w:val="24"/>
        </w:rPr>
        <w:t xml:space="preserve"> </w:t>
      </w:r>
      <w:r w:rsidR="0053555C">
        <w:rPr>
          <w:sz w:val="24"/>
          <w:szCs w:val="24"/>
        </w:rPr>
        <w:t xml:space="preserve">октября </w:t>
      </w:r>
      <w:r w:rsidR="005F55DE" w:rsidRPr="00BB0FE6">
        <w:rPr>
          <w:sz w:val="24"/>
          <w:szCs w:val="24"/>
        </w:rPr>
        <w:t xml:space="preserve"> 2012</w:t>
      </w:r>
      <w:r w:rsidRPr="00BB0FE6">
        <w:rPr>
          <w:sz w:val="24"/>
          <w:szCs w:val="24"/>
        </w:rPr>
        <w:t xml:space="preserve"> года №</w:t>
      </w:r>
      <w:r w:rsidR="005F55DE" w:rsidRPr="00BB0FE6">
        <w:rPr>
          <w:sz w:val="24"/>
          <w:szCs w:val="24"/>
        </w:rPr>
        <w:t>1</w:t>
      </w:r>
      <w:r w:rsidR="00874DDE">
        <w:rPr>
          <w:sz w:val="24"/>
          <w:szCs w:val="24"/>
        </w:rPr>
        <w:t xml:space="preserve"> </w:t>
      </w:r>
      <w:r w:rsidRPr="00BB0FE6">
        <w:rPr>
          <w:sz w:val="24"/>
          <w:szCs w:val="24"/>
        </w:rPr>
        <w:t>к муниципальному контракту.</w:t>
      </w:r>
    </w:p>
    <w:p w:rsidR="00B44F02" w:rsidRPr="00BB0FE6" w:rsidRDefault="00B44F02" w:rsidP="001F71FF">
      <w:pPr>
        <w:widowControl/>
        <w:snapToGrid/>
        <w:ind w:firstLine="709"/>
        <w:jc w:val="both"/>
        <w:rPr>
          <w:sz w:val="24"/>
          <w:szCs w:val="24"/>
        </w:rPr>
      </w:pPr>
      <w:r w:rsidRPr="00BB0FE6">
        <w:rPr>
          <w:sz w:val="24"/>
          <w:szCs w:val="24"/>
        </w:rPr>
        <w:t xml:space="preserve">Правовые основы для разработки проекта генерального плана </w:t>
      </w:r>
      <w:r w:rsidR="001D4C89">
        <w:rPr>
          <w:sz w:val="24"/>
          <w:szCs w:val="24"/>
        </w:rPr>
        <w:t>Пихтовского</w:t>
      </w:r>
      <w:r w:rsidR="005F55DE" w:rsidRPr="00BB0FE6">
        <w:rPr>
          <w:sz w:val="24"/>
          <w:szCs w:val="24"/>
        </w:rPr>
        <w:t xml:space="preserve"> </w:t>
      </w:r>
      <w:r w:rsidR="001D4C89">
        <w:rPr>
          <w:sz w:val="24"/>
          <w:szCs w:val="24"/>
        </w:rPr>
        <w:t>сельского совета</w:t>
      </w:r>
      <w:r w:rsidRPr="00BB0FE6">
        <w:rPr>
          <w:sz w:val="24"/>
          <w:szCs w:val="24"/>
        </w:rPr>
        <w:t xml:space="preserve">, </w:t>
      </w:r>
      <w:r w:rsidR="0053555C">
        <w:rPr>
          <w:sz w:val="24"/>
          <w:szCs w:val="24"/>
        </w:rPr>
        <w:t>Колыванского района</w:t>
      </w:r>
      <w:r w:rsidRPr="00BB0FE6">
        <w:rPr>
          <w:sz w:val="24"/>
          <w:szCs w:val="24"/>
        </w:rPr>
        <w:t>:</w:t>
      </w:r>
    </w:p>
    <w:p w:rsidR="00B44F02" w:rsidRPr="00BB0FE6" w:rsidRDefault="00B44F02" w:rsidP="0096029D">
      <w:pPr>
        <w:widowControl/>
        <w:numPr>
          <w:ilvl w:val="0"/>
          <w:numId w:val="22"/>
        </w:numPr>
        <w:snapToGrid/>
        <w:jc w:val="both"/>
        <w:rPr>
          <w:sz w:val="24"/>
          <w:szCs w:val="24"/>
        </w:rPr>
      </w:pPr>
      <w:r w:rsidRPr="00BB0FE6">
        <w:rPr>
          <w:sz w:val="24"/>
          <w:szCs w:val="24"/>
        </w:rPr>
        <w:t>Градостроительный кодекс Российской Федерации от 29.12.2004 г. № 191-ФЗ в ред. 2012 года;</w:t>
      </w:r>
    </w:p>
    <w:p w:rsidR="00B44F02" w:rsidRPr="00BB0FE6" w:rsidRDefault="00B44F02" w:rsidP="0096029D">
      <w:pPr>
        <w:widowControl/>
        <w:numPr>
          <w:ilvl w:val="0"/>
          <w:numId w:val="22"/>
        </w:numPr>
        <w:snapToGrid/>
        <w:jc w:val="both"/>
        <w:rPr>
          <w:sz w:val="24"/>
          <w:szCs w:val="24"/>
        </w:rPr>
      </w:pPr>
      <w:r w:rsidRPr="00BB0FE6">
        <w:rPr>
          <w:sz w:val="24"/>
          <w:szCs w:val="24"/>
        </w:rPr>
        <w:t>Земельный кодекс Российской Федерации от 25 10.2001 г. № 136-ФЗ, в ред. 12 декабря 2011 г.;</w:t>
      </w:r>
    </w:p>
    <w:p w:rsidR="00B44F02" w:rsidRPr="00BB0FE6" w:rsidRDefault="00B44F02" w:rsidP="0096029D">
      <w:pPr>
        <w:widowControl/>
        <w:numPr>
          <w:ilvl w:val="0"/>
          <w:numId w:val="22"/>
        </w:numPr>
        <w:snapToGrid/>
        <w:jc w:val="both"/>
        <w:rPr>
          <w:sz w:val="24"/>
          <w:szCs w:val="24"/>
        </w:rPr>
      </w:pPr>
      <w:r w:rsidRPr="00BB0FE6">
        <w:rPr>
          <w:color w:val="000000"/>
          <w:sz w:val="24"/>
          <w:szCs w:val="24"/>
        </w:rPr>
        <w:t>Федеральный закон Российской Федерации от 24 июля 2007 г. N 221-ФЗ "О государственном кадастре недвижимости";</w:t>
      </w:r>
    </w:p>
    <w:p w:rsidR="00B44F02" w:rsidRPr="00BB0FE6" w:rsidRDefault="00B44F02" w:rsidP="0096029D">
      <w:pPr>
        <w:widowControl/>
        <w:numPr>
          <w:ilvl w:val="0"/>
          <w:numId w:val="22"/>
        </w:numPr>
        <w:snapToGrid/>
        <w:jc w:val="both"/>
        <w:rPr>
          <w:sz w:val="24"/>
          <w:szCs w:val="24"/>
        </w:rPr>
      </w:pPr>
      <w:r w:rsidRPr="00BB0FE6">
        <w:rPr>
          <w:sz w:val="24"/>
          <w:szCs w:val="24"/>
        </w:rPr>
        <w:t>СП 42.13330.10. Градостроительство. Актуализированная редакция СНиП 2.07.01-89* Градостроительство. Планировка и застройка городских и сельских поселений;</w:t>
      </w:r>
    </w:p>
    <w:p w:rsidR="00B44F02" w:rsidRPr="00BB0FE6" w:rsidRDefault="00B44F02" w:rsidP="0096029D">
      <w:pPr>
        <w:widowControl/>
        <w:numPr>
          <w:ilvl w:val="0"/>
          <w:numId w:val="22"/>
        </w:numPr>
        <w:snapToGrid/>
        <w:jc w:val="both"/>
        <w:rPr>
          <w:sz w:val="24"/>
          <w:szCs w:val="24"/>
        </w:rPr>
      </w:pPr>
      <w:r w:rsidRPr="00BB0FE6">
        <w:rPr>
          <w:sz w:val="24"/>
          <w:szCs w:val="24"/>
        </w:rPr>
        <w:t>Методические рекомендации по разработке проектов генеральных планов поселений и городских округов, утверждённые Приказом Министерства регионального развития Российской Федерации № 244 от 26.05.20011 г.;</w:t>
      </w:r>
    </w:p>
    <w:p w:rsidR="00B44F02" w:rsidRPr="00BB0FE6" w:rsidRDefault="00B44F02" w:rsidP="001F71FF">
      <w:pPr>
        <w:widowControl/>
        <w:snapToGrid/>
        <w:ind w:firstLine="709"/>
        <w:jc w:val="both"/>
        <w:rPr>
          <w:sz w:val="24"/>
          <w:szCs w:val="24"/>
        </w:rPr>
      </w:pPr>
      <w:r w:rsidRPr="00BB0FE6">
        <w:rPr>
          <w:sz w:val="24"/>
          <w:szCs w:val="24"/>
        </w:rPr>
        <w:t xml:space="preserve">Необходимость разработки проекта генерального плана </w:t>
      </w:r>
      <w:r w:rsidR="001D4C89">
        <w:rPr>
          <w:sz w:val="24"/>
          <w:szCs w:val="24"/>
        </w:rPr>
        <w:t>Пихтовского</w:t>
      </w:r>
      <w:r w:rsidR="005F55DE" w:rsidRPr="00BB0FE6">
        <w:rPr>
          <w:sz w:val="24"/>
          <w:szCs w:val="24"/>
        </w:rPr>
        <w:t xml:space="preserve"> </w:t>
      </w:r>
      <w:r w:rsidR="001D4C89">
        <w:rPr>
          <w:sz w:val="24"/>
          <w:szCs w:val="24"/>
        </w:rPr>
        <w:t>сельского совета</w:t>
      </w:r>
      <w:r w:rsidRPr="00BB0FE6">
        <w:rPr>
          <w:sz w:val="24"/>
          <w:szCs w:val="24"/>
        </w:rPr>
        <w:t xml:space="preserve">, </w:t>
      </w:r>
      <w:r w:rsidR="0053555C">
        <w:rPr>
          <w:sz w:val="24"/>
          <w:szCs w:val="24"/>
        </w:rPr>
        <w:t>Колыванского района</w:t>
      </w:r>
      <w:r w:rsidRPr="00BB0FE6">
        <w:rPr>
          <w:sz w:val="24"/>
          <w:szCs w:val="24"/>
        </w:rPr>
        <w:t xml:space="preserve"> Новосибирской области обусловлена отсутствием данного документа. Настоящий проект является дальнейшей конкретизацией «Схемы территориального планирования </w:t>
      </w:r>
      <w:r w:rsidR="0053555C">
        <w:rPr>
          <w:sz w:val="24"/>
          <w:szCs w:val="24"/>
        </w:rPr>
        <w:t xml:space="preserve">Колыванского </w:t>
      </w:r>
      <w:r w:rsidRPr="00BB0FE6">
        <w:rPr>
          <w:sz w:val="24"/>
          <w:szCs w:val="24"/>
        </w:rPr>
        <w:t xml:space="preserve">района Новосибирской области» </w:t>
      </w:r>
      <w:r w:rsidR="00051336">
        <w:rPr>
          <w:sz w:val="24"/>
          <w:szCs w:val="24"/>
        </w:rPr>
        <w:t xml:space="preserve">выполненной ООО «ЗапСибНИПИАгроПром» (Новосибирск) </w:t>
      </w:r>
      <w:r w:rsidRPr="00BB0FE6">
        <w:rPr>
          <w:sz w:val="24"/>
          <w:szCs w:val="24"/>
        </w:rPr>
        <w:t xml:space="preserve">в 2011 году, и в свою очередь служит основой для </w:t>
      </w:r>
      <w:r w:rsidR="0053555C">
        <w:rPr>
          <w:sz w:val="24"/>
          <w:szCs w:val="24"/>
        </w:rPr>
        <w:t>выполне</w:t>
      </w:r>
      <w:r w:rsidRPr="00BB0FE6">
        <w:rPr>
          <w:sz w:val="24"/>
          <w:szCs w:val="24"/>
        </w:rPr>
        <w:t xml:space="preserve">ния последующих стадий проектирования – генеральных планов населенных пунктов, проектов планировки, проведения кадастровых работ, проектов размещения объектов </w:t>
      </w:r>
      <w:r w:rsidR="00051336">
        <w:rPr>
          <w:sz w:val="24"/>
          <w:szCs w:val="24"/>
        </w:rPr>
        <w:t xml:space="preserve">капитального </w:t>
      </w:r>
      <w:r w:rsidRPr="00BB0FE6">
        <w:rPr>
          <w:sz w:val="24"/>
          <w:szCs w:val="24"/>
        </w:rPr>
        <w:t>строительства.</w:t>
      </w:r>
    </w:p>
    <w:p w:rsidR="00B44F02" w:rsidRPr="00BB0FE6" w:rsidRDefault="00B44F02" w:rsidP="001F71FF">
      <w:pPr>
        <w:widowControl/>
        <w:snapToGrid/>
        <w:ind w:firstLine="709"/>
        <w:jc w:val="both"/>
        <w:rPr>
          <w:sz w:val="24"/>
          <w:szCs w:val="24"/>
        </w:rPr>
      </w:pPr>
      <w:r w:rsidRPr="00BB0FE6">
        <w:rPr>
          <w:sz w:val="24"/>
          <w:szCs w:val="24"/>
        </w:rPr>
        <w:t xml:space="preserve">Исходными материалами для выполнения проекта генерального плана </w:t>
      </w:r>
      <w:r w:rsidR="001D4C89">
        <w:rPr>
          <w:sz w:val="24"/>
          <w:szCs w:val="24"/>
        </w:rPr>
        <w:t>Пихтовского</w:t>
      </w:r>
      <w:r w:rsidR="005F55DE" w:rsidRPr="00BB0FE6">
        <w:rPr>
          <w:sz w:val="24"/>
          <w:szCs w:val="24"/>
        </w:rPr>
        <w:t xml:space="preserve"> </w:t>
      </w:r>
      <w:r w:rsidR="001D4C89">
        <w:rPr>
          <w:sz w:val="24"/>
          <w:szCs w:val="24"/>
        </w:rPr>
        <w:t>сельского совета</w:t>
      </w:r>
      <w:r w:rsidRPr="00BB0FE6">
        <w:rPr>
          <w:sz w:val="24"/>
          <w:szCs w:val="24"/>
        </w:rPr>
        <w:t xml:space="preserve">, </w:t>
      </w:r>
      <w:r w:rsidR="0053555C">
        <w:rPr>
          <w:sz w:val="24"/>
          <w:szCs w:val="24"/>
        </w:rPr>
        <w:t>Колыванского района</w:t>
      </w:r>
      <w:r w:rsidRPr="00BB0FE6">
        <w:rPr>
          <w:sz w:val="24"/>
          <w:szCs w:val="24"/>
        </w:rPr>
        <w:t xml:space="preserve">  являются полученные по запросам официальные данные подразделений администрации и организаций </w:t>
      </w:r>
      <w:r w:rsidR="001D4C89">
        <w:rPr>
          <w:sz w:val="24"/>
          <w:szCs w:val="24"/>
        </w:rPr>
        <w:t>Пихтовского</w:t>
      </w:r>
      <w:r w:rsidR="005F55DE" w:rsidRPr="00BB0FE6">
        <w:rPr>
          <w:sz w:val="24"/>
          <w:szCs w:val="24"/>
        </w:rPr>
        <w:t xml:space="preserve"> </w:t>
      </w:r>
      <w:r w:rsidR="001D4C89">
        <w:rPr>
          <w:sz w:val="24"/>
          <w:szCs w:val="24"/>
        </w:rPr>
        <w:t>сельского совета</w:t>
      </w:r>
      <w:r w:rsidRPr="00BB0FE6">
        <w:rPr>
          <w:sz w:val="24"/>
          <w:szCs w:val="24"/>
        </w:rPr>
        <w:t xml:space="preserve">, </w:t>
      </w:r>
      <w:r w:rsidR="0053555C">
        <w:rPr>
          <w:sz w:val="24"/>
          <w:szCs w:val="24"/>
        </w:rPr>
        <w:t>Колыванского района</w:t>
      </w:r>
      <w:r w:rsidRPr="00BB0FE6">
        <w:rPr>
          <w:sz w:val="24"/>
          <w:szCs w:val="24"/>
        </w:rPr>
        <w:t xml:space="preserve"> и Новосибирской области.</w:t>
      </w:r>
    </w:p>
    <w:p w:rsidR="00B44F02" w:rsidRPr="00BB0FE6" w:rsidRDefault="00B44F02" w:rsidP="001F71FF">
      <w:pPr>
        <w:widowControl/>
        <w:snapToGrid/>
        <w:ind w:firstLine="709"/>
        <w:jc w:val="both"/>
        <w:rPr>
          <w:sz w:val="24"/>
          <w:szCs w:val="24"/>
        </w:rPr>
      </w:pPr>
      <w:r w:rsidRPr="00BB0FE6">
        <w:rPr>
          <w:sz w:val="24"/>
          <w:szCs w:val="24"/>
        </w:rPr>
        <w:t>Структура работы содержит следующие основные блоки:</w:t>
      </w:r>
    </w:p>
    <w:p w:rsidR="00B44F02" w:rsidRPr="00BB0FE6" w:rsidRDefault="00B44F02" w:rsidP="00C541C2">
      <w:pPr>
        <w:widowControl/>
        <w:numPr>
          <w:ilvl w:val="0"/>
          <w:numId w:val="1"/>
        </w:numPr>
        <w:snapToGrid/>
        <w:ind w:left="0" w:firstLine="709"/>
        <w:jc w:val="both"/>
        <w:rPr>
          <w:sz w:val="24"/>
          <w:szCs w:val="24"/>
        </w:rPr>
      </w:pPr>
      <w:r w:rsidRPr="00BB0FE6">
        <w:rPr>
          <w:sz w:val="24"/>
          <w:szCs w:val="24"/>
        </w:rPr>
        <w:t>социально - экономический,</w:t>
      </w:r>
    </w:p>
    <w:p w:rsidR="00B44F02" w:rsidRPr="00BB0FE6" w:rsidRDefault="00B44F02" w:rsidP="00C541C2">
      <w:pPr>
        <w:widowControl/>
        <w:numPr>
          <w:ilvl w:val="0"/>
          <w:numId w:val="1"/>
        </w:numPr>
        <w:snapToGrid/>
        <w:ind w:left="0" w:firstLine="709"/>
        <w:jc w:val="both"/>
        <w:rPr>
          <w:sz w:val="24"/>
          <w:szCs w:val="24"/>
        </w:rPr>
      </w:pPr>
      <w:r w:rsidRPr="00BB0FE6">
        <w:rPr>
          <w:sz w:val="24"/>
          <w:szCs w:val="24"/>
        </w:rPr>
        <w:t>планировочный,</w:t>
      </w:r>
    </w:p>
    <w:p w:rsidR="00B44F02" w:rsidRPr="00BB0FE6" w:rsidRDefault="00B44F02" w:rsidP="00C541C2">
      <w:pPr>
        <w:widowControl/>
        <w:numPr>
          <w:ilvl w:val="0"/>
          <w:numId w:val="1"/>
        </w:numPr>
        <w:snapToGrid/>
        <w:ind w:left="0" w:firstLine="709"/>
        <w:jc w:val="both"/>
        <w:rPr>
          <w:sz w:val="24"/>
          <w:szCs w:val="24"/>
        </w:rPr>
      </w:pPr>
      <w:r w:rsidRPr="00BB0FE6">
        <w:rPr>
          <w:sz w:val="24"/>
          <w:szCs w:val="24"/>
        </w:rPr>
        <w:t>транспортный,</w:t>
      </w:r>
    </w:p>
    <w:p w:rsidR="00B44F02" w:rsidRPr="00874DDE" w:rsidRDefault="00B44F02" w:rsidP="00874DDE">
      <w:pPr>
        <w:widowControl/>
        <w:numPr>
          <w:ilvl w:val="0"/>
          <w:numId w:val="1"/>
        </w:numPr>
        <w:snapToGrid/>
        <w:ind w:left="0" w:firstLine="709"/>
        <w:jc w:val="both"/>
        <w:rPr>
          <w:sz w:val="24"/>
          <w:szCs w:val="24"/>
        </w:rPr>
      </w:pPr>
      <w:r w:rsidRPr="00BB0FE6">
        <w:rPr>
          <w:sz w:val="24"/>
          <w:szCs w:val="24"/>
        </w:rPr>
        <w:t>инженерный.</w:t>
      </w:r>
    </w:p>
    <w:p w:rsidR="00B44F02" w:rsidRPr="00BB0FE6" w:rsidRDefault="00B44F02" w:rsidP="001F71FF">
      <w:pPr>
        <w:widowControl/>
        <w:snapToGrid/>
        <w:ind w:firstLine="709"/>
        <w:jc w:val="both"/>
        <w:rPr>
          <w:sz w:val="24"/>
          <w:szCs w:val="24"/>
        </w:rPr>
      </w:pPr>
      <w:r w:rsidRPr="00BB0FE6">
        <w:rPr>
          <w:sz w:val="24"/>
          <w:szCs w:val="24"/>
        </w:rPr>
        <w:t xml:space="preserve">Проект выполнен с выделением </w:t>
      </w:r>
      <w:r w:rsidR="00812FE3">
        <w:rPr>
          <w:sz w:val="24"/>
          <w:szCs w:val="24"/>
        </w:rPr>
        <w:t>дву</w:t>
      </w:r>
      <w:r w:rsidRPr="00BB0FE6">
        <w:rPr>
          <w:sz w:val="24"/>
          <w:szCs w:val="24"/>
        </w:rPr>
        <w:t>х этапов реализации:</w:t>
      </w:r>
    </w:p>
    <w:p w:rsidR="00B44F02" w:rsidRPr="00BB0FE6" w:rsidRDefault="00B44F02" w:rsidP="001F71FF">
      <w:pPr>
        <w:widowControl/>
        <w:snapToGrid/>
        <w:ind w:firstLine="709"/>
        <w:jc w:val="both"/>
        <w:rPr>
          <w:sz w:val="24"/>
          <w:szCs w:val="24"/>
        </w:rPr>
      </w:pPr>
      <w:r w:rsidRPr="00BB0FE6">
        <w:rPr>
          <w:sz w:val="24"/>
          <w:szCs w:val="24"/>
          <w:lang w:val="en-US"/>
        </w:rPr>
        <w:t>I</w:t>
      </w:r>
      <w:r w:rsidRPr="00BB0FE6">
        <w:rPr>
          <w:sz w:val="24"/>
          <w:szCs w:val="24"/>
        </w:rPr>
        <w:t>очередь строительства - 2022 год;</w:t>
      </w:r>
    </w:p>
    <w:p w:rsidR="00B44F02" w:rsidRPr="00BB0FE6" w:rsidRDefault="00B44F02" w:rsidP="001F71FF">
      <w:pPr>
        <w:widowControl/>
        <w:snapToGrid/>
        <w:ind w:firstLine="709"/>
        <w:jc w:val="both"/>
        <w:rPr>
          <w:sz w:val="24"/>
          <w:szCs w:val="24"/>
        </w:rPr>
      </w:pPr>
      <w:r w:rsidRPr="00BB0FE6">
        <w:rPr>
          <w:sz w:val="24"/>
          <w:szCs w:val="24"/>
        </w:rPr>
        <w:t>Расчетный срок               - 2032 год.</w:t>
      </w:r>
    </w:p>
    <w:p w:rsidR="00B44F02" w:rsidRPr="00BB0FE6" w:rsidRDefault="00B44F02" w:rsidP="001F71FF">
      <w:pPr>
        <w:widowControl/>
        <w:snapToGrid/>
        <w:jc w:val="center"/>
        <w:rPr>
          <w:b/>
          <w:bCs/>
          <w:sz w:val="24"/>
          <w:szCs w:val="24"/>
        </w:rPr>
      </w:pPr>
    </w:p>
    <w:p w:rsidR="00B44F02" w:rsidRPr="00BA5A12" w:rsidRDefault="00B44F02" w:rsidP="001F71FF">
      <w:pPr>
        <w:widowControl/>
        <w:snapToGrid/>
        <w:jc w:val="center"/>
        <w:rPr>
          <w:b/>
          <w:bCs/>
          <w:sz w:val="28"/>
          <w:szCs w:val="28"/>
        </w:rPr>
      </w:pPr>
      <w:r w:rsidRPr="00BA5A12">
        <w:rPr>
          <w:b/>
          <w:bCs/>
          <w:sz w:val="28"/>
          <w:szCs w:val="28"/>
        </w:rPr>
        <w:t xml:space="preserve">Часть </w:t>
      </w:r>
      <w:r w:rsidRPr="00BA5A12">
        <w:rPr>
          <w:b/>
          <w:bCs/>
          <w:sz w:val="28"/>
          <w:szCs w:val="28"/>
          <w:lang w:val="en-US"/>
        </w:rPr>
        <w:t>I</w:t>
      </w:r>
      <w:r w:rsidRPr="00BA5A12">
        <w:rPr>
          <w:b/>
          <w:bCs/>
          <w:sz w:val="28"/>
          <w:szCs w:val="28"/>
        </w:rPr>
        <w:t xml:space="preserve">. Сведения о программах комплексного социально-экономического развития </w:t>
      </w:r>
      <w:r w:rsidR="001D4C89" w:rsidRPr="00BA5A12">
        <w:rPr>
          <w:b/>
          <w:bCs/>
          <w:sz w:val="28"/>
          <w:szCs w:val="28"/>
        </w:rPr>
        <w:t>Пихтовского</w:t>
      </w:r>
      <w:r w:rsidRPr="00BA5A12">
        <w:rPr>
          <w:b/>
          <w:bCs/>
          <w:sz w:val="28"/>
          <w:szCs w:val="28"/>
        </w:rPr>
        <w:t xml:space="preserve"> </w:t>
      </w:r>
      <w:r w:rsidR="001D4C89" w:rsidRPr="00BA5A12">
        <w:rPr>
          <w:b/>
          <w:bCs/>
          <w:sz w:val="28"/>
          <w:szCs w:val="28"/>
        </w:rPr>
        <w:t>сельского совета</w:t>
      </w:r>
    </w:p>
    <w:p w:rsidR="00B44F02" w:rsidRPr="00BB0FE6" w:rsidRDefault="00B44F02" w:rsidP="001F71FF">
      <w:pPr>
        <w:widowControl/>
        <w:snapToGrid/>
        <w:ind w:firstLine="720"/>
        <w:jc w:val="both"/>
        <w:rPr>
          <w:sz w:val="24"/>
          <w:szCs w:val="24"/>
        </w:rPr>
      </w:pPr>
    </w:p>
    <w:p w:rsidR="00B44F02" w:rsidRPr="00BB0FE6" w:rsidRDefault="00B44F02" w:rsidP="001F71FF">
      <w:pPr>
        <w:widowControl/>
        <w:snapToGrid/>
        <w:ind w:firstLine="720"/>
        <w:jc w:val="both"/>
        <w:rPr>
          <w:sz w:val="24"/>
          <w:szCs w:val="24"/>
        </w:rPr>
      </w:pPr>
      <w:r w:rsidRPr="00BB0FE6">
        <w:rPr>
          <w:sz w:val="24"/>
          <w:szCs w:val="24"/>
        </w:rPr>
        <w:t xml:space="preserve">В 2011 году в сельсовете была принята 1 программа: </w:t>
      </w:r>
    </w:p>
    <w:p w:rsidR="00B44F02" w:rsidRPr="00BB0FE6" w:rsidRDefault="00B44F02" w:rsidP="001F71FF">
      <w:pPr>
        <w:widowControl/>
        <w:snapToGrid/>
        <w:ind w:firstLine="720"/>
        <w:jc w:val="both"/>
        <w:rPr>
          <w:sz w:val="24"/>
          <w:szCs w:val="24"/>
        </w:rPr>
      </w:pPr>
    </w:p>
    <w:tbl>
      <w:tblPr>
        <w:tblW w:w="9299" w:type="dxa"/>
        <w:tblInd w:w="-106" w:type="dxa"/>
        <w:tblLayout w:type="fixed"/>
        <w:tblLook w:val="0000" w:firstRow="0" w:lastRow="0" w:firstColumn="0" w:lastColumn="0" w:noHBand="0" w:noVBand="0"/>
      </w:tblPr>
      <w:tblGrid>
        <w:gridCol w:w="709"/>
        <w:gridCol w:w="8590"/>
      </w:tblGrid>
      <w:tr w:rsidR="00B44F02" w:rsidRPr="00BB0FE6">
        <w:trPr>
          <w:trHeight w:val="1660"/>
        </w:trPr>
        <w:tc>
          <w:tcPr>
            <w:tcW w:w="709" w:type="dxa"/>
            <w:tcBorders>
              <w:top w:val="single" w:sz="4" w:space="0" w:color="000000"/>
              <w:left w:val="single" w:sz="4" w:space="0" w:color="000000"/>
              <w:bottom w:val="single" w:sz="4" w:space="0" w:color="000000"/>
            </w:tcBorders>
            <w:vAlign w:val="center"/>
          </w:tcPr>
          <w:p w:rsidR="00B44F02" w:rsidRPr="00BB0FE6" w:rsidRDefault="00B44F02" w:rsidP="00770141">
            <w:pPr>
              <w:widowControl/>
              <w:jc w:val="center"/>
              <w:rPr>
                <w:sz w:val="24"/>
                <w:szCs w:val="24"/>
              </w:rPr>
            </w:pPr>
            <w:r w:rsidRPr="00BB0FE6">
              <w:rPr>
                <w:sz w:val="24"/>
                <w:szCs w:val="24"/>
              </w:rPr>
              <w:lastRenderedPageBreak/>
              <w:t>1.</w:t>
            </w:r>
          </w:p>
        </w:tc>
        <w:tc>
          <w:tcPr>
            <w:tcW w:w="8590" w:type="dxa"/>
            <w:tcBorders>
              <w:top w:val="single" w:sz="4" w:space="0" w:color="000000"/>
              <w:left w:val="single" w:sz="4" w:space="0" w:color="000000"/>
              <w:bottom w:val="single" w:sz="4" w:space="0" w:color="000000"/>
              <w:right w:val="single" w:sz="4" w:space="0" w:color="000000"/>
            </w:tcBorders>
            <w:vAlign w:val="center"/>
          </w:tcPr>
          <w:p w:rsidR="00B44F02" w:rsidRPr="00BF22E3" w:rsidRDefault="00B44F02" w:rsidP="007133C5">
            <w:pPr>
              <w:widowControl/>
              <w:snapToGrid/>
              <w:jc w:val="both"/>
              <w:rPr>
                <w:sz w:val="24"/>
                <w:szCs w:val="24"/>
              </w:rPr>
            </w:pPr>
            <w:r w:rsidRPr="00BF22E3">
              <w:rPr>
                <w:sz w:val="24"/>
                <w:szCs w:val="24"/>
              </w:rPr>
              <w:t xml:space="preserve">Комплексная программа социально - экономического развития   </w:t>
            </w:r>
            <w:r w:rsidR="001D4C89" w:rsidRPr="00BF22E3">
              <w:rPr>
                <w:sz w:val="24"/>
                <w:szCs w:val="24"/>
              </w:rPr>
              <w:t>Пихтовского</w:t>
            </w:r>
            <w:r w:rsidRPr="00BF22E3">
              <w:rPr>
                <w:sz w:val="24"/>
                <w:szCs w:val="24"/>
              </w:rPr>
              <w:t xml:space="preserve"> сельсовета, </w:t>
            </w:r>
            <w:r w:rsidR="0053555C" w:rsidRPr="00BF22E3">
              <w:rPr>
                <w:sz w:val="24"/>
                <w:szCs w:val="24"/>
              </w:rPr>
              <w:t>Колыванского</w:t>
            </w:r>
            <w:r w:rsidRPr="00BF22E3">
              <w:rPr>
                <w:sz w:val="24"/>
                <w:szCs w:val="24"/>
              </w:rPr>
              <w:t>района, Новосибирской  области на 2011-2025 годы, утвержденная Решением</w:t>
            </w:r>
            <w:r w:rsidR="003B0BF8" w:rsidRPr="00BF22E3">
              <w:rPr>
                <w:sz w:val="24"/>
                <w:szCs w:val="24"/>
              </w:rPr>
              <w:t xml:space="preserve"> </w:t>
            </w:r>
            <w:r w:rsidR="006B7DFF" w:rsidRPr="00BF22E3">
              <w:rPr>
                <w:sz w:val="24"/>
                <w:szCs w:val="24"/>
              </w:rPr>
              <w:t xml:space="preserve">(девятой) </w:t>
            </w:r>
            <w:r w:rsidR="003B0BF8" w:rsidRPr="00BF22E3">
              <w:rPr>
                <w:sz w:val="24"/>
                <w:szCs w:val="24"/>
              </w:rPr>
              <w:t xml:space="preserve">сессии  </w:t>
            </w:r>
            <w:r w:rsidRPr="00BF22E3">
              <w:rPr>
                <w:sz w:val="24"/>
                <w:szCs w:val="24"/>
              </w:rPr>
              <w:t xml:space="preserve">Совета депутатов </w:t>
            </w:r>
            <w:r w:rsidR="001D4C89" w:rsidRPr="00BF22E3">
              <w:rPr>
                <w:sz w:val="24"/>
                <w:szCs w:val="24"/>
              </w:rPr>
              <w:t>Пихтовского</w:t>
            </w:r>
            <w:r w:rsidR="003B0BF8" w:rsidRPr="00BF22E3">
              <w:rPr>
                <w:sz w:val="24"/>
                <w:szCs w:val="24"/>
              </w:rPr>
              <w:t xml:space="preserve"> сельсовета</w:t>
            </w:r>
            <w:r w:rsidRPr="00BF22E3">
              <w:rPr>
                <w:sz w:val="24"/>
                <w:szCs w:val="24"/>
              </w:rPr>
              <w:t xml:space="preserve"> </w:t>
            </w:r>
            <w:r w:rsidR="0053555C" w:rsidRPr="00BF22E3">
              <w:rPr>
                <w:sz w:val="24"/>
                <w:szCs w:val="24"/>
              </w:rPr>
              <w:t>Колыванского</w:t>
            </w:r>
            <w:r w:rsidR="009538AE" w:rsidRPr="00BF22E3">
              <w:rPr>
                <w:sz w:val="24"/>
                <w:szCs w:val="24"/>
              </w:rPr>
              <w:t xml:space="preserve"> </w:t>
            </w:r>
            <w:r w:rsidRPr="00BF22E3">
              <w:rPr>
                <w:sz w:val="24"/>
                <w:szCs w:val="24"/>
              </w:rPr>
              <w:t>района</w:t>
            </w:r>
            <w:r w:rsidR="003B0BF8" w:rsidRPr="00BF22E3">
              <w:rPr>
                <w:sz w:val="24"/>
                <w:szCs w:val="24"/>
              </w:rPr>
              <w:t xml:space="preserve"> Новосибирской  области</w:t>
            </w:r>
            <w:r w:rsidR="006B7DFF" w:rsidRPr="00BF22E3">
              <w:rPr>
                <w:sz w:val="24"/>
                <w:szCs w:val="24"/>
              </w:rPr>
              <w:t xml:space="preserve"> (четвёртого созыва)</w:t>
            </w:r>
            <w:r w:rsidR="003B0BF8" w:rsidRPr="00BF22E3">
              <w:rPr>
                <w:sz w:val="24"/>
                <w:szCs w:val="24"/>
              </w:rPr>
              <w:t xml:space="preserve"> </w:t>
            </w:r>
            <w:r w:rsidR="006B7DFF" w:rsidRPr="00BF22E3">
              <w:rPr>
                <w:sz w:val="24"/>
                <w:szCs w:val="24"/>
              </w:rPr>
              <w:t>17.11</w:t>
            </w:r>
            <w:r w:rsidR="006454D2" w:rsidRPr="00BF22E3">
              <w:rPr>
                <w:sz w:val="24"/>
                <w:szCs w:val="24"/>
              </w:rPr>
              <w:t>2010</w:t>
            </w:r>
            <w:r w:rsidRPr="00BF22E3">
              <w:rPr>
                <w:sz w:val="24"/>
                <w:szCs w:val="24"/>
              </w:rPr>
              <w:t>г.</w:t>
            </w:r>
            <w:r w:rsidR="006B7DFF" w:rsidRPr="00BF22E3">
              <w:rPr>
                <w:sz w:val="24"/>
                <w:szCs w:val="24"/>
              </w:rPr>
              <w:t xml:space="preserve"> № 01</w:t>
            </w:r>
          </w:p>
          <w:p w:rsidR="00B44F02" w:rsidRPr="00BF22E3" w:rsidRDefault="00B44F02" w:rsidP="00770141">
            <w:pPr>
              <w:widowControl/>
              <w:snapToGrid/>
              <w:jc w:val="both"/>
              <w:rPr>
                <w:sz w:val="24"/>
                <w:szCs w:val="24"/>
              </w:rPr>
            </w:pPr>
          </w:p>
        </w:tc>
      </w:tr>
    </w:tbl>
    <w:p w:rsidR="00B44F02" w:rsidRPr="00BB0FE6" w:rsidRDefault="00B44F02" w:rsidP="009D7F6D">
      <w:pPr>
        <w:widowControl/>
        <w:snapToGrid/>
        <w:ind w:firstLine="720"/>
        <w:jc w:val="both"/>
        <w:rPr>
          <w:sz w:val="24"/>
          <w:szCs w:val="24"/>
        </w:rPr>
      </w:pPr>
    </w:p>
    <w:p w:rsidR="00B44F02" w:rsidRPr="00BB0FE6" w:rsidRDefault="006B7DFF" w:rsidP="009D7F6D">
      <w:pPr>
        <w:widowControl/>
        <w:snapToGrid/>
        <w:ind w:firstLine="720"/>
        <w:jc w:val="both"/>
        <w:rPr>
          <w:sz w:val="24"/>
          <w:szCs w:val="24"/>
        </w:rPr>
      </w:pPr>
      <w:r>
        <w:rPr>
          <w:sz w:val="24"/>
          <w:szCs w:val="24"/>
        </w:rPr>
        <w:t>За прошедший 2010</w:t>
      </w:r>
      <w:r w:rsidR="00B44F02" w:rsidRPr="00BB0FE6">
        <w:rPr>
          <w:sz w:val="24"/>
          <w:szCs w:val="24"/>
        </w:rPr>
        <w:t xml:space="preserve"> год были достигнуты следующие контрольные показатели социально-экономического развития </w:t>
      </w:r>
      <w:r w:rsidR="001D4C89">
        <w:rPr>
          <w:sz w:val="24"/>
          <w:szCs w:val="24"/>
        </w:rPr>
        <w:t>Пихтовского</w:t>
      </w:r>
      <w:r w:rsidR="00B44F02" w:rsidRPr="00BB0FE6">
        <w:rPr>
          <w:sz w:val="24"/>
          <w:szCs w:val="24"/>
        </w:rPr>
        <w:t xml:space="preserve"> сельсовета:</w:t>
      </w:r>
    </w:p>
    <w:p w:rsidR="00577E4E" w:rsidRPr="00BB0FE6" w:rsidRDefault="00577E4E" w:rsidP="009D7F6D">
      <w:pPr>
        <w:widowControl/>
        <w:snapToGrid/>
        <w:ind w:firstLine="720"/>
        <w:jc w:val="both"/>
        <w:rPr>
          <w:sz w:val="24"/>
          <w:szCs w:val="24"/>
        </w:rPr>
      </w:pPr>
    </w:p>
    <w:p w:rsidR="00577E4E" w:rsidRPr="00BB0FE6" w:rsidRDefault="00577E4E" w:rsidP="00577E4E">
      <w:pPr>
        <w:widowControl/>
        <w:tabs>
          <w:tab w:val="left" w:pos="8736"/>
        </w:tabs>
        <w:snapToGrid/>
        <w:jc w:val="center"/>
        <w:rPr>
          <w:b/>
          <w:bCs/>
          <w:sz w:val="24"/>
          <w:szCs w:val="24"/>
        </w:rPr>
      </w:pPr>
      <w:r w:rsidRPr="00BB0FE6">
        <w:rPr>
          <w:b/>
          <w:bCs/>
          <w:sz w:val="24"/>
          <w:szCs w:val="24"/>
        </w:rPr>
        <w:t xml:space="preserve">Основные показатели социально-экономического развития </w:t>
      </w:r>
      <w:r w:rsidR="001D4C89">
        <w:rPr>
          <w:b/>
          <w:bCs/>
          <w:sz w:val="24"/>
          <w:szCs w:val="24"/>
        </w:rPr>
        <w:t>Пихтовского</w:t>
      </w:r>
      <w:r w:rsidRPr="00BB0FE6">
        <w:rPr>
          <w:b/>
          <w:bCs/>
          <w:sz w:val="24"/>
          <w:szCs w:val="24"/>
        </w:rPr>
        <w:t xml:space="preserve"> сельсовета в 2011 году</w:t>
      </w:r>
    </w:p>
    <w:p w:rsidR="00577E4E" w:rsidRPr="00BB0FE6" w:rsidRDefault="00577E4E" w:rsidP="009D7F6D">
      <w:pPr>
        <w:widowControl/>
        <w:snapToGrid/>
        <w:ind w:firstLine="720"/>
        <w:jc w:val="both"/>
        <w:rPr>
          <w:sz w:val="24"/>
          <w:szCs w:val="24"/>
        </w:rPr>
      </w:pPr>
    </w:p>
    <w:tbl>
      <w:tblPr>
        <w:tblW w:w="8222"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8"/>
        <w:gridCol w:w="1363"/>
        <w:gridCol w:w="7"/>
        <w:gridCol w:w="986"/>
        <w:gridCol w:w="6"/>
        <w:gridCol w:w="1164"/>
      </w:tblGrid>
      <w:tr w:rsidR="003B0BF8" w:rsidRPr="00BB0FE6" w:rsidTr="00577E4E">
        <w:trPr>
          <w:cantSplit/>
          <w:tblHeader/>
        </w:trPr>
        <w:tc>
          <w:tcPr>
            <w:tcW w:w="4678" w:type="dxa"/>
            <w:vMerge w:val="restart"/>
          </w:tcPr>
          <w:p w:rsidR="003B0BF8" w:rsidRPr="00BB0FE6" w:rsidRDefault="003B0BF8" w:rsidP="0066067F">
            <w:pPr>
              <w:pStyle w:val="3d"/>
              <w:jc w:val="center"/>
              <w:rPr>
                <w:sz w:val="24"/>
                <w:szCs w:val="24"/>
              </w:rPr>
            </w:pPr>
            <w:r w:rsidRPr="00BB0FE6">
              <w:rPr>
                <w:sz w:val="24"/>
                <w:szCs w:val="24"/>
              </w:rPr>
              <w:t>Показатели развития</w:t>
            </w:r>
          </w:p>
          <w:p w:rsidR="003B0BF8" w:rsidRPr="00BB0FE6" w:rsidRDefault="003B0BF8" w:rsidP="0066067F">
            <w:pPr>
              <w:pStyle w:val="3d"/>
              <w:jc w:val="center"/>
              <w:rPr>
                <w:sz w:val="24"/>
                <w:szCs w:val="24"/>
              </w:rPr>
            </w:pPr>
            <w:r w:rsidRPr="00BB0FE6">
              <w:rPr>
                <w:sz w:val="24"/>
                <w:szCs w:val="24"/>
              </w:rPr>
              <w:t>района, округа</w:t>
            </w:r>
          </w:p>
        </w:tc>
        <w:tc>
          <w:tcPr>
            <w:tcW w:w="1381" w:type="dxa"/>
            <w:gridSpan w:val="2"/>
            <w:vMerge w:val="restart"/>
          </w:tcPr>
          <w:p w:rsidR="003B0BF8" w:rsidRPr="00BB0FE6" w:rsidRDefault="003B0BF8" w:rsidP="0066067F">
            <w:pPr>
              <w:pStyle w:val="3d"/>
              <w:jc w:val="center"/>
              <w:rPr>
                <w:sz w:val="24"/>
                <w:szCs w:val="24"/>
              </w:rPr>
            </w:pPr>
            <w:r w:rsidRPr="00BB0FE6">
              <w:rPr>
                <w:sz w:val="24"/>
                <w:szCs w:val="24"/>
              </w:rPr>
              <w:t>Един.</w:t>
            </w:r>
          </w:p>
          <w:p w:rsidR="003B0BF8" w:rsidRPr="00BB0FE6" w:rsidRDefault="003B0BF8" w:rsidP="0066067F">
            <w:pPr>
              <w:pStyle w:val="3d"/>
              <w:jc w:val="center"/>
              <w:rPr>
                <w:sz w:val="24"/>
                <w:szCs w:val="24"/>
              </w:rPr>
            </w:pPr>
            <w:r w:rsidRPr="00BB0FE6">
              <w:rPr>
                <w:sz w:val="24"/>
                <w:szCs w:val="24"/>
              </w:rPr>
              <w:t>измер.</w:t>
            </w:r>
          </w:p>
        </w:tc>
        <w:tc>
          <w:tcPr>
            <w:tcW w:w="2163" w:type="dxa"/>
            <w:gridSpan w:val="4"/>
          </w:tcPr>
          <w:p w:rsidR="003B0BF8" w:rsidRPr="00BB0FE6" w:rsidRDefault="006B7DFF" w:rsidP="0066067F">
            <w:pPr>
              <w:pStyle w:val="3d"/>
              <w:jc w:val="center"/>
              <w:rPr>
                <w:sz w:val="24"/>
                <w:szCs w:val="24"/>
              </w:rPr>
            </w:pPr>
            <w:r>
              <w:rPr>
                <w:sz w:val="24"/>
                <w:szCs w:val="24"/>
              </w:rPr>
              <w:t>2010</w:t>
            </w:r>
            <w:r w:rsidR="003B0BF8" w:rsidRPr="00BB0FE6">
              <w:rPr>
                <w:sz w:val="24"/>
                <w:szCs w:val="24"/>
              </w:rPr>
              <w:t xml:space="preserve"> г.</w:t>
            </w:r>
          </w:p>
        </w:tc>
      </w:tr>
      <w:tr w:rsidR="003B0BF8" w:rsidRPr="00BB0FE6" w:rsidTr="00577E4E">
        <w:trPr>
          <w:cantSplit/>
          <w:tblHeader/>
        </w:trPr>
        <w:tc>
          <w:tcPr>
            <w:tcW w:w="4678" w:type="dxa"/>
            <w:vMerge/>
          </w:tcPr>
          <w:p w:rsidR="003B0BF8" w:rsidRPr="00BB0FE6" w:rsidRDefault="003B0BF8" w:rsidP="0066067F">
            <w:pPr>
              <w:pStyle w:val="3d"/>
              <w:jc w:val="center"/>
              <w:rPr>
                <w:sz w:val="24"/>
                <w:szCs w:val="24"/>
              </w:rPr>
            </w:pPr>
          </w:p>
        </w:tc>
        <w:tc>
          <w:tcPr>
            <w:tcW w:w="1381" w:type="dxa"/>
            <w:gridSpan w:val="2"/>
            <w:vMerge/>
          </w:tcPr>
          <w:p w:rsidR="003B0BF8" w:rsidRPr="00BB0FE6" w:rsidRDefault="003B0BF8" w:rsidP="0066067F">
            <w:pPr>
              <w:pStyle w:val="3d"/>
              <w:jc w:val="center"/>
              <w:rPr>
                <w:sz w:val="24"/>
                <w:szCs w:val="24"/>
              </w:rPr>
            </w:pPr>
          </w:p>
        </w:tc>
        <w:tc>
          <w:tcPr>
            <w:tcW w:w="993" w:type="dxa"/>
            <w:gridSpan w:val="2"/>
          </w:tcPr>
          <w:p w:rsidR="003B0BF8" w:rsidRPr="00BB0FE6" w:rsidRDefault="003B0BF8" w:rsidP="0066067F">
            <w:pPr>
              <w:pStyle w:val="3d"/>
              <w:jc w:val="center"/>
              <w:rPr>
                <w:sz w:val="24"/>
                <w:szCs w:val="24"/>
              </w:rPr>
            </w:pPr>
            <w:r w:rsidRPr="00BB0FE6">
              <w:rPr>
                <w:sz w:val="24"/>
                <w:szCs w:val="24"/>
              </w:rPr>
              <w:t>план</w:t>
            </w:r>
          </w:p>
        </w:tc>
        <w:tc>
          <w:tcPr>
            <w:tcW w:w="1170" w:type="dxa"/>
            <w:gridSpan w:val="2"/>
          </w:tcPr>
          <w:p w:rsidR="003B0BF8" w:rsidRPr="00BB0FE6" w:rsidRDefault="003B0BF8" w:rsidP="0066067F">
            <w:pPr>
              <w:pStyle w:val="3d"/>
              <w:jc w:val="center"/>
              <w:rPr>
                <w:sz w:val="24"/>
                <w:szCs w:val="24"/>
              </w:rPr>
            </w:pPr>
            <w:r w:rsidRPr="00BB0FE6">
              <w:rPr>
                <w:sz w:val="24"/>
                <w:szCs w:val="24"/>
              </w:rPr>
              <w:t>в % к предыдущему году</w:t>
            </w:r>
          </w:p>
        </w:tc>
      </w:tr>
      <w:tr w:rsidR="003B0BF8" w:rsidRPr="00BB0FE6" w:rsidTr="00577E4E">
        <w:trPr>
          <w:cantSplit/>
          <w:trHeight w:val="425"/>
        </w:trPr>
        <w:tc>
          <w:tcPr>
            <w:tcW w:w="4678" w:type="dxa"/>
          </w:tcPr>
          <w:p w:rsidR="003B0BF8" w:rsidRPr="00BB0FE6" w:rsidRDefault="003B0BF8" w:rsidP="0066067F">
            <w:pPr>
              <w:pStyle w:val="8"/>
              <w:jc w:val="center"/>
              <w:rPr>
                <w:b/>
                <w:bCs/>
                <w:sz w:val="24"/>
                <w:szCs w:val="24"/>
              </w:rPr>
            </w:pPr>
            <w:r w:rsidRPr="00BB0FE6">
              <w:rPr>
                <w:b/>
                <w:bCs/>
                <w:sz w:val="24"/>
                <w:szCs w:val="24"/>
              </w:rPr>
              <w:t>Численность населения</w:t>
            </w:r>
          </w:p>
        </w:tc>
        <w:tc>
          <w:tcPr>
            <w:tcW w:w="1381" w:type="dxa"/>
            <w:gridSpan w:val="2"/>
          </w:tcPr>
          <w:p w:rsidR="003B0BF8" w:rsidRPr="00BB0FE6" w:rsidRDefault="003B0BF8" w:rsidP="0066067F">
            <w:pPr>
              <w:jc w:val="center"/>
              <w:rPr>
                <w:snapToGrid w:val="0"/>
                <w:sz w:val="24"/>
                <w:szCs w:val="24"/>
              </w:rPr>
            </w:pPr>
            <w:r w:rsidRPr="00BB0FE6">
              <w:rPr>
                <w:snapToGrid w:val="0"/>
                <w:sz w:val="24"/>
                <w:szCs w:val="24"/>
              </w:rPr>
              <w:t>чел.</w:t>
            </w:r>
          </w:p>
        </w:tc>
        <w:tc>
          <w:tcPr>
            <w:tcW w:w="993" w:type="dxa"/>
            <w:gridSpan w:val="2"/>
          </w:tcPr>
          <w:p w:rsidR="003B0BF8" w:rsidRPr="00BB0FE6" w:rsidRDefault="003B0BF8" w:rsidP="006B7DFF">
            <w:pPr>
              <w:pStyle w:val="3d"/>
              <w:jc w:val="center"/>
              <w:rPr>
                <w:sz w:val="24"/>
                <w:szCs w:val="24"/>
              </w:rPr>
            </w:pPr>
            <w:r w:rsidRPr="00BB0FE6">
              <w:rPr>
                <w:sz w:val="24"/>
                <w:szCs w:val="24"/>
              </w:rPr>
              <w:t>1</w:t>
            </w:r>
            <w:r w:rsidR="006B7DFF">
              <w:rPr>
                <w:sz w:val="24"/>
                <w:szCs w:val="24"/>
              </w:rPr>
              <w:t>451</w:t>
            </w:r>
          </w:p>
        </w:tc>
        <w:tc>
          <w:tcPr>
            <w:tcW w:w="1170" w:type="dxa"/>
            <w:gridSpan w:val="2"/>
          </w:tcPr>
          <w:p w:rsidR="003B0BF8" w:rsidRPr="00BB0FE6" w:rsidRDefault="007A16F5" w:rsidP="0066067F">
            <w:pPr>
              <w:pStyle w:val="3d"/>
              <w:jc w:val="center"/>
              <w:rPr>
                <w:sz w:val="24"/>
                <w:szCs w:val="24"/>
              </w:rPr>
            </w:pPr>
            <w:r>
              <w:rPr>
                <w:sz w:val="24"/>
                <w:szCs w:val="24"/>
              </w:rPr>
              <w:t>94,4</w:t>
            </w:r>
          </w:p>
        </w:tc>
      </w:tr>
      <w:tr w:rsidR="003B0BF8" w:rsidRPr="00BB0FE6" w:rsidTr="00577E4E">
        <w:trPr>
          <w:cantSplit/>
          <w:trHeight w:val="425"/>
        </w:trPr>
        <w:tc>
          <w:tcPr>
            <w:tcW w:w="4678" w:type="dxa"/>
          </w:tcPr>
          <w:p w:rsidR="003B0BF8" w:rsidRPr="00B41152" w:rsidRDefault="003B0BF8" w:rsidP="0066067F">
            <w:pPr>
              <w:jc w:val="center"/>
              <w:rPr>
                <w:snapToGrid w:val="0"/>
                <w:sz w:val="24"/>
                <w:szCs w:val="24"/>
              </w:rPr>
            </w:pPr>
            <w:r w:rsidRPr="00B41152">
              <w:rPr>
                <w:snapToGrid w:val="0"/>
                <w:sz w:val="24"/>
                <w:szCs w:val="24"/>
              </w:rPr>
              <w:t>Общий коэффициент смертности</w:t>
            </w:r>
          </w:p>
        </w:tc>
        <w:tc>
          <w:tcPr>
            <w:tcW w:w="1381" w:type="dxa"/>
            <w:gridSpan w:val="2"/>
          </w:tcPr>
          <w:p w:rsidR="003B0BF8" w:rsidRPr="00B41152" w:rsidRDefault="003B0BF8" w:rsidP="0066067F">
            <w:pPr>
              <w:jc w:val="center"/>
              <w:rPr>
                <w:snapToGrid w:val="0"/>
                <w:sz w:val="24"/>
                <w:szCs w:val="24"/>
              </w:rPr>
            </w:pPr>
            <w:r w:rsidRPr="00B41152">
              <w:rPr>
                <w:snapToGrid w:val="0"/>
                <w:sz w:val="24"/>
                <w:szCs w:val="24"/>
              </w:rPr>
              <w:t>чел.</w:t>
            </w:r>
          </w:p>
        </w:tc>
        <w:tc>
          <w:tcPr>
            <w:tcW w:w="993" w:type="dxa"/>
            <w:gridSpan w:val="2"/>
          </w:tcPr>
          <w:p w:rsidR="003B0BF8" w:rsidRPr="00B41152" w:rsidRDefault="007A16F5" w:rsidP="0066067F">
            <w:pPr>
              <w:pStyle w:val="3d"/>
              <w:jc w:val="center"/>
              <w:rPr>
                <w:sz w:val="24"/>
                <w:szCs w:val="24"/>
              </w:rPr>
            </w:pPr>
            <w:r w:rsidRPr="00B41152">
              <w:rPr>
                <w:sz w:val="24"/>
                <w:szCs w:val="24"/>
              </w:rPr>
              <w:t>20,3</w:t>
            </w:r>
          </w:p>
        </w:tc>
        <w:tc>
          <w:tcPr>
            <w:tcW w:w="1170" w:type="dxa"/>
            <w:gridSpan w:val="2"/>
          </w:tcPr>
          <w:p w:rsidR="003B0BF8" w:rsidRPr="00B41152" w:rsidRDefault="003B0BF8" w:rsidP="0066067F">
            <w:pPr>
              <w:pStyle w:val="3d"/>
              <w:jc w:val="center"/>
              <w:rPr>
                <w:sz w:val="24"/>
                <w:szCs w:val="24"/>
              </w:rPr>
            </w:pPr>
          </w:p>
        </w:tc>
      </w:tr>
      <w:tr w:rsidR="003B0BF8" w:rsidRPr="00BB0FE6" w:rsidTr="00577E4E">
        <w:trPr>
          <w:cantSplit/>
          <w:trHeight w:val="425"/>
        </w:trPr>
        <w:tc>
          <w:tcPr>
            <w:tcW w:w="4678" w:type="dxa"/>
          </w:tcPr>
          <w:p w:rsidR="003B0BF8" w:rsidRPr="00B41152" w:rsidRDefault="003B0BF8" w:rsidP="0066067F">
            <w:pPr>
              <w:jc w:val="center"/>
              <w:rPr>
                <w:sz w:val="24"/>
                <w:szCs w:val="24"/>
              </w:rPr>
            </w:pPr>
            <w:r w:rsidRPr="00B41152">
              <w:rPr>
                <w:sz w:val="24"/>
                <w:szCs w:val="24"/>
              </w:rPr>
              <w:t>Число прибывших</w:t>
            </w:r>
          </w:p>
        </w:tc>
        <w:tc>
          <w:tcPr>
            <w:tcW w:w="1381" w:type="dxa"/>
            <w:gridSpan w:val="2"/>
          </w:tcPr>
          <w:p w:rsidR="003B0BF8" w:rsidRPr="00B41152" w:rsidRDefault="003B0BF8" w:rsidP="0066067F">
            <w:pPr>
              <w:jc w:val="center"/>
              <w:rPr>
                <w:sz w:val="24"/>
                <w:szCs w:val="24"/>
              </w:rPr>
            </w:pPr>
            <w:r w:rsidRPr="00B41152">
              <w:rPr>
                <w:sz w:val="24"/>
                <w:szCs w:val="24"/>
              </w:rPr>
              <w:t>чел.</w:t>
            </w:r>
          </w:p>
        </w:tc>
        <w:tc>
          <w:tcPr>
            <w:tcW w:w="993" w:type="dxa"/>
            <w:gridSpan w:val="2"/>
          </w:tcPr>
          <w:p w:rsidR="003B0BF8" w:rsidRPr="00B41152" w:rsidRDefault="003B0BF8" w:rsidP="0066067F">
            <w:pPr>
              <w:pStyle w:val="3d"/>
              <w:jc w:val="center"/>
              <w:rPr>
                <w:sz w:val="24"/>
                <w:szCs w:val="24"/>
              </w:rPr>
            </w:pPr>
          </w:p>
        </w:tc>
        <w:tc>
          <w:tcPr>
            <w:tcW w:w="1170" w:type="dxa"/>
            <w:gridSpan w:val="2"/>
          </w:tcPr>
          <w:p w:rsidR="003B0BF8" w:rsidRPr="00B41152" w:rsidRDefault="003B0BF8" w:rsidP="0066067F">
            <w:pPr>
              <w:pStyle w:val="3d"/>
              <w:jc w:val="center"/>
              <w:rPr>
                <w:sz w:val="24"/>
                <w:szCs w:val="24"/>
              </w:rPr>
            </w:pPr>
          </w:p>
        </w:tc>
      </w:tr>
      <w:tr w:rsidR="003B0BF8" w:rsidRPr="00BB0FE6" w:rsidTr="00670F56">
        <w:trPr>
          <w:cantSplit/>
          <w:trHeight w:val="237"/>
        </w:trPr>
        <w:tc>
          <w:tcPr>
            <w:tcW w:w="4678" w:type="dxa"/>
          </w:tcPr>
          <w:p w:rsidR="003B0BF8" w:rsidRPr="00B41152" w:rsidRDefault="003B0BF8" w:rsidP="0066067F">
            <w:pPr>
              <w:jc w:val="center"/>
              <w:rPr>
                <w:sz w:val="24"/>
                <w:szCs w:val="24"/>
              </w:rPr>
            </w:pPr>
            <w:r w:rsidRPr="00B41152">
              <w:rPr>
                <w:sz w:val="24"/>
                <w:szCs w:val="24"/>
              </w:rPr>
              <w:t>Число выбывших</w:t>
            </w:r>
          </w:p>
        </w:tc>
        <w:tc>
          <w:tcPr>
            <w:tcW w:w="1381" w:type="dxa"/>
            <w:gridSpan w:val="2"/>
          </w:tcPr>
          <w:p w:rsidR="003B0BF8" w:rsidRPr="00B41152" w:rsidRDefault="003B0BF8" w:rsidP="0066067F">
            <w:pPr>
              <w:jc w:val="center"/>
              <w:rPr>
                <w:sz w:val="24"/>
                <w:szCs w:val="24"/>
              </w:rPr>
            </w:pPr>
            <w:r w:rsidRPr="00B41152">
              <w:rPr>
                <w:sz w:val="24"/>
                <w:szCs w:val="24"/>
              </w:rPr>
              <w:t>чел.</w:t>
            </w:r>
          </w:p>
        </w:tc>
        <w:tc>
          <w:tcPr>
            <w:tcW w:w="993" w:type="dxa"/>
            <w:gridSpan w:val="2"/>
          </w:tcPr>
          <w:p w:rsidR="003B0BF8" w:rsidRPr="00B41152" w:rsidRDefault="003B0BF8" w:rsidP="0066067F">
            <w:pPr>
              <w:pStyle w:val="3d"/>
              <w:jc w:val="center"/>
              <w:rPr>
                <w:sz w:val="24"/>
                <w:szCs w:val="24"/>
              </w:rPr>
            </w:pPr>
          </w:p>
        </w:tc>
        <w:tc>
          <w:tcPr>
            <w:tcW w:w="1170" w:type="dxa"/>
            <w:gridSpan w:val="2"/>
          </w:tcPr>
          <w:p w:rsidR="003B0BF8" w:rsidRPr="00B41152" w:rsidRDefault="007A16F5" w:rsidP="0066067F">
            <w:pPr>
              <w:pStyle w:val="3d"/>
              <w:jc w:val="center"/>
              <w:rPr>
                <w:sz w:val="24"/>
                <w:szCs w:val="24"/>
              </w:rPr>
            </w:pPr>
            <w:r w:rsidRPr="00B41152">
              <w:rPr>
                <w:sz w:val="24"/>
                <w:szCs w:val="24"/>
              </w:rPr>
              <w:t>-4,3</w:t>
            </w:r>
          </w:p>
        </w:tc>
      </w:tr>
      <w:tr w:rsidR="003B0BF8" w:rsidRPr="00BB0FE6" w:rsidTr="00670F56">
        <w:trPr>
          <w:cantSplit/>
          <w:trHeight w:val="369"/>
        </w:trPr>
        <w:tc>
          <w:tcPr>
            <w:tcW w:w="4678" w:type="dxa"/>
          </w:tcPr>
          <w:p w:rsidR="007A16F5" w:rsidRPr="00B41152" w:rsidRDefault="007A16F5" w:rsidP="007A16F5">
            <w:pPr>
              <w:pStyle w:val="24"/>
              <w:spacing w:line="240" w:lineRule="auto"/>
              <w:ind w:firstLine="360"/>
              <w:jc w:val="center"/>
              <w:rPr>
                <w:b/>
                <w:bCs/>
                <w:iCs/>
              </w:rPr>
            </w:pPr>
            <w:r w:rsidRPr="00B41152">
              <w:rPr>
                <w:bCs/>
                <w:iCs/>
              </w:rPr>
              <w:t xml:space="preserve"> </w:t>
            </w:r>
            <w:r w:rsidRPr="00B41152">
              <w:rPr>
                <w:b/>
                <w:bCs/>
                <w:iCs/>
              </w:rPr>
              <w:t>ГУП НСО «Пихтовский лесхоз»</w:t>
            </w:r>
          </w:p>
          <w:p w:rsidR="003B0BF8" w:rsidRPr="00B41152" w:rsidRDefault="003B0BF8" w:rsidP="0066067F">
            <w:pPr>
              <w:pStyle w:val="8"/>
              <w:jc w:val="center"/>
              <w:rPr>
                <w:b/>
                <w:bCs/>
                <w:sz w:val="24"/>
                <w:szCs w:val="24"/>
              </w:rPr>
            </w:pPr>
          </w:p>
        </w:tc>
        <w:tc>
          <w:tcPr>
            <w:tcW w:w="1381" w:type="dxa"/>
            <w:gridSpan w:val="2"/>
          </w:tcPr>
          <w:p w:rsidR="003B0BF8" w:rsidRPr="00B41152" w:rsidRDefault="003B0BF8" w:rsidP="007A16F5">
            <w:pPr>
              <w:rPr>
                <w:sz w:val="24"/>
                <w:szCs w:val="24"/>
              </w:rPr>
            </w:pPr>
          </w:p>
        </w:tc>
        <w:tc>
          <w:tcPr>
            <w:tcW w:w="993" w:type="dxa"/>
            <w:gridSpan w:val="2"/>
          </w:tcPr>
          <w:p w:rsidR="003B0BF8" w:rsidRPr="00B41152" w:rsidRDefault="003B0BF8" w:rsidP="0066067F">
            <w:pPr>
              <w:pStyle w:val="3d"/>
              <w:jc w:val="center"/>
              <w:rPr>
                <w:sz w:val="24"/>
                <w:szCs w:val="24"/>
              </w:rPr>
            </w:pPr>
          </w:p>
        </w:tc>
        <w:tc>
          <w:tcPr>
            <w:tcW w:w="1170" w:type="dxa"/>
            <w:gridSpan w:val="2"/>
          </w:tcPr>
          <w:p w:rsidR="003B0BF8" w:rsidRPr="00B41152" w:rsidRDefault="003B0BF8" w:rsidP="0066067F">
            <w:pPr>
              <w:pStyle w:val="3d"/>
              <w:jc w:val="center"/>
              <w:rPr>
                <w:sz w:val="24"/>
                <w:szCs w:val="24"/>
              </w:rPr>
            </w:pPr>
          </w:p>
        </w:tc>
      </w:tr>
      <w:tr w:rsidR="007A16F5" w:rsidRPr="00BB0FE6" w:rsidTr="00BB4D87">
        <w:trPr>
          <w:cantSplit/>
          <w:trHeight w:val="552"/>
        </w:trPr>
        <w:tc>
          <w:tcPr>
            <w:tcW w:w="4678" w:type="dxa"/>
          </w:tcPr>
          <w:p w:rsidR="007A16F5" w:rsidRPr="00B41152" w:rsidRDefault="007A16F5" w:rsidP="007A16F5">
            <w:pPr>
              <w:pStyle w:val="a9"/>
              <w:spacing w:line="240" w:lineRule="auto"/>
              <w:rPr>
                <w:rFonts w:ascii="Times New Roman" w:hAnsi="Times New Roman" w:cs="Times New Roman"/>
                <w:sz w:val="24"/>
                <w:szCs w:val="24"/>
              </w:rPr>
            </w:pPr>
            <w:r w:rsidRPr="00B41152">
              <w:rPr>
                <w:rFonts w:ascii="Times New Roman" w:hAnsi="Times New Roman" w:cs="Times New Roman"/>
                <w:sz w:val="24"/>
                <w:szCs w:val="24"/>
              </w:rPr>
              <w:t>1. Выпуск продукции, тыс. рублей</w:t>
            </w:r>
          </w:p>
        </w:tc>
        <w:tc>
          <w:tcPr>
            <w:tcW w:w="1381" w:type="dxa"/>
            <w:gridSpan w:val="2"/>
          </w:tcPr>
          <w:p w:rsidR="007A16F5" w:rsidRPr="00B41152" w:rsidRDefault="00AA25CC" w:rsidP="007A16F5">
            <w:pPr>
              <w:pStyle w:val="a9"/>
              <w:spacing w:line="240" w:lineRule="auto"/>
              <w:jc w:val="center"/>
              <w:rPr>
                <w:rFonts w:ascii="Times New Roman" w:hAnsi="Times New Roman" w:cs="Times New Roman"/>
                <w:sz w:val="24"/>
                <w:szCs w:val="24"/>
              </w:rPr>
            </w:pPr>
            <w:r w:rsidRPr="00B41152">
              <w:rPr>
                <w:rFonts w:ascii="Times New Roman" w:hAnsi="Times New Roman" w:cs="Times New Roman"/>
                <w:sz w:val="24"/>
                <w:szCs w:val="24"/>
              </w:rPr>
              <w:t>тыс. рублей</w:t>
            </w:r>
          </w:p>
        </w:tc>
        <w:tc>
          <w:tcPr>
            <w:tcW w:w="993" w:type="dxa"/>
            <w:gridSpan w:val="2"/>
          </w:tcPr>
          <w:p w:rsidR="007A16F5" w:rsidRPr="00B41152" w:rsidRDefault="007A16F5" w:rsidP="00BB4D87">
            <w:pPr>
              <w:pStyle w:val="a9"/>
              <w:spacing w:line="240" w:lineRule="auto"/>
              <w:ind w:left="40"/>
              <w:jc w:val="center"/>
              <w:rPr>
                <w:rFonts w:ascii="Times New Roman" w:hAnsi="Times New Roman" w:cs="Times New Roman"/>
                <w:sz w:val="24"/>
                <w:szCs w:val="24"/>
              </w:rPr>
            </w:pPr>
            <w:r w:rsidRPr="00B41152">
              <w:rPr>
                <w:rFonts w:ascii="Times New Roman" w:hAnsi="Times New Roman" w:cs="Times New Roman"/>
                <w:sz w:val="24"/>
                <w:szCs w:val="24"/>
              </w:rPr>
              <w:t>1870,0</w:t>
            </w:r>
          </w:p>
        </w:tc>
        <w:tc>
          <w:tcPr>
            <w:tcW w:w="1170" w:type="dxa"/>
            <w:gridSpan w:val="2"/>
          </w:tcPr>
          <w:p w:rsidR="007A16F5" w:rsidRPr="00B41152" w:rsidRDefault="007A16F5" w:rsidP="0066067F">
            <w:pPr>
              <w:pStyle w:val="3d"/>
              <w:jc w:val="center"/>
              <w:rPr>
                <w:sz w:val="24"/>
                <w:szCs w:val="24"/>
              </w:rPr>
            </w:pPr>
          </w:p>
        </w:tc>
      </w:tr>
      <w:tr w:rsidR="007A16F5" w:rsidRPr="00BB0FE6" w:rsidTr="00577E4E">
        <w:trPr>
          <w:cantSplit/>
          <w:trHeight w:val="425"/>
        </w:trPr>
        <w:tc>
          <w:tcPr>
            <w:tcW w:w="4678" w:type="dxa"/>
          </w:tcPr>
          <w:p w:rsidR="007A16F5" w:rsidRPr="00B41152" w:rsidRDefault="007A16F5" w:rsidP="007A16F5">
            <w:pPr>
              <w:pStyle w:val="a9"/>
              <w:spacing w:line="240" w:lineRule="auto"/>
              <w:jc w:val="both"/>
              <w:rPr>
                <w:rFonts w:ascii="Times New Roman" w:hAnsi="Times New Roman" w:cs="Times New Roman"/>
                <w:sz w:val="24"/>
                <w:szCs w:val="24"/>
              </w:rPr>
            </w:pPr>
            <w:r w:rsidRPr="00B41152">
              <w:rPr>
                <w:rFonts w:ascii="Times New Roman" w:hAnsi="Times New Roman" w:cs="Times New Roman"/>
                <w:sz w:val="24"/>
                <w:szCs w:val="24"/>
              </w:rPr>
              <w:t>2. Выпуск продукции на одного занятого в промышленности (руб.)</w:t>
            </w:r>
          </w:p>
        </w:tc>
        <w:tc>
          <w:tcPr>
            <w:tcW w:w="1381" w:type="dxa"/>
            <w:gridSpan w:val="2"/>
          </w:tcPr>
          <w:p w:rsidR="007A16F5" w:rsidRPr="00B41152" w:rsidRDefault="00AA25CC" w:rsidP="007A16F5">
            <w:pPr>
              <w:pStyle w:val="a9"/>
              <w:spacing w:line="240" w:lineRule="auto"/>
              <w:jc w:val="center"/>
              <w:rPr>
                <w:rFonts w:ascii="Times New Roman" w:hAnsi="Times New Roman" w:cs="Times New Roman"/>
                <w:sz w:val="24"/>
                <w:szCs w:val="24"/>
              </w:rPr>
            </w:pPr>
            <w:r w:rsidRPr="00B41152">
              <w:rPr>
                <w:rFonts w:ascii="Times New Roman" w:hAnsi="Times New Roman" w:cs="Times New Roman"/>
                <w:sz w:val="24"/>
                <w:szCs w:val="24"/>
              </w:rPr>
              <w:t>руб</w:t>
            </w:r>
          </w:p>
        </w:tc>
        <w:tc>
          <w:tcPr>
            <w:tcW w:w="993" w:type="dxa"/>
            <w:gridSpan w:val="2"/>
          </w:tcPr>
          <w:p w:rsidR="007A16F5" w:rsidRPr="00B41152" w:rsidRDefault="007A16F5" w:rsidP="00BB4D87">
            <w:pPr>
              <w:pStyle w:val="a9"/>
              <w:spacing w:line="240" w:lineRule="auto"/>
              <w:ind w:hanging="243"/>
              <w:jc w:val="center"/>
              <w:rPr>
                <w:rFonts w:ascii="Times New Roman" w:hAnsi="Times New Roman" w:cs="Times New Roman"/>
                <w:sz w:val="24"/>
                <w:szCs w:val="24"/>
              </w:rPr>
            </w:pPr>
            <w:r w:rsidRPr="00B41152">
              <w:rPr>
                <w:rFonts w:ascii="Times New Roman" w:hAnsi="Times New Roman" w:cs="Times New Roman"/>
                <w:sz w:val="24"/>
                <w:szCs w:val="24"/>
              </w:rPr>
              <w:t>116875</w:t>
            </w:r>
          </w:p>
        </w:tc>
        <w:tc>
          <w:tcPr>
            <w:tcW w:w="1170" w:type="dxa"/>
            <w:gridSpan w:val="2"/>
          </w:tcPr>
          <w:p w:rsidR="007A16F5" w:rsidRPr="00B41152" w:rsidRDefault="007A16F5" w:rsidP="0066067F">
            <w:pPr>
              <w:pStyle w:val="3d"/>
              <w:jc w:val="center"/>
              <w:rPr>
                <w:sz w:val="24"/>
                <w:szCs w:val="24"/>
              </w:rPr>
            </w:pPr>
          </w:p>
        </w:tc>
      </w:tr>
      <w:tr w:rsidR="007A16F5" w:rsidRPr="00BB0FE6" w:rsidTr="00577E4E">
        <w:trPr>
          <w:cantSplit/>
          <w:trHeight w:val="425"/>
        </w:trPr>
        <w:tc>
          <w:tcPr>
            <w:tcW w:w="4678" w:type="dxa"/>
          </w:tcPr>
          <w:p w:rsidR="007A16F5" w:rsidRPr="00B41152" w:rsidRDefault="007A16F5" w:rsidP="007A16F5">
            <w:pPr>
              <w:pStyle w:val="a9"/>
              <w:spacing w:line="240" w:lineRule="auto"/>
              <w:rPr>
                <w:rFonts w:ascii="Times New Roman" w:hAnsi="Times New Roman" w:cs="Times New Roman"/>
                <w:sz w:val="24"/>
                <w:szCs w:val="24"/>
              </w:rPr>
            </w:pPr>
            <w:r w:rsidRPr="00B41152">
              <w:rPr>
                <w:rFonts w:ascii="Times New Roman" w:hAnsi="Times New Roman" w:cs="Times New Roman"/>
                <w:sz w:val="24"/>
                <w:szCs w:val="24"/>
              </w:rPr>
              <w:t>3. Численность работающих, чел.</w:t>
            </w:r>
          </w:p>
        </w:tc>
        <w:tc>
          <w:tcPr>
            <w:tcW w:w="1381" w:type="dxa"/>
            <w:gridSpan w:val="2"/>
          </w:tcPr>
          <w:p w:rsidR="007A16F5" w:rsidRPr="00B41152" w:rsidRDefault="00AA25CC" w:rsidP="007A16F5">
            <w:pPr>
              <w:pStyle w:val="a9"/>
              <w:spacing w:line="240" w:lineRule="auto"/>
              <w:jc w:val="center"/>
              <w:rPr>
                <w:rFonts w:ascii="Times New Roman" w:hAnsi="Times New Roman" w:cs="Times New Roman"/>
                <w:sz w:val="24"/>
                <w:szCs w:val="24"/>
              </w:rPr>
            </w:pPr>
            <w:r w:rsidRPr="00B41152">
              <w:rPr>
                <w:rFonts w:ascii="Times New Roman" w:hAnsi="Times New Roman" w:cs="Times New Roman"/>
                <w:sz w:val="24"/>
                <w:szCs w:val="24"/>
              </w:rPr>
              <w:t>чел.</w:t>
            </w:r>
          </w:p>
        </w:tc>
        <w:tc>
          <w:tcPr>
            <w:tcW w:w="993" w:type="dxa"/>
            <w:gridSpan w:val="2"/>
          </w:tcPr>
          <w:p w:rsidR="007A16F5" w:rsidRPr="00B41152" w:rsidRDefault="007A16F5" w:rsidP="007A16F5">
            <w:pPr>
              <w:pStyle w:val="a9"/>
              <w:spacing w:line="240" w:lineRule="auto"/>
              <w:jc w:val="center"/>
              <w:rPr>
                <w:rFonts w:ascii="Times New Roman" w:hAnsi="Times New Roman" w:cs="Times New Roman"/>
                <w:sz w:val="24"/>
                <w:szCs w:val="24"/>
              </w:rPr>
            </w:pPr>
            <w:r w:rsidRPr="00B41152">
              <w:rPr>
                <w:rFonts w:ascii="Times New Roman" w:hAnsi="Times New Roman" w:cs="Times New Roman"/>
                <w:sz w:val="24"/>
                <w:szCs w:val="24"/>
              </w:rPr>
              <w:t>16</w:t>
            </w:r>
          </w:p>
        </w:tc>
        <w:tc>
          <w:tcPr>
            <w:tcW w:w="1170" w:type="dxa"/>
            <w:gridSpan w:val="2"/>
          </w:tcPr>
          <w:p w:rsidR="007A16F5" w:rsidRPr="00B41152" w:rsidRDefault="007A16F5" w:rsidP="0066067F">
            <w:pPr>
              <w:pStyle w:val="3d"/>
              <w:jc w:val="center"/>
              <w:rPr>
                <w:sz w:val="24"/>
                <w:szCs w:val="24"/>
              </w:rPr>
            </w:pPr>
          </w:p>
        </w:tc>
      </w:tr>
      <w:tr w:rsidR="007A16F5" w:rsidRPr="00BB0FE6" w:rsidTr="00577E4E">
        <w:trPr>
          <w:cantSplit/>
          <w:trHeight w:val="425"/>
        </w:trPr>
        <w:tc>
          <w:tcPr>
            <w:tcW w:w="4678" w:type="dxa"/>
          </w:tcPr>
          <w:p w:rsidR="007A16F5" w:rsidRPr="00B41152" w:rsidRDefault="007A16F5" w:rsidP="007A16F5">
            <w:pPr>
              <w:pStyle w:val="a9"/>
              <w:spacing w:line="240" w:lineRule="auto"/>
              <w:rPr>
                <w:rFonts w:ascii="Times New Roman" w:hAnsi="Times New Roman" w:cs="Times New Roman"/>
                <w:sz w:val="24"/>
                <w:szCs w:val="24"/>
              </w:rPr>
            </w:pPr>
            <w:r w:rsidRPr="00B41152">
              <w:rPr>
                <w:rFonts w:ascii="Times New Roman" w:hAnsi="Times New Roman" w:cs="Times New Roman"/>
                <w:sz w:val="24"/>
                <w:szCs w:val="24"/>
              </w:rPr>
              <w:t>4. Среднемесячная зарплата работников, руб./чел.</w:t>
            </w:r>
          </w:p>
        </w:tc>
        <w:tc>
          <w:tcPr>
            <w:tcW w:w="1381" w:type="dxa"/>
            <w:gridSpan w:val="2"/>
          </w:tcPr>
          <w:p w:rsidR="007A16F5" w:rsidRPr="00B41152" w:rsidRDefault="00AA25CC" w:rsidP="007A16F5">
            <w:pPr>
              <w:pStyle w:val="a9"/>
              <w:spacing w:line="240" w:lineRule="auto"/>
              <w:jc w:val="center"/>
              <w:rPr>
                <w:rFonts w:ascii="Times New Roman" w:hAnsi="Times New Roman" w:cs="Times New Roman"/>
                <w:sz w:val="24"/>
                <w:szCs w:val="24"/>
              </w:rPr>
            </w:pPr>
            <w:r w:rsidRPr="00B41152">
              <w:rPr>
                <w:rFonts w:ascii="Times New Roman" w:hAnsi="Times New Roman" w:cs="Times New Roman"/>
                <w:sz w:val="24"/>
                <w:szCs w:val="24"/>
              </w:rPr>
              <w:t>руб./чел</w:t>
            </w:r>
          </w:p>
        </w:tc>
        <w:tc>
          <w:tcPr>
            <w:tcW w:w="993" w:type="dxa"/>
            <w:gridSpan w:val="2"/>
          </w:tcPr>
          <w:p w:rsidR="007A16F5" w:rsidRPr="00B41152" w:rsidRDefault="007A16F5" w:rsidP="000008DA">
            <w:pPr>
              <w:pStyle w:val="a9"/>
              <w:spacing w:line="240" w:lineRule="auto"/>
              <w:ind w:hanging="384"/>
              <w:jc w:val="center"/>
              <w:rPr>
                <w:rFonts w:ascii="Times New Roman" w:hAnsi="Times New Roman" w:cs="Times New Roman"/>
                <w:sz w:val="24"/>
                <w:szCs w:val="24"/>
              </w:rPr>
            </w:pPr>
            <w:r w:rsidRPr="00B41152">
              <w:rPr>
                <w:rFonts w:ascii="Times New Roman" w:hAnsi="Times New Roman" w:cs="Times New Roman"/>
                <w:sz w:val="24"/>
                <w:szCs w:val="24"/>
              </w:rPr>
              <w:t>10971,4</w:t>
            </w:r>
          </w:p>
        </w:tc>
        <w:tc>
          <w:tcPr>
            <w:tcW w:w="1170" w:type="dxa"/>
            <w:gridSpan w:val="2"/>
          </w:tcPr>
          <w:p w:rsidR="007A16F5" w:rsidRPr="00B41152" w:rsidRDefault="007A16F5" w:rsidP="0066067F">
            <w:pPr>
              <w:pStyle w:val="38"/>
              <w:jc w:val="center"/>
              <w:rPr>
                <w:sz w:val="24"/>
                <w:szCs w:val="24"/>
              </w:rPr>
            </w:pPr>
          </w:p>
        </w:tc>
      </w:tr>
      <w:tr w:rsidR="003B0BF8" w:rsidRPr="00BB0FE6" w:rsidTr="00577E4E">
        <w:trPr>
          <w:cantSplit/>
        </w:trPr>
        <w:tc>
          <w:tcPr>
            <w:tcW w:w="4678" w:type="dxa"/>
          </w:tcPr>
          <w:p w:rsidR="00670F56" w:rsidRPr="00B41152" w:rsidRDefault="00670F56" w:rsidP="00670F56">
            <w:pPr>
              <w:jc w:val="center"/>
              <w:rPr>
                <w:b/>
                <w:bCs/>
                <w:iCs/>
                <w:sz w:val="24"/>
                <w:szCs w:val="24"/>
              </w:rPr>
            </w:pPr>
            <w:r w:rsidRPr="00B41152">
              <w:rPr>
                <w:b/>
                <w:bCs/>
                <w:iCs/>
                <w:sz w:val="24"/>
                <w:szCs w:val="24"/>
              </w:rPr>
              <w:t>Развитие агропромышленного комплекса</w:t>
            </w:r>
          </w:p>
          <w:p w:rsidR="003B0BF8" w:rsidRPr="00B41152" w:rsidRDefault="003B0BF8" w:rsidP="0066067F">
            <w:pPr>
              <w:jc w:val="center"/>
              <w:rPr>
                <w:sz w:val="24"/>
                <w:szCs w:val="24"/>
              </w:rPr>
            </w:pPr>
          </w:p>
        </w:tc>
        <w:tc>
          <w:tcPr>
            <w:tcW w:w="1381" w:type="dxa"/>
            <w:gridSpan w:val="2"/>
          </w:tcPr>
          <w:p w:rsidR="003B0BF8" w:rsidRPr="00B41152" w:rsidRDefault="003B0BF8" w:rsidP="0066067F">
            <w:pPr>
              <w:jc w:val="center"/>
              <w:rPr>
                <w:sz w:val="24"/>
                <w:szCs w:val="24"/>
              </w:rPr>
            </w:pPr>
          </w:p>
        </w:tc>
        <w:tc>
          <w:tcPr>
            <w:tcW w:w="993" w:type="dxa"/>
            <w:gridSpan w:val="2"/>
          </w:tcPr>
          <w:p w:rsidR="003B0BF8" w:rsidRPr="00B41152" w:rsidRDefault="003B0BF8" w:rsidP="0066067F">
            <w:pPr>
              <w:pStyle w:val="38"/>
              <w:jc w:val="center"/>
              <w:rPr>
                <w:sz w:val="24"/>
                <w:szCs w:val="24"/>
              </w:rPr>
            </w:pPr>
          </w:p>
        </w:tc>
        <w:tc>
          <w:tcPr>
            <w:tcW w:w="1170" w:type="dxa"/>
            <w:gridSpan w:val="2"/>
          </w:tcPr>
          <w:p w:rsidR="003B0BF8" w:rsidRPr="00B41152" w:rsidRDefault="003B0BF8" w:rsidP="0066067F">
            <w:pPr>
              <w:pStyle w:val="38"/>
              <w:jc w:val="center"/>
              <w:rPr>
                <w:sz w:val="24"/>
                <w:szCs w:val="24"/>
              </w:rPr>
            </w:pPr>
          </w:p>
        </w:tc>
      </w:tr>
      <w:tr w:rsidR="00670F56" w:rsidRPr="00BB0FE6" w:rsidTr="00577E4E">
        <w:trPr>
          <w:cantSplit/>
          <w:trHeight w:val="310"/>
        </w:trPr>
        <w:tc>
          <w:tcPr>
            <w:tcW w:w="4678" w:type="dxa"/>
          </w:tcPr>
          <w:p w:rsidR="00670F56" w:rsidRPr="00B41152" w:rsidRDefault="00670F56" w:rsidP="00C23003">
            <w:pPr>
              <w:ind w:left="112" w:right="111"/>
              <w:jc w:val="both"/>
              <w:rPr>
                <w:snapToGrid w:val="0"/>
                <w:sz w:val="24"/>
                <w:szCs w:val="24"/>
              </w:rPr>
            </w:pPr>
            <w:r w:rsidRPr="00B41152">
              <w:rPr>
                <w:snapToGrid w:val="0"/>
                <w:sz w:val="24"/>
                <w:szCs w:val="24"/>
              </w:rPr>
              <w:t>Валовая продукция в личных подсобных хозяйствах</w:t>
            </w:r>
          </w:p>
        </w:tc>
        <w:tc>
          <w:tcPr>
            <w:tcW w:w="1381" w:type="dxa"/>
            <w:gridSpan w:val="2"/>
          </w:tcPr>
          <w:p w:rsidR="00670F56" w:rsidRPr="00B41152" w:rsidRDefault="00670F56" w:rsidP="00C23003">
            <w:pPr>
              <w:jc w:val="center"/>
              <w:rPr>
                <w:snapToGrid w:val="0"/>
                <w:sz w:val="24"/>
                <w:szCs w:val="24"/>
              </w:rPr>
            </w:pPr>
          </w:p>
        </w:tc>
        <w:tc>
          <w:tcPr>
            <w:tcW w:w="993" w:type="dxa"/>
            <w:gridSpan w:val="2"/>
          </w:tcPr>
          <w:p w:rsidR="00670F56" w:rsidRPr="00B41152" w:rsidRDefault="00670F56" w:rsidP="00C23003">
            <w:pPr>
              <w:pStyle w:val="3d"/>
              <w:jc w:val="center"/>
              <w:rPr>
                <w:sz w:val="24"/>
                <w:szCs w:val="24"/>
              </w:rPr>
            </w:pPr>
            <w:r w:rsidRPr="00B41152">
              <w:rPr>
                <w:sz w:val="24"/>
                <w:szCs w:val="24"/>
              </w:rPr>
              <w:t>26,0</w:t>
            </w:r>
          </w:p>
        </w:tc>
        <w:tc>
          <w:tcPr>
            <w:tcW w:w="1170" w:type="dxa"/>
            <w:gridSpan w:val="2"/>
          </w:tcPr>
          <w:p w:rsidR="00670F56" w:rsidRPr="00B41152" w:rsidRDefault="00670F56" w:rsidP="00C23003">
            <w:pPr>
              <w:pStyle w:val="3d"/>
              <w:jc w:val="center"/>
              <w:rPr>
                <w:sz w:val="24"/>
                <w:szCs w:val="24"/>
              </w:rPr>
            </w:pPr>
          </w:p>
        </w:tc>
      </w:tr>
      <w:tr w:rsidR="00670F56" w:rsidRPr="00BB0FE6" w:rsidTr="00577E4E">
        <w:trPr>
          <w:cantSplit/>
          <w:trHeight w:val="310"/>
        </w:trPr>
        <w:tc>
          <w:tcPr>
            <w:tcW w:w="4678" w:type="dxa"/>
            <w:tcBorders>
              <w:top w:val="single" w:sz="4" w:space="0" w:color="auto"/>
              <w:left w:val="single" w:sz="4" w:space="0" w:color="auto"/>
              <w:bottom w:val="single" w:sz="4" w:space="0" w:color="auto"/>
              <w:right w:val="single" w:sz="4" w:space="0" w:color="auto"/>
            </w:tcBorders>
          </w:tcPr>
          <w:p w:rsidR="00670F56" w:rsidRPr="00B41152" w:rsidRDefault="00670F56" w:rsidP="00C23003">
            <w:pPr>
              <w:ind w:left="112" w:right="111"/>
              <w:jc w:val="right"/>
              <w:rPr>
                <w:snapToGrid w:val="0"/>
                <w:sz w:val="24"/>
                <w:szCs w:val="24"/>
              </w:rPr>
            </w:pPr>
            <w:r w:rsidRPr="00B41152">
              <w:rPr>
                <w:snapToGrid w:val="0"/>
                <w:sz w:val="24"/>
                <w:szCs w:val="24"/>
              </w:rPr>
              <w:t>в действующих ценах</w:t>
            </w:r>
          </w:p>
        </w:tc>
        <w:tc>
          <w:tcPr>
            <w:tcW w:w="1381"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4"/>
                <w:szCs w:val="24"/>
              </w:rPr>
            </w:pPr>
            <w:r w:rsidRPr="00B41152">
              <w:rPr>
                <w:snapToGrid w:val="0"/>
                <w:sz w:val="24"/>
                <w:szCs w:val="24"/>
              </w:rPr>
              <w:t>млн. руб.</w:t>
            </w:r>
          </w:p>
        </w:tc>
        <w:tc>
          <w:tcPr>
            <w:tcW w:w="993"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8"/>
                <w:szCs w:val="28"/>
              </w:rPr>
            </w:pPr>
            <w:r w:rsidRPr="00B41152">
              <w:rPr>
                <w:snapToGrid w:val="0"/>
                <w:sz w:val="28"/>
                <w:szCs w:val="28"/>
              </w:rPr>
              <w:t>26,3</w:t>
            </w:r>
          </w:p>
        </w:tc>
        <w:tc>
          <w:tcPr>
            <w:tcW w:w="1170"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pStyle w:val="3d"/>
              <w:rPr>
                <w:sz w:val="24"/>
                <w:szCs w:val="24"/>
              </w:rPr>
            </w:pPr>
            <w:r w:rsidRPr="00B41152">
              <w:rPr>
                <w:sz w:val="24"/>
                <w:szCs w:val="24"/>
              </w:rPr>
              <w:t>Х</w:t>
            </w:r>
          </w:p>
        </w:tc>
      </w:tr>
      <w:tr w:rsidR="00670F56" w:rsidRPr="00BB0FE6" w:rsidTr="00577E4E">
        <w:trPr>
          <w:cantSplit/>
          <w:trHeight w:val="310"/>
        </w:trPr>
        <w:tc>
          <w:tcPr>
            <w:tcW w:w="4678" w:type="dxa"/>
            <w:tcBorders>
              <w:top w:val="single" w:sz="4" w:space="0" w:color="auto"/>
              <w:left w:val="single" w:sz="4" w:space="0" w:color="auto"/>
              <w:bottom w:val="single" w:sz="4" w:space="0" w:color="auto"/>
              <w:right w:val="single" w:sz="4" w:space="0" w:color="auto"/>
            </w:tcBorders>
          </w:tcPr>
          <w:p w:rsidR="00670F56" w:rsidRPr="00B41152" w:rsidRDefault="00670F56" w:rsidP="00C23003">
            <w:pPr>
              <w:ind w:left="112" w:right="111"/>
              <w:jc w:val="right"/>
              <w:rPr>
                <w:snapToGrid w:val="0"/>
                <w:sz w:val="24"/>
                <w:szCs w:val="24"/>
              </w:rPr>
            </w:pPr>
          </w:p>
        </w:tc>
        <w:tc>
          <w:tcPr>
            <w:tcW w:w="1381"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4"/>
                <w:szCs w:val="24"/>
              </w:rPr>
            </w:pPr>
            <w:r w:rsidRPr="00B41152">
              <w:rPr>
                <w:snapToGrid w:val="0"/>
                <w:sz w:val="24"/>
                <w:szCs w:val="24"/>
              </w:rPr>
              <w:t>в % к пред. году</w:t>
            </w:r>
          </w:p>
        </w:tc>
        <w:tc>
          <w:tcPr>
            <w:tcW w:w="993"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8"/>
                <w:szCs w:val="28"/>
              </w:rPr>
            </w:pPr>
          </w:p>
        </w:tc>
        <w:tc>
          <w:tcPr>
            <w:tcW w:w="1170"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pStyle w:val="3d"/>
              <w:jc w:val="center"/>
              <w:rPr>
                <w:sz w:val="24"/>
                <w:szCs w:val="24"/>
              </w:rPr>
            </w:pPr>
          </w:p>
        </w:tc>
      </w:tr>
      <w:tr w:rsidR="00670F56" w:rsidRPr="00BB0FE6" w:rsidTr="00577E4E">
        <w:trPr>
          <w:cantSplit/>
          <w:trHeight w:val="310"/>
        </w:trPr>
        <w:tc>
          <w:tcPr>
            <w:tcW w:w="4678" w:type="dxa"/>
            <w:tcBorders>
              <w:top w:val="single" w:sz="4" w:space="0" w:color="auto"/>
              <w:left w:val="single" w:sz="4" w:space="0" w:color="auto"/>
              <w:bottom w:val="single" w:sz="4" w:space="0" w:color="auto"/>
              <w:right w:val="single" w:sz="4" w:space="0" w:color="auto"/>
            </w:tcBorders>
          </w:tcPr>
          <w:p w:rsidR="00670F56" w:rsidRPr="00B41152" w:rsidRDefault="00670F56" w:rsidP="00C23003">
            <w:pPr>
              <w:ind w:left="112" w:right="111"/>
              <w:jc w:val="right"/>
              <w:rPr>
                <w:snapToGrid w:val="0"/>
                <w:sz w:val="24"/>
                <w:szCs w:val="24"/>
              </w:rPr>
            </w:pPr>
            <w:r w:rsidRPr="00B41152">
              <w:rPr>
                <w:snapToGrid w:val="0"/>
                <w:sz w:val="24"/>
                <w:szCs w:val="24"/>
              </w:rPr>
              <w:t xml:space="preserve">в сопоставимых ценах </w:t>
            </w:r>
          </w:p>
        </w:tc>
        <w:tc>
          <w:tcPr>
            <w:tcW w:w="1381"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4"/>
                <w:szCs w:val="24"/>
              </w:rPr>
            </w:pPr>
            <w:r w:rsidRPr="00B41152">
              <w:rPr>
                <w:snapToGrid w:val="0"/>
                <w:sz w:val="24"/>
                <w:szCs w:val="24"/>
              </w:rPr>
              <w:t>в % к пред. году</w:t>
            </w:r>
          </w:p>
        </w:tc>
        <w:tc>
          <w:tcPr>
            <w:tcW w:w="993"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8"/>
                <w:szCs w:val="28"/>
              </w:rPr>
            </w:pPr>
          </w:p>
        </w:tc>
        <w:tc>
          <w:tcPr>
            <w:tcW w:w="1170"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pStyle w:val="3d"/>
              <w:rPr>
                <w:sz w:val="24"/>
                <w:szCs w:val="24"/>
              </w:rPr>
            </w:pPr>
            <w:r w:rsidRPr="00B41152">
              <w:rPr>
                <w:sz w:val="24"/>
                <w:szCs w:val="24"/>
              </w:rPr>
              <w:t>Х</w:t>
            </w:r>
          </w:p>
        </w:tc>
      </w:tr>
      <w:tr w:rsidR="00670F56" w:rsidRPr="00BB0FE6" w:rsidTr="00577E4E">
        <w:trPr>
          <w:cantSplit/>
          <w:trHeight w:val="310"/>
        </w:trPr>
        <w:tc>
          <w:tcPr>
            <w:tcW w:w="4678" w:type="dxa"/>
            <w:tcBorders>
              <w:top w:val="single" w:sz="4" w:space="0" w:color="auto"/>
              <w:left w:val="single" w:sz="4" w:space="0" w:color="auto"/>
              <w:bottom w:val="single" w:sz="4" w:space="0" w:color="auto"/>
              <w:right w:val="single" w:sz="4" w:space="0" w:color="auto"/>
            </w:tcBorders>
          </w:tcPr>
          <w:p w:rsidR="00670F56" w:rsidRPr="00B41152" w:rsidRDefault="00670F56" w:rsidP="00C23003">
            <w:pPr>
              <w:ind w:left="112" w:right="111"/>
              <w:jc w:val="both"/>
              <w:rPr>
                <w:snapToGrid w:val="0"/>
                <w:sz w:val="24"/>
                <w:szCs w:val="24"/>
              </w:rPr>
            </w:pPr>
            <w:r w:rsidRPr="00B41152">
              <w:rPr>
                <w:snapToGrid w:val="0"/>
                <w:sz w:val="24"/>
                <w:szCs w:val="24"/>
              </w:rPr>
              <w:t>Поголовье скота  и птицы в личных подсобных хозяйствах</w:t>
            </w:r>
          </w:p>
        </w:tc>
        <w:tc>
          <w:tcPr>
            <w:tcW w:w="1381"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4"/>
                <w:szCs w:val="24"/>
              </w:rPr>
            </w:pPr>
          </w:p>
        </w:tc>
        <w:tc>
          <w:tcPr>
            <w:tcW w:w="993"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jc w:val="center"/>
              <w:rPr>
                <w:snapToGrid w:val="0"/>
                <w:sz w:val="24"/>
                <w:szCs w:val="24"/>
              </w:rPr>
            </w:pPr>
            <w:r w:rsidRPr="00B41152">
              <w:rPr>
                <w:snapToGrid w:val="0"/>
                <w:sz w:val="24"/>
                <w:szCs w:val="24"/>
              </w:rPr>
              <w:t>Х</w:t>
            </w:r>
          </w:p>
        </w:tc>
        <w:tc>
          <w:tcPr>
            <w:tcW w:w="1170" w:type="dxa"/>
            <w:gridSpan w:val="2"/>
            <w:tcBorders>
              <w:top w:val="single" w:sz="4" w:space="0" w:color="auto"/>
              <w:left w:val="single" w:sz="4" w:space="0" w:color="auto"/>
              <w:bottom w:val="single" w:sz="4" w:space="0" w:color="auto"/>
              <w:right w:val="single" w:sz="4" w:space="0" w:color="auto"/>
            </w:tcBorders>
          </w:tcPr>
          <w:p w:rsidR="00670F56" w:rsidRPr="00B41152" w:rsidRDefault="00670F56" w:rsidP="00C23003">
            <w:pPr>
              <w:pStyle w:val="3d"/>
              <w:jc w:val="center"/>
              <w:rPr>
                <w:sz w:val="24"/>
                <w:szCs w:val="24"/>
              </w:rPr>
            </w:pPr>
          </w:p>
        </w:tc>
      </w:tr>
      <w:tr w:rsidR="00670F56" w:rsidRPr="00BB0FE6" w:rsidTr="00C23003">
        <w:trPr>
          <w:cantSplit/>
          <w:trHeight w:val="307"/>
          <w:tblHeader/>
        </w:trPr>
        <w:tc>
          <w:tcPr>
            <w:tcW w:w="4696" w:type="dxa"/>
            <w:gridSpan w:val="2"/>
          </w:tcPr>
          <w:p w:rsidR="00670F56" w:rsidRPr="00B41152" w:rsidRDefault="00670F56" w:rsidP="00C23003">
            <w:pPr>
              <w:ind w:left="112" w:right="111"/>
              <w:jc w:val="both"/>
              <w:rPr>
                <w:snapToGrid w:val="0"/>
                <w:sz w:val="24"/>
                <w:szCs w:val="24"/>
              </w:rPr>
            </w:pPr>
            <w:r w:rsidRPr="00B41152">
              <w:rPr>
                <w:snapToGrid w:val="0"/>
                <w:sz w:val="24"/>
                <w:szCs w:val="24"/>
              </w:rPr>
              <w:t xml:space="preserve">    -  КРС</w:t>
            </w:r>
          </w:p>
        </w:tc>
        <w:tc>
          <w:tcPr>
            <w:tcW w:w="1370" w:type="dxa"/>
            <w:gridSpan w:val="2"/>
          </w:tcPr>
          <w:p w:rsidR="00670F56" w:rsidRPr="00B41152" w:rsidRDefault="00670F56" w:rsidP="00C23003">
            <w:pPr>
              <w:jc w:val="center"/>
              <w:rPr>
                <w:snapToGrid w:val="0"/>
                <w:sz w:val="24"/>
                <w:szCs w:val="24"/>
              </w:rPr>
            </w:pPr>
            <w:r w:rsidRPr="00B41152">
              <w:rPr>
                <w:snapToGrid w:val="0"/>
                <w:sz w:val="24"/>
                <w:szCs w:val="24"/>
              </w:rPr>
              <w:t>голов</w:t>
            </w:r>
          </w:p>
        </w:tc>
        <w:tc>
          <w:tcPr>
            <w:tcW w:w="992" w:type="dxa"/>
            <w:gridSpan w:val="2"/>
          </w:tcPr>
          <w:p w:rsidR="00670F56" w:rsidRPr="00B41152" w:rsidRDefault="00670F56" w:rsidP="00C23003">
            <w:pPr>
              <w:jc w:val="center"/>
              <w:rPr>
                <w:snapToGrid w:val="0"/>
                <w:sz w:val="24"/>
                <w:szCs w:val="24"/>
              </w:rPr>
            </w:pPr>
            <w:r w:rsidRPr="00B41152">
              <w:rPr>
                <w:snapToGrid w:val="0"/>
                <w:sz w:val="24"/>
                <w:szCs w:val="24"/>
              </w:rPr>
              <w:t>431</w:t>
            </w:r>
          </w:p>
        </w:tc>
        <w:tc>
          <w:tcPr>
            <w:tcW w:w="1164" w:type="dxa"/>
          </w:tcPr>
          <w:p w:rsidR="00670F56" w:rsidRPr="00B41152" w:rsidRDefault="00670F56" w:rsidP="00C23003">
            <w:pPr>
              <w:pStyle w:val="3d"/>
              <w:tabs>
                <w:tab w:val="left" w:pos="993"/>
              </w:tabs>
              <w:jc w:val="center"/>
              <w:rPr>
                <w:sz w:val="24"/>
                <w:szCs w:val="24"/>
              </w:rPr>
            </w:pPr>
          </w:p>
        </w:tc>
      </w:tr>
      <w:tr w:rsidR="00670F56" w:rsidRPr="00BB0FE6" w:rsidTr="00C23003">
        <w:trPr>
          <w:cantSplit/>
          <w:trHeight w:val="315"/>
          <w:tblHeader/>
        </w:trPr>
        <w:tc>
          <w:tcPr>
            <w:tcW w:w="4696" w:type="dxa"/>
            <w:gridSpan w:val="2"/>
          </w:tcPr>
          <w:p w:rsidR="00670F56" w:rsidRPr="00B41152" w:rsidRDefault="00670F56" w:rsidP="00C23003">
            <w:pPr>
              <w:ind w:left="112" w:right="111"/>
              <w:jc w:val="both"/>
              <w:rPr>
                <w:snapToGrid w:val="0"/>
                <w:sz w:val="24"/>
                <w:szCs w:val="24"/>
              </w:rPr>
            </w:pPr>
            <w:r w:rsidRPr="00B41152">
              <w:rPr>
                <w:snapToGrid w:val="0"/>
                <w:sz w:val="24"/>
                <w:szCs w:val="24"/>
              </w:rPr>
              <w:t xml:space="preserve">          из них коровы</w:t>
            </w:r>
          </w:p>
        </w:tc>
        <w:tc>
          <w:tcPr>
            <w:tcW w:w="1370" w:type="dxa"/>
            <w:gridSpan w:val="2"/>
          </w:tcPr>
          <w:p w:rsidR="00670F56" w:rsidRPr="00B41152" w:rsidRDefault="00670F56" w:rsidP="00C23003">
            <w:pPr>
              <w:jc w:val="center"/>
              <w:rPr>
                <w:snapToGrid w:val="0"/>
                <w:sz w:val="24"/>
                <w:szCs w:val="24"/>
              </w:rPr>
            </w:pPr>
            <w:r w:rsidRPr="00B41152">
              <w:rPr>
                <w:snapToGrid w:val="0"/>
                <w:sz w:val="24"/>
                <w:szCs w:val="24"/>
              </w:rPr>
              <w:t>голов</w:t>
            </w:r>
          </w:p>
        </w:tc>
        <w:tc>
          <w:tcPr>
            <w:tcW w:w="992" w:type="dxa"/>
            <w:gridSpan w:val="2"/>
          </w:tcPr>
          <w:p w:rsidR="00670F56" w:rsidRPr="00B41152" w:rsidRDefault="00670F56" w:rsidP="00C23003">
            <w:pPr>
              <w:jc w:val="center"/>
              <w:rPr>
                <w:snapToGrid w:val="0"/>
                <w:sz w:val="24"/>
                <w:szCs w:val="24"/>
              </w:rPr>
            </w:pPr>
            <w:r w:rsidRPr="00B41152">
              <w:rPr>
                <w:snapToGrid w:val="0"/>
                <w:sz w:val="24"/>
                <w:szCs w:val="24"/>
              </w:rPr>
              <w:t>219</w:t>
            </w:r>
          </w:p>
        </w:tc>
        <w:tc>
          <w:tcPr>
            <w:tcW w:w="1164" w:type="dxa"/>
          </w:tcPr>
          <w:p w:rsidR="00670F56" w:rsidRPr="00B41152" w:rsidRDefault="00670F56" w:rsidP="00C23003">
            <w:pPr>
              <w:pStyle w:val="3d"/>
              <w:tabs>
                <w:tab w:val="left" w:pos="993"/>
              </w:tabs>
              <w:jc w:val="center"/>
              <w:rPr>
                <w:sz w:val="24"/>
                <w:szCs w:val="24"/>
              </w:rPr>
            </w:pPr>
          </w:p>
        </w:tc>
      </w:tr>
      <w:tr w:rsidR="00670F56" w:rsidRPr="00BB0FE6" w:rsidTr="00C23003">
        <w:trPr>
          <w:cantSplit/>
          <w:trHeight w:val="274"/>
          <w:tblHeader/>
        </w:trPr>
        <w:tc>
          <w:tcPr>
            <w:tcW w:w="4696" w:type="dxa"/>
            <w:gridSpan w:val="2"/>
          </w:tcPr>
          <w:p w:rsidR="00670F56" w:rsidRPr="00B41152" w:rsidRDefault="00670F56" w:rsidP="00C23003">
            <w:pPr>
              <w:ind w:left="112" w:right="111"/>
              <w:jc w:val="both"/>
              <w:rPr>
                <w:snapToGrid w:val="0"/>
                <w:sz w:val="24"/>
                <w:szCs w:val="24"/>
              </w:rPr>
            </w:pPr>
            <w:r w:rsidRPr="00B41152">
              <w:rPr>
                <w:snapToGrid w:val="0"/>
                <w:sz w:val="24"/>
                <w:szCs w:val="24"/>
              </w:rPr>
              <w:t xml:space="preserve">    - свиньи</w:t>
            </w:r>
          </w:p>
        </w:tc>
        <w:tc>
          <w:tcPr>
            <w:tcW w:w="1370" w:type="dxa"/>
            <w:gridSpan w:val="2"/>
          </w:tcPr>
          <w:p w:rsidR="00670F56" w:rsidRPr="00B41152" w:rsidRDefault="00670F56" w:rsidP="00C23003">
            <w:pPr>
              <w:jc w:val="center"/>
              <w:rPr>
                <w:snapToGrid w:val="0"/>
                <w:sz w:val="24"/>
                <w:szCs w:val="24"/>
              </w:rPr>
            </w:pPr>
            <w:r w:rsidRPr="00B41152">
              <w:rPr>
                <w:snapToGrid w:val="0"/>
                <w:sz w:val="24"/>
                <w:szCs w:val="24"/>
              </w:rPr>
              <w:t>голов</w:t>
            </w:r>
          </w:p>
        </w:tc>
        <w:tc>
          <w:tcPr>
            <w:tcW w:w="992" w:type="dxa"/>
            <w:gridSpan w:val="2"/>
          </w:tcPr>
          <w:p w:rsidR="00670F56" w:rsidRPr="00B41152" w:rsidRDefault="00670F56" w:rsidP="00C23003">
            <w:pPr>
              <w:jc w:val="center"/>
              <w:rPr>
                <w:snapToGrid w:val="0"/>
                <w:sz w:val="24"/>
                <w:szCs w:val="24"/>
              </w:rPr>
            </w:pPr>
            <w:r w:rsidRPr="00B41152">
              <w:rPr>
                <w:snapToGrid w:val="0"/>
                <w:sz w:val="24"/>
                <w:szCs w:val="24"/>
              </w:rPr>
              <w:t>322</w:t>
            </w:r>
          </w:p>
        </w:tc>
        <w:tc>
          <w:tcPr>
            <w:tcW w:w="1164" w:type="dxa"/>
          </w:tcPr>
          <w:p w:rsidR="00670F56" w:rsidRPr="00B41152" w:rsidRDefault="00670F56" w:rsidP="00C23003">
            <w:pPr>
              <w:pStyle w:val="3d"/>
              <w:tabs>
                <w:tab w:val="left" w:pos="993"/>
              </w:tabs>
              <w:jc w:val="center"/>
              <w:rPr>
                <w:sz w:val="24"/>
                <w:szCs w:val="24"/>
              </w:rPr>
            </w:pPr>
            <w:r w:rsidRPr="00B41152">
              <w:rPr>
                <w:sz w:val="24"/>
                <w:szCs w:val="24"/>
              </w:rPr>
              <w:t>Х</w:t>
            </w:r>
          </w:p>
        </w:tc>
      </w:tr>
      <w:tr w:rsidR="00670F56" w:rsidRPr="00BB0FE6" w:rsidTr="00C23003">
        <w:trPr>
          <w:cantSplit/>
          <w:trHeight w:val="296"/>
          <w:tblHeader/>
        </w:trPr>
        <w:tc>
          <w:tcPr>
            <w:tcW w:w="4696" w:type="dxa"/>
            <w:gridSpan w:val="2"/>
          </w:tcPr>
          <w:p w:rsidR="00670F56" w:rsidRPr="00B41152" w:rsidRDefault="00670F56" w:rsidP="00C23003">
            <w:pPr>
              <w:ind w:left="112" w:right="111"/>
              <w:jc w:val="both"/>
              <w:rPr>
                <w:sz w:val="24"/>
                <w:szCs w:val="24"/>
              </w:rPr>
            </w:pPr>
            <w:r w:rsidRPr="00B41152">
              <w:rPr>
                <w:sz w:val="24"/>
                <w:szCs w:val="24"/>
              </w:rPr>
              <w:lastRenderedPageBreak/>
              <w:t xml:space="preserve">    - птица</w:t>
            </w:r>
          </w:p>
        </w:tc>
        <w:tc>
          <w:tcPr>
            <w:tcW w:w="1370" w:type="dxa"/>
            <w:gridSpan w:val="2"/>
          </w:tcPr>
          <w:p w:rsidR="00670F56" w:rsidRPr="00B41152" w:rsidRDefault="00670F56" w:rsidP="00C23003">
            <w:pPr>
              <w:jc w:val="center"/>
              <w:rPr>
                <w:snapToGrid w:val="0"/>
                <w:sz w:val="24"/>
                <w:szCs w:val="24"/>
              </w:rPr>
            </w:pPr>
            <w:r w:rsidRPr="00B41152">
              <w:rPr>
                <w:snapToGrid w:val="0"/>
                <w:sz w:val="24"/>
                <w:szCs w:val="24"/>
              </w:rPr>
              <w:t>голов</w:t>
            </w:r>
          </w:p>
        </w:tc>
        <w:tc>
          <w:tcPr>
            <w:tcW w:w="992" w:type="dxa"/>
            <w:gridSpan w:val="2"/>
          </w:tcPr>
          <w:p w:rsidR="00670F56" w:rsidRPr="00B41152" w:rsidRDefault="00670F56" w:rsidP="00C23003">
            <w:pPr>
              <w:jc w:val="center"/>
              <w:rPr>
                <w:snapToGrid w:val="0"/>
                <w:sz w:val="24"/>
                <w:szCs w:val="24"/>
              </w:rPr>
            </w:pPr>
            <w:r w:rsidRPr="00B41152">
              <w:rPr>
                <w:snapToGrid w:val="0"/>
                <w:sz w:val="24"/>
                <w:szCs w:val="24"/>
              </w:rPr>
              <w:t>1439</w:t>
            </w:r>
          </w:p>
        </w:tc>
        <w:tc>
          <w:tcPr>
            <w:tcW w:w="1164" w:type="dxa"/>
          </w:tcPr>
          <w:p w:rsidR="00670F56" w:rsidRPr="00B41152" w:rsidRDefault="00670F56" w:rsidP="00C23003">
            <w:pPr>
              <w:pStyle w:val="3d"/>
              <w:tabs>
                <w:tab w:val="left" w:pos="993"/>
              </w:tabs>
              <w:jc w:val="center"/>
              <w:rPr>
                <w:sz w:val="24"/>
                <w:szCs w:val="24"/>
              </w:rPr>
            </w:pPr>
          </w:p>
        </w:tc>
      </w:tr>
      <w:tr w:rsidR="00670F56" w:rsidRPr="00BB0FE6" w:rsidTr="00C23003">
        <w:trPr>
          <w:cantSplit/>
          <w:trHeight w:val="870"/>
          <w:tblHeader/>
        </w:trPr>
        <w:tc>
          <w:tcPr>
            <w:tcW w:w="4696" w:type="dxa"/>
            <w:gridSpan w:val="2"/>
          </w:tcPr>
          <w:p w:rsidR="00670F56" w:rsidRPr="00B41152" w:rsidRDefault="00670F56" w:rsidP="00C23003">
            <w:pPr>
              <w:ind w:left="112" w:right="111"/>
              <w:jc w:val="both"/>
              <w:rPr>
                <w:sz w:val="24"/>
                <w:szCs w:val="24"/>
              </w:rPr>
            </w:pPr>
            <w:r w:rsidRPr="00B41152">
              <w:rPr>
                <w:sz w:val="24"/>
                <w:szCs w:val="24"/>
              </w:rPr>
              <w:t>Производство важнейших видов продукции в натуральном выражении в личных подсобных хозяйствах:</w:t>
            </w:r>
          </w:p>
        </w:tc>
        <w:tc>
          <w:tcPr>
            <w:tcW w:w="1370" w:type="dxa"/>
            <w:gridSpan w:val="2"/>
          </w:tcPr>
          <w:p w:rsidR="00670F56" w:rsidRPr="00B41152" w:rsidRDefault="00670F56" w:rsidP="00C23003">
            <w:pPr>
              <w:jc w:val="center"/>
              <w:rPr>
                <w:snapToGrid w:val="0"/>
                <w:sz w:val="24"/>
                <w:szCs w:val="24"/>
              </w:rPr>
            </w:pPr>
          </w:p>
          <w:p w:rsidR="00670F56" w:rsidRPr="00B41152" w:rsidRDefault="00670F56" w:rsidP="00C23003">
            <w:pPr>
              <w:jc w:val="center"/>
              <w:rPr>
                <w:snapToGrid w:val="0"/>
                <w:sz w:val="24"/>
                <w:szCs w:val="24"/>
              </w:rPr>
            </w:pPr>
          </w:p>
          <w:p w:rsidR="00670F56" w:rsidRPr="00B41152" w:rsidRDefault="00670F56" w:rsidP="00C23003">
            <w:pPr>
              <w:jc w:val="center"/>
              <w:rPr>
                <w:snapToGrid w:val="0"/>
                <w:sz w:val="24"/>
                <w:szCs w:val="24"/>
              </w:rPr>
            </w:pPr>
          </w:p>
          <w:p w:rsidR="00670F56" w:rsidRPr="00B41152" w:rsidRDefault="00670F56" w:rsidP="00C23003">
            <w:pPr>
              <w:rPr>
                <w:snapToGrid w:val="0"/>
                <w:sz w:val="24"/>
                <w:szCs w:val="24"/>
              </w:rPr>
            </w:pPr>
          </w:p>
        </w:tc>
        <w:tc>
          <w:tcPr>
            <w:tcW w:w="992" w:type="dxa"/>
            <w:gridSpan w:val="2"/>
          </w:tcPr>
          <w:p w:rsidR="00670F56" w:rsidRPr="00B41152" w:rsidRDefault="00670F56" w:rsidP="00C23003">
            <w:pPr>
              <w:pStyle w:val="3d"/>
              <w:tabs>
                <w:tab w:val="left" w:pos="993"/>
              </w:tabs>
              <w:jc w:val="center"/>
              <w:rPr>
                <w:sz w:val="24"/>
                <w:szCs w:val="24"/>
              </w:rPr>
            </w:pPr>
          </w:p>
        </w:tc>
        <w:tc>
          <w:tcPr>
            <w:tcW w:w="1164" w:type="dxa"/>
          </w:tcPr>
          <w:p w:rsidR="00670F56" w:rsidRPr="00B41152" w:rsidRDefault="00670F56" w:rsidP="00C23003">
            <w:pPr>
              <w:pStyle w:val="3d"/>
              <w:tabs>
                <w:tab w:val="left" w:pos="993"/>
              </w:tabs>
              <w:jc w:val="center"/>
              <w:rPr>
                <w:sz w:val="24"/>
                <w:szCs w:val="24"/>
              </w:rPr>
            </w:pPr>
          </w:p>
        </w:tc>
      </w:tr>
      <w:tr w:rsidR="00096A63" w:rsidRPr="00BB0FE6" w:rsidTr="00577E4E">
        <w:trPr>
          <w:cantSplit/>
          <w:trHeight w:val="270"/>
          <w:tblHeader/>
        </w:trPr>
        <w:tc>
          <w:tcPr>
            <w:tcW w:w="4696" w:type="dxa"/>
            <w:gridSpan w:val="2"/>
          </w:tcPr>
          <w:p w:rsidR="00096A63" w:rsidRPr="00B41152" w:rsidRDefault="00096A63" w:rsidP="00922903">
            <w:pPr>
              <w:ind w:left="112" w:right="111"/>
              <w:jc w:val="both"/>
              <w:rPr>
                <w:snapToGrid w:val="0"/>
                <w:sz w:val="24"/>
                <w:szCs w:val="24"/>
              </w:rPr>
            </w:pPr>
            <w:r w:rsidRPr="00B41152">
              <w:rPr>
                <w:snapToGrid w:val="0"/>
                <w:sz w:val="24"/>
                <w:szCs w:val="24"/>
              </w:rPr>
              <w:t>Зерно в весе после доработки</w:t>
            </w:r>
          </w:p>
        </w:tc>
        <w:tc>
          <w:tcPr>
            <w:tcW w:w="1370" w:type="dxa"/>
            <w:gridSpan w:val="2"/>
          </w:tcPr>
          <w:p w:rsidR="00096A63" w:rsidRPr="00B41152" w:rsidRDefault="00096A63" w:rsidP="00922903">
            <w:pPr>
              <w:jc w:val="center"/>
              <w:rPr>
                <w:snapToGrid w:val="0"/>
                <w:sz w:val="24"/>
                <w:szCs w:val="24"/>
              </w:rPr>
            </w:pPr>
            <w:r w:rsidRPr="00B41152">
              <w:rPr>
                <w:snapToGrid w:val="0"/>
                <w:sz w:val="24"/>
                <w:szCs w:val="24"/>
              </w:rPr>
              <w:t>тыс. тонн</w:t>
            </w:r>
          </w:p>
        </w:tc>
        <w:tc>
          <w:tcPr>
            <w:tcW w:w="992" w:type="dxa"/>
            <w:gridSpan w:val="2"/>
          </w:tcPr>
          <w:p w:rsidR="00096A63" w:rsidRPr="00B41152" w:rsidRDefault="00096A63" w:rsidP="00922903">
            <w:pPr>
              <w:jc w:val="center"/>
              <w:rPr>
                <w:snapToGrid w:val="0"/>
                <w:sz w:val="24"/>
                <w:szCs w:val="24"/>
              </w:rPr>
            </w:pPr>
            <w:r w:rsidRPr="00B41152">
              <w:rPr>
                <w:snapToGrid w:val="0"/>
                <w:sz w:val="24"/>
                <w:szCs w:val="24"/>
              </w:rPr>
              <w:t>0</w:t>
            </w:r>
          </w:p>
        </w:tc>
        <w:tc>
          <w:tcPr>
            <w:tcW w:w="1164" w:type="dxa"/>
          </w:tcPr>
          <w:p w:rsidR="00096A63" w:rsidRPr="00B41152" w:rsidRDefault="00096A63" w:rsidP="003B0BF8">
            <w:pPr>
              <w:pStyle w:val="3d"/>
              <w:tabs>
                <w:tab w:val="left" w:pos="993"/>
              </w:tabs>
              <w:jc w:val="center"/>
              <w:rPr>
                <w:sz w:val="24"/>
                <w:szCs w:val="24"/>
              </w:rPr>
            </w:pPr>
          </w:p>
        </w:tc>
      </w:tr>
      <w:tr w:rsidR="00096A63" w:rsidRPr="00BB0FE6" w:rsidTr="00577E4E">
        <w:trPr>
          <w:cantSplit/>
          <w:trHeight w:val="539"/>
          <w:tblHeader/>
        </w:trPr>
        <w:tc>
          <w:tcPr>
            <w:tcW w:w="4696" w:type="dxa"/>
            <w:gridSpan w:val="2"/>
          </w:tcPr>
          <w:p w:rsidR="00096A63" w:rsidRPr="00B41152" w:rsidRDefault="00096A63" w:rsidP="00922903">
            <w:pPr>
              <w:ind w:left="112" w:right="111"/>
              <w:jc w:val="both"/>
              <w:rPr>
                <w:snapToGrid w:val="0"/>
                <w:sz w:val="24"/>
                <w:szCs w:val="24"/>
              </w:rPr>
            </w:pPr>
            <w:r w:rsidRPr="00B41152">
              <w:rPr>
                <w:snapToGrid w:val="0"/>
                <w:sz w:val="24"/>
                <w:szCs w:val="24"/>
              </w:rPr>
              <w:t xml:space="preserve">Мясо скота и птицы (жив.вес) </w:t>
            </w:r>
          </w:p>
        </w:tc>
        <w:tc>
          <w:tcPr>
            <w:tcW w:w="1370" w:type="dxa"/>
            <w:gridSpan w:val="2"/>
          </w:tcPr>
          <w:p w:rsidR="00096A63" w:rsidRPr="00B41152" w:rsidRDefault="00096A63" w:rsidP="00922903">
            <w:pPr>
              <w:jc w:val="center"/>
              <w:rPr>
                <w:snapToGrid w:val="0"/>
                <w:sz w:val="24"/>
                <w:szCs w:val="24"/>
              </w:rPr>
            </w:pPr>
            <w:r w:rsidRPr="00B41152">
              <w:rPr>
                <w:snapToGrid w:val="0"/>
                <w:sz w:val="24"/>
                <w:szCs w:val="24"/>
              </w:rPr>
              <w:t>тыс. тонн</w:t>
            </w:r>
          </w:p>
        </w:tc>
        <w:tc>
          <w:tcPr>
            <w:tcW w:w="992" w:type="dxa"/>
            <w:gridSpan w:val="2"/>
          </w:tcPr>
          <w:p w:rsidR="00096A63" w:rsidRPr="00B41152" w:rsidRDefault="00096A63" w:rsidP="00922903">
            <w:pPr>
              <w:jc w:val="center"/>
              <w:rPr>
                <w:snapToGrid w:val="0"/>
                <w:sz w:val="24"/>
                <w:szCs w:val="24"/>
              </w:rPr>
            </w:pPr>
            <w:r w:rsidRPr="00B41152">
              <w:rPr>
                <w:snapToGrid w:val="0"/>
                <w:sz w:val="24"/>
                <w:szCs w:val="24"/>
              </w:rPr>
              <w:t>13,6</w:t>
            </w:r>
          </w:p>
        </w:tc>
        <w:tc>
          <w:tcPr>
            <w:tcW w:w="1164" w:type="dxa"/>
          </w:tcPr>
          <w:p w:rsidR="00096A63" w:rsidRPr="00B41152" w:rsidRDefault="00096A63" w:rsidP="003B0BF8">
            <w:pPr>
              <w:pStyle w:val="3d"/>
              <w:tabs>
                <w:tab w:val="left" w:pos="993"/>
              </w:tabs>
              <w:jc w:val="center"/>
              <w:rPr>
                <w:sz w:val="24"/>
                <w:szCs w:val="24"/>
              </w:rPr>
            </w:pPr>
          </w:p>
        </w:tc>
      </w:tr>
      <w:tr w:rsidR="00096A63" w:rsidRPr="00BB0FE6" w:rsidTr="00096A63">
        <w:trPr>
          <w:cantSplit/>
          <w:trHeight w:val="330"/>
          <w:tblHeader/>
        </w:trPr>
        <w:tc>
          <w:tcPr>
            <w:tcW w:w="4696" w:type="dxa"/>
            <w:gridSpan w:val="2"/>
          </w:tcPr>
          <w:p w:rsidR="00096A63" w:rsidRPr="00B41152" w:rsidRDefault="00096A63" w:rsidP="00922903">
            <w:pPr>
              <w:ind w:left="112" w:right="111"/>
              <w:jc w:val="both"/>
              <w:rPr>
                <w:snapToGrid w:val="0"/>
                <w:sz w:val="24"/>
                <w:szCs w:val="24"/>
              </w:rPr>
            </w:pPr>
            <w:r w:rsidRPr="00B41152">
              <w:rPr>
                <w:snapToGrid w:val="0"/>
                <w:sz w:val="24"/>
                <w:szCs w:val="24"/>
              </w:rPr>
              <w:t xml:space="preserve">Молоко </w:t>
            </w:r>
          </w:p>
        </w:tc>
        <w:tc>
          <w:tcPr>
            <w:tcW w:w="1370" w:type="dxa"/>
            <w:gridSpan w:val="2"/>
          </w:tcPr>
          <w:p w:rsidR="00096A63" w:rsidRPr="00B41152" w:rsidRDefault="00096A63" w:rsidP="00922903">
            <w:pPr>
              <w:jc w:val="center"/>
              <w:rPr>
                <w:snapToGrid w:val="0"/>
                <w:sz w:val="24"/>
                <w:szCs w:val="24"/>
              </w:rPr>
            </w:pPr>
            <w:r w:rsidRPr="00B41152">
              <w:rPr>
                <w:snapToGrid w:val="0"/>
                <w:sz w:val="24"/>
                <w:szCs w:val="24"/>
              </w:rPr>
              <w:t>тыс. тонн</w:t>
            </w:r>
          </w:p>
        </w:tc>
        <w:tc>
          <w:tcPr>
            <w:tcW w:w="992" w:type="dxa"/>
            <w:gridSpan w:val="2"/>
          </w:tcPr>
          <w:p w:rsidR="00096A63" w:rsidRPr="00B41152" w:rsidRDefault="00096A63" w:rsidP="00922903">
            <w:pPr>
              <w:jc w:val="center"/>
              <w:rPr>
                <w:snapToGrid w:val="0"/>
                <w:sz w:val="24"/>
                <w:szCs w:val="24"/>
              </w:rPr>
            </w:pPr>
            <w:r w:rsidRPr="00B41152">
              <w:rPr>
                <w:snapToGrid w:val="0"/>
                <w:sz w:val="24"/>
                <w:szCs w:val="24"/>
              </w:rPr>
              <w:t>69,8</w:t>
            </w:r>
          </w:p>
        </w:tc>
        <w:tc>
          <w:tcPr>
            <w:tcW w:w="1164" w:type="dxa"/>
          </w:tcPr>
          <w:p w:rsidR="00096A63" w:rsidRPr="00B41152" w:rsidRDefault="00096A63" w:rsidP="003B0BF8">
            <w:pPr>
              <w:pStyle w:val="3d"/>
              <w:tabs>
                <w:tab w:val="left" w:pos="993"/>
              </w:tabs>
              <w:jc w:val="center"/>
              <w:rPr>
                <w:sz w:val="24"/>
                <w:szCs w:val="24"/>
              </w:rPr>
            </w:pPr>
            <w:r w:rsidRPr="00B41152">
              <w:rPr>
                <w:sz w:val="24"/>
                <w:szCs w:val="24"/>
              </w:rPr>
              <w:t>Х</w:t>
            </w:r>
          </w:p>
        </w:tc>
      </w:tr>
      <w:tr w:rsidR="00096A63" w:rsidRPr="00BB0FE6" w:rsidTr="00577E4E">
        <w:trPr>
          <w:cantSplit/>
          <w:trHeight w:val="270"/>
          <w:tblHeader/>
        </w:trPr>
        <w:tc>
          <w:tcPr>
            <w:tcW w:w="4696" w:type="dxa"/>
            <w:gridSpan w:val="2"/>
          </w:tcPr>
          <w:p w:rsidR="00096A63" w:rsidRPr="00B41152" w:rsidRDefault="00096A63" w:rsidP="00922903">
            <w:pPr>
              <w:ind w:left="112" w:right="111"/>
              <w:jc w:val="both"/>
              <w:rPr>
                <w:snapToGrid w:val="0"/>
                <w:sz w:val="24"/>
                <w:szCs w:val="24"/>
              </w:rPr>
            </w:pPr>
            <w:r w:rsidRPr="00B41152">
              <w:rPr>
                <w:snapToGrid w:val="0"/>
                <w:sz w:val="24"/>
                <w:szCs w:val="24"/>
              </w:rPr>
              <w:t xml:space="preserve">Яйца </w:t>
            </w:r>
          </w:p>
        </w:tc>
        <w:tc>
          <w:tcPr>
            <w:tcW w:w="1370" w:type="dxa"/>
            <w:gridSpan w:val="2"/>
          </w:tcPr>
          <w:p w:rsidR="00096A63" w:rsidRPr="00B41152" w:rsidRDefault="00096A63" w:rsidP="00922903">
            <w:pPr>
              <w:jc w:val="center"/>
              <w:rPr>
                <w:snapToGrid w:val="0"/>
                <w:sz w:val="24"/>
                <w:szCs w:val="24"/>
              </w:rPr>
            </w:pPr>
            <w:r w:rsidRPr="00B41152">
              <w:rPr>
                <w:snapToGrid w:val="0"/>
                <w:sz w:val="24"/>
                <w:szCs w:val="24"/>
              </w:rPr>
              <w:t>тыс.штук</w:t>
            </w:r>
          </w:p>
        </w:tc>
        <w:tc>
          <w:tcPr>
            <w:tcW w:w="992" w:type="dxa"/>
            <w:gridSpan w:val="2"/>
          </w:tcPr>
          <w:p w:rsidR="00096A63" w:rsidRPr="00B41152" w:rsidRDefault="00096A63" w:rsidP="00922903">
            <w:pPr>
              <w:jc w:val="center"/>
              <w:rPr>
                <w:snapToGrid w:val="0"/>
                <w:sz w:val="24"/>
                <w:szCs w:val="24"/>
              </w:rPr>
            </w:pPr>
            <w:r w:rsidRPr="00B41152">
              <w:rPr>
                <w:snapToGrid w:val="0"/>
                <w:sz w:val="24"/>
                <w:szCs w:val="24"/>
              </w:rPr>
              <w:t>178</w:t>
            </w:r>
          </w:p>
        </w:tc>
        <w:tc>
          <w:tcPr>
            <w:tcW w:w="1164" w:type="dxa"/>
          </w:tcPr>
          <w:p w:rsidR="00096A63" w:rsidRPr="00B41152" w:rsidRDefault="00096A63" w:rsidP="003B0BF8">
            <w:pPr>
              <w:pStyle w:val="3d"/>
              <w:tabs>
                <w:tab w:val="left" w:pos="993"/>
              </w:tabs>
              <w:jc w:val="center"/>
              <w:rPr>
                <w:sz w:val="24"/>
                <w:szCs w:val="24"/>
              </w:rPr>
            </w:pPr>
          </w:p>
        </w:tc>
      </w:tr>
      <w:tr w:rsidR="00096A63" w:rsidRPr="00BB0FE6" w:rsidTr="00096A63">
        <w:trPr>
          <w:cantSplit/>
          <w:trHeight w:val="343"/>
          <w:tblHeader/>
        </w:trPr>
        <w:tc>
          <w:tcPr>
            <w:tcW w:w="4696" w:type="dxa"/>
            <w:gridSpan w:val="2"/>
          </w:tcPr>
          <w:p w:rsidR="00096A63" w:rsidRPr="00B41152" w:rsidRDefault="00096A63" w:rsidP="00922903">
            <w:pPr>
              <w:ind w:left="112" w:right="111"/>
              <w:jc w:val="both"/>
              <w:rPr>
                <w:sz w:val="24"/>
                <w:szCs w:val="24"/>
              </w:rPr>
            </w:pPr>
            <w:r w:rsidRPr="00B41152">
              <w:rPr>
                <w:sz w:val="24"/>
                <w:szCs w:val="24"/>
              </w:rPr>
              <w:t>Картофель</w:t>
            </w:r>
          </w:p>
        </w:tc>
        <w:tc>
          <w:tcPr>
            <w:tcW w:w="1370" w:type="dxa"/>
            <w:gridSpan w:val="2"/>
          </w:tcPr>
          <w:p w:rsidR="00096A63" w:rsidRPr="00B41152" w:rsidRDefault="00096A63" w:rsidP="00922903">
            <w:pPr>
              <w:jc w:val="center"/>
              <w:rPr>
                <w:snapToGrid w:val="0"/>
                <w:sz w:val="24"/>
                <w:szCs w:val="24"/>
              </w:rPr>
            </w:pPr>
            <w:r w:rsidRPr="00B41152">
              <w:rPr>
                <w:snapToGrid w:val="0"/>
                <w:sz w:val="24"/>
                <w:szCs w:val="24"/>
              </w:rPr>
              <w:t>тыс. тонн</w:t>
            </w:r>
          </w:p>
        </w:tc>
        <w:tc>
          <w:tcPr>
            <w:tcW w:w="992" w:type="dxa"/>
            <w:gridSpan w:val="2"/>
          </w:tcPr>
          <w:p w:rsidR="00096A63" w:rsidRPr="00B41152" w:rsidRDefault="00096A63" w:rsidP="00922903">
            <w:pPr>
              <w:jc w:val="center"/>
              <w:rPr>
                <w:snapToGrid w:val="0"/>
                <w:sz w:val="24"/>
                <w:szCs w:val="24"/>
              </w:rPr>
            </w:pPr>
            <w:r w:rsidRPr="00B41152">
              <w:rPr>
                <w:snapToGrid w:val="0"/>
                <w:sz w:val="24"/>
                <w:szCs w:val="24"/>
              </w:rPr>
              <w:t>0,56</w:t>
            </w:r>
          </w:p>
        </w:tc>
        <w:tc>
          <w:tcPr>
            <w:tcW w:w="1164" w:type="dxa"/>
          </w:tcPr>
          <w:p w:rsidR="00096A63" w:rsidRPr="00B41152" w:rsidRDefault="00096A63" w:rsidP="003B0BF8">
            <w:pPr>
              <w:pStyle w:val="3d"/>
              <w:tabs>
                <w:tab w:val="left" w:pos="993"/>
              </w:tabs>
              <w:jc w:val="center"/>
              <w:rPr>
                <w:sz w:val="24"/>
                <w:szCs w:val="24"/>
              </w:rPr>
            </w:pPr>
            <w:r w:rsidRPr="00B41152">
              <w:rPr>
                <w:sz w:val="24"/>
                <w:szCs w:val="24"/>
              </w:rPr>
              <w:t>Х</w:t>
            </w:r>
          </w:p>
        </w:tc>
      </w:tr>
      <w:tr w:rsidR="00096A63" w:rsidRPr="00BB0FE6" w:rsidTr="00577E4E">
        <w:trPr>
          <w:cantSplit/>
          <w:tblHeader/>
        </w:trPr>
        <w:tc>
          <w:tcPr>
            <w:tcW w:w="4678" w:type="dxa"/>
          </w:tcPr>
          <w:p w:rsidR="00096A63" w:rsidRPr="00B41152" w:rsidRDefault="00096A63" w:rsidP="00922903">
            <w:pPr>
              <w:ind w:left="112" w:right="111"/>
              <w:jc w:val="both"/>
              <w:rPr>
                <w:sz w:val="24"/>
                <w:szCs w:val="24"/>
              </w:rPr>
            </w:pPr>
            <w:r w:rsidRPr="00B41152">
              <w:rPr>
                <w:sz w:val="24"/>
                <w:szCs w:val="24"/>
              </w:rPr>
              <w:t>Овощи</w:t>
            </w:r>
          </w:p>
        </w:tc>
        <w:tc>
          <w:tcPr>
            <w:tcW w:w="1388" w:type="dxa"/>
            <w:gridSpan w:val="3"/>
          </w:tcPr>
          <w:p w:rsidR="00096A63" w:rsidRPr="00B41152" w:rsidRDefault="00096A63" w:rsidP="00922903">
            <w:pPr>
              <w:jc w:val="center"/>
              <w:rPr>
                <w:snapToGrid w:val="0"/>
                <w:sz w:val="24"/>
                <w:szCs w:val="24"/>
              </w:rPr>
            </w:pPr>
            <w:r w:rsidRPr="00B41152">
              <w:rPr>
                <w:snapToGrid w:val="0"/>
                <w:sz w:val="24"/>
                <w:szCs w:val="24"/>
              </w:rPr>
              <w:t>тыс. тонн</w:t>
            </w:r>
          </w:p>
        </w:tc>
        <w:tc>
          <w:tcPr>
            <w:tcW w:w="992" w:type="dxa"/>
            <w:gridSpan w:val="2"/>
          </w:tcPr>
          <w:p w:rsidR="00096A63" w:rsidRPr="00B41152" w:rsidRDefault="00096A63" w:rsidP="00922903">
            <w:pPr>
              <w:jc w:val="center"/>
              <w:rPr>
                <w:snapToGrid w:val="0"/>
                <w:sz w:val="24"/>
                <w:szCs w:val="24"/>
              </w:rPr>
            </w:pPr>
            <w:r w:rsidRPr="00B41152">
              <w:rPr>
                <w:snapToGrid w:val="0"/>
                <w:sz w:val="24"/>
                <w:szCs w:val="24"/>
              </w:rPr>
              <w:t>0,04</w:t>
            </w:r>
          </w:p>
        </w:tc>
        <w:tc>
          <w:tcPr>
            <w:tcW w:w="1164" w:type="dxa"/>
          </w:tcPr>
          <w:p w:rsidR="00096A63" w:rsidRPr="00B41152" w:rsidRDefault="00096A63" w:rsidP="003B0BF8">
            <w:pPr>
              <w:pStyle w:val="3d"/>
              <w:tabs>
                <w:tab w:val="left" w:pos="993"/>
              </w:tabs>
              <w:jc w:val="center"/>
              <w:rPr>
                <w:sz w:val="24"/>
                <w:szCs w:val="24"/>
              </w:rPr>
            </w:pPr>
            <w:r w:rsidRPr="00B41152">
              <w:rPr>
                <w:sz w:val="24"/>
                <w:szCs w:val="24"/>
              </w:rPr>
              <w:t>Х</w:t>
            </w:r>
          </w:p>
        </w:tc>
      </w:tr>
      <w:tr w:rsidR="00B41152" w:rsidRPr="00BB0FE6" w:rsidTr="00577E4E">
        <w:trPr>
          <w:cantSplit/>
          <w:tblHeader/>
        </w:trPr>
        <w:tc>
          <w:tcPr>
            <w:tcW w:w="4678" w:type="dxa"/>
          </w:tcPr>
          <w:p w:rsidR="00B41152" w:rsidRPr="00C23003" w:rsidRDefault="00B41152" w:rsidP="00C23003">
            <w:pPr>
              <w:pStyle w:val="a9"/>
              <w:spacing w:line="240" w:lineRule="auto"/>
              <w:ind w:hanging="137"/>
              <w:rPr>
                <w:rFonts w:ascii="Times New Roman" w:hAnsi="Times New Roman" w:cs="Times New Roman"/>
                <w:b/>
                <w:sz w:val="24"/>
                <w:szCs w:val="24"/>
              </w:rPr>
            </w:pPr>
            <w:r w:rsidRPr="00C23003">
              <w:rPr>
                <w:rFonts w:ascii="Times New Roman" w:hAnsi="Times New Roman" w:cs="Times New Roman"/>
                <w:b/>
                <w:sz w:val="24"/>
                <w:szCs w:val="24"/>
              </w:rPr>
              <w:t>Количество малых предприятий</w:t>
            </w:r>
          </w:p>
        </w:tc>
        <w:tc>
          <w:tcPr>
            <w:tcW w:w="1388" w:type="dxa"/>
            <w:gridSpan w:val="3"/>
          </w:tcPr>
          <w:p w:rsidR="00B41152" w:rsidRPr="00B41152" w:rsidRDefault="00B41152" w:rsidP="00C23003">
            <w:pPr>
              <w:jc w:val="center"/>
              <w:rPr>
                <w:snapToGrid w:val="0"/>
                <w:sz w:val="24"/>
                <w:szCs w:val="24"/>
              </w:rPr>
            </w:pPr>
            <w:r w:rsidRPr="00B41152">
              <w:rPr>
                <w:sz w:val="24"/>
                <w:szCs w:val="24"/>
              </w:rPr>
              <w:t xml:space="preserve"> ед.</w:t>
            </w:r>
          </w:p>
        </w:tc>
        <w:tc>
          <w:tcPr>
            <w:tcW w:w="992" w:type="dxa"/>
            <w:gridSpan w:val="2"/>
          </w:tcPr>
          <w:p w:rsidR="00B41152" w:rsidRPr="00B41152" w:rsidRDefault="00B41152" w:rsidP="00C23003">
            <w:pPr>
              <w:pStyle w:val="a9"/>
              <w:spacing w:line="240" w:lineRule="auto"/>
              <w:jc w:val="center"/>
              <w:rPr>
                <w:sz w:val="24"/>
                <w:szCs w:val="24"/>
              </w:rPr>
            </w:pPr>
          </w:p>
        </w:tc>
        <w:tc>
          <w:tcPr>
            <w:tcW w:w="1164" w:type="dxa"/>
          </w:tcPr>
          <w:p w:rsidR="00B41152" w:rsidRPr="00B41152" w:rsidRDefault="00B41152" w:rsidP="00C23003">
            <w:pPr>
              <w:pStyle w:val="a9"/>
              <w:spacing w:line="240" w:lineRule="auto"/>
              <w:jc w:val="center"/>
              <w:rPr>
                <w:sz w:val="24"/>
                <w:szCs w:val="24"/>
              </w:rPr>
            </w:pPr>
          </w:p>
        </w:tc>
      </w:tr>
      <w:tr w:rsidR="00B41152" w:rsidRPr="00BB0FE6" w:rsidTr="00C23003">
        <w:trPr>
          <w:cantSplit/>
          <w:trHeight w:val="582"/>
          <w:tblHeader/>
        </w:trPr>
        <w:tc>
          <w:tcPr>
            <w:tcW w:w="4678" w:type="dxa"/>
          </w:tcPr>
          <w:p w:rsidR="00B41152" w:rsidRPr="00B41152" w:rsidRDefault="00B41152" w:rsidP="00C23003">
            <w:pPr>
              <w:pStyle w:val="a9"/>
              <w:spacing w:line="240" w:lineRule="auto"/>
              <w:ind w:hanging="137"/>
              <w:rPr>
                <w:rFonts w:ascii="Times New Roman" w:hAnsi="Times New Roman" w:cs="Times New Roman"/>
                <w:sz w:val="24"/>
                <w:szCs w:val="24"/>
              </w:rPr>
            </w:pPr>
            <w:r w:rsidRPr="00B41152">
              <w:rPr>
                <w:rFonts w:ascii="Times New Roman" w:hAnsi="Times New Roman" w:cs="Times New Roman"/>
                <w:sz w:val="24"/>
                <w:szCs w:val="24"/>
              </w:rPr>
              <w:t>Численность индивидуальных предпринимателей</w:t>
            </w:r>
          </w:p>
        </w:tc>
        <w:tc>
          <w:tcPr>
            <w:tcW w:w="1388" w:type="dxa"/>
            <w:gridSpan w:val="3"/>
          </w:tcPr>
          <w:p w:rsidR="00B41152" w:rsidRPr="00B41152" w:rsidRDefault="00B41152" w:rsidP="00C23003">
            <w:pPr>
              <w:jc w:val="center"/>
              <w:rPr>
                <w:snapToGrid w:val="0"/>
                <w:sz w:val="24"/>
                <w:szCs w:val="24"/>
              </w:rPr>
            </w:pPr>
            <w:r w:rsidRPr="00B41152">
              <w:rPr>
                <w:sz w:val="24"/>
                <w:szCs w:val="24"/>
              </w:rPr>
              <w:t>чел.</w:t>
            </w:r>
          </w:p>
        </w:tc>
        <w:tc>
          <w:tcPr>
            <w:tcW w:w="992" w:type="dxa"/>
            <w:gridSpan w:val="2"/>
          </w:tcPr>
          <w:p w:rsidR="00B41152" w:rsidRPr="00B41152" w:rsidRDefault="00B41152" w:rsidP="00C23003">
            <w:pPr>
              <w:pStyle w:val="a9"/>
              <w:spacing w:line="240" w:lineRule="auto"/>
              <w:jc w:val="center"/>
              <w:rPr>
                <w:sz w:val="24"/>
                <w:szCs w:val="24"/>
              </w:rPr>
            </w:pPr>
            <w:r w:rsidRPr="00B41152">
              <w:rPr>
                <w:sz w:val="24"/>
                <w:szCs w:val="24"/>
              </w:rPr>
              <w:t>6</w:t>
            </w:r>
          </w:p>
        </w:tc>
        <w:tc>
          <w:tcPr>
            <w:tcW w:w="1164" w:type="dxa"/>
          </w:tcPr>
          <w:p w:rsidR="00B41152" w:rsidRPr="00B41152" w:rsidRDefault="00B41152" w:rsidP="00C23003">
            <w:pPr>
              <w:pStyle w:val="a9"/>
              <w:spacing w:line="240" w:lineRule="auto"/>
              <w:jc w:val="center"/>
              <w:rPr>
                <w:sz w:val="24"/>
                <w:szCs w:val="24"/>
              </w:rPr>
            </w:pPr>
          </w:p>
        </w:tc>
      </w:tr>
      <w:tr w:rsidR="00B41152" w:rsidRPr="00BB0FE6" w:rsidTr="00577E4E">
        <w:trPr>
          <w:cantSplit/>
          <w:tblHeader/>
        </w:trPr>
        <w:tc>
          <w:tcPr>
            <w:tcW w:w="4678" w:type="dxa"/>
          </w:tcPr>
          <w:p w:rsidR="00B41152" w:rsidRPr="00B41152" w:rsidRDefault="00B41152" w:rsidP="00C23003">
            <w:pPr>
              <w:pStyle w:val="a9"/>
              <w:spacing w:line="240" w:lineRule="auto"/>
              <w:ind w:hanging="137"/>
              <w:rPr>
                <w:rFonts w:ascii="Times New Roman" w:hAnsi="Times New Roman" w:cs="Times New Roman"/>
                <w:sz w:val="24"/>
                <w:szCs w:val="24"/>
              </w:rPr>
            </w:pPr>
            <w:r w:rsidRPr="00B41152">
              <w:rPr>
                <w:rFonts w:ascii="Times New Roman" w:hAnsi="Times New Roman" w:cs="Times New Roman"/>
                <w:sz w:val="24"/>
                <w:szCs w:val="24"/>
              </w:rPr>
              <w:t>Среднесписочная численность работающих</w:t>
            </w:r>
          </w:p>
        </w:tc>
        <w:tc>
          <w:tcPr>
            <w:tcW w:w="1388" w:type="dxa"/>
            <w:gridSpan w:val="3"/>
          </w:tcPr>
          <w:p w:rsidR="00B41152" w:rsidRPr="00670F56" w:rsidRDefault="00B41152" w:rsidP="00C23003">
            <w:pPr>
              <w:jc w:val="center"/>
              <w:rPr>
                <w:snapToGrid w:val="0"/>
                <w:sz w:val="24"/>
                <w:szCs w:val="24"/>
              </w:rPr>
            </w:pPr>
            <w:r w:rsidRPr="00B41152">
              <w:rPr>
                <w:sz w:val="24"/>
                <w:szCs w:val="24"/>
              </w:rPr>
              <w:t>чел</w:t>
            </w:r>
          </w:p>
        </w:tc>
        <w:tc>
          <w:tcPr>
            <w:tcW w:w="992" w:type="dxa"/>
            <w:gridSpan w:val="2"/>
          </w:tcPr>
          <w:p w:rsidR="00B41152" w:rsidRPr="00B41152" w:rsidRDefault="00B41152" w:rsidP="00C23003">
            <w:pPr>
              <w:pStyle w:val="a9"/>
              <w:spacing w:line="240" w:lineRule="auto"/>
              <w:jc w:val="center"/>
              <w:rPr>
                <w:sz w:val="24"/>
                <w:szCs w:val="24"/>
              </w:rPr>
            </w:pPr>
            <w:r w:rsidRPr="00B41152">
              <w:rPr>
                <w:sz w:val="24"/>
                <w:szCs w:val="24"/>
              </w:rPr>
              <w:t>12</w:t>
            </w:r>
          </w:p>
        </w:tc>
        <w:tc>
          <w:tcPr>
            <w:tcW w:w="1164" w:type="dxa"/>
          </w:tcPr>
          <w:p w:rsidR="00B41152" w:rsidRPr="00B41152" w:rsidRDefault="00B41152" w:rsidP="00C23003">
            <w:pPr>
              <w:pStyle w:val="a9"/>
              <w:spacing w:line="240" w:lineRule="auto"/>
              <w:jc w:val="center"/>
              <w:rPr>
                <w:sz w:val="24"/>
                <w:szCs w:val="24"/>
              </w:rPr>
            </w:pPr>
          </w:p>
        </w:tc>
      </w:tr>
    </w:tbl>
    <w:p w:rsidR="00B44F02" w:rsidRPr="00BB0FE6" w:rsidRDefault="00B44F02" w:rsidP="00C23003">
      <w:pPr>
        <w:widowControl/>
        <w:tabs>
          <w:tab w:val="left" w:leader="dot" w:pos="9000"/>
        </w:tabs>
        <w:snapToGrid/>
        <w:rPr>
          <w:sz w:val="24"/>
          <w:szCs w:val="24"/>
        </w:rPr>
      </w:pPr>
    </w:p>
    <w:p w:rsidR="00F05FC2" w:rsidRPr="00BB0FE6" w:rsidRDefault="00F05FC2" w:rsidP="00F05FC2">
      <w:pPr>
        <w:pStyle w:val="32"/>
        <w:ind w:firstLine="709"/>
        <w:rPr>
          <w:sz w:val="24"/>
          <w:szCs w:val="24"/>
        </w:rPr>
      </w:pPr>
      <w:r w:rsidRPr="00BB0FE6">
        <w:rPr>
          <w:sz w:val="24"/>
          <w:szCs w:val="24"/>
        </w:rPr>
        <w:t xml:space="preserve">На развитие </w:t>
      </w:r>
      <w:r w:rsidR="001D4C89">
        <w:rPr>
          <w:sz w:val="24"/>
          <w:szCs w:val="24"/>
        </w:rPr>
        <w:t>Пихтовского</w:t>
      </w:r>
      <w:r w:rsidRPr="00BB0FE6">
        <w:rPr>
          <w:sz w:val="24"/>
          <w:szCs w:val="24"/>
        </w:rPr>
        <w:t xml:space="preserve"> </w:t>
      </w:r>
      <w:r w:rsidR="00E36D7A">
        <w:rPr>
          <w:sz w:val="24"/>
          <w:szCs w:val="24"/>
        </w:rPr>
        <w:t>сельсовета</w:t>
      </w:r>
      <w:r w:rsidRPr="00BB0FE6">
        <w:rPr>
          <w:sz w:val="24"/>
          <w:szCs w:val="24"/>
        </w:rPr>
        <w:t xml:space="preserve">  влияют практически все характерные для Новосибирской области и России в целом негативные тенденции последнего времени. Проблемная ситуация в поселении усугубляется еще и неблагоприятными природно-климатическими и экономико–географическими условиями (основных рынков), отставанием развития производственной и социальной инфраструктуры.</w:t>
      </w:r>
    </w:p>
    <w:p w:rsidR="00F05FC2" w:rsidRPr="006B7DFF" w:rsidRDefault="00F05FC2" w:rsidP="00F05FC2">
      <w:pPr>
        <w:pStyle w:val="32"/>
        <w:ind w:firstLine="0"/>
        <w:rPr>
          <w:sz w:val="24"/>
          <w:szCs w:val="24"/>
        </w:rPr>
      </w:pPr>
      <w:r w:rsidRPr="00BB0FE6">
        <w:rPr>
          <w:sz w:val="24"/>
          <w:szCs w:val="24"/>
        </w:rPr>
        <w:t>Основные проблемы социально-экономического развития поселения на планируемый период следующие</w:t>
      </w:r>
      <w:r w:rsidR="00795A55">
        <w:rPr>
          <w:sz w:val="24"/>
          <w:szCs w:val="24"/>
        </w:rPr>
        <w:t>:</w:t>
      </w:r>
    </w:p>
    <w:p w:rsidR="00F05FC2" w:rsidRPr="00BB0FE6" w:rsidRDefault="00795A55" w:rsidP="0096029D">
      <w:pPr>
        <w:widowControl/>
        <w:numPr>
          <w:ilvl w:val="0"/>
          <w:numId w:val="17"/>
        </w:numPr>
        <w:suppressAutoHyphens/>
        <w:snapToGrid/>
        <w:ind w:left="0" w:firstLine="709"/>
        <w:jc w:val="both"/>
        <w:rPr>
          <w:sz w:val="24"/>
          <w:szCs w:val="24"/>
        </w:rPr>
      </w:pPr>
      <w:r>
        <w:rPr>
          <w:sz w:val="24"/>
          <w:szCs w:val="24"/>
        </w:rPr>
        <w:t xml:space="preserve"> н</w:t>
      </w:r>
      <w:r w:rsidR="00F05FC2" w:rsidRPr="00BB0FE6">
        <w:rPr>
          <w:sz w:val="24"/>
          <w:szCs w:val="24"/>
        </w:rPr>
        <w:t>евысокий уровень жизни населения при значительной социальной и экономической дифференциации</w:t>
      </w:r>
    </w:p>
    <w:p w:rsidR="00B44F02" w:rsidRPr="00BB0FE6" w:rsidRDefault="00F05FC2" w:rsidP="0096029D">
      <w:pPr>
        <w:widowControl/>
        <w:numPr>
          <w:ilvl w:val="0"/>
          <w:numId w:val="17"/>
        </w:numPr>
        <w:suppressAutoHyphens/>
        <w:snapToGrid/>
        <w:ind w:left="0" w:firstLine="709"/>
        <w:jc w:val="both"/>
        <w:rPr>
          <w:sz w:val="24"/>
          <w:szCs w:val="24"/>
        </w:rPr>
      </w:pPr>
      <w:r w:rsidRPr="00BB0FE6">
        <w:rPr>
          <w:sz w:val="24"/>
          <w:szCs w:val="24"/>
        </w:rPr>
        <w:t xml:space="preserve"> </w:t>
      </w:r>
      <w:r w:rsidR="00B44F02" w:rsidRPr="00BB0FE6">
        <w:rPr>
          <w:sz w:val="24"/>
          <w:szCs w:val="24"/>
        </w:rPr>
        <w:t>высокий износ активной части основных фондов предприятий и недостаток собственных средств на обновление производства;</w:t>
      </w:r>
    </w:p>
    <w:p w:rsidR="00B44F02" w:rsidRPr="00BB0FE6" w:rsidRDefault="00F05FC2" w:rsidP="0096029D">
      <w:pPr>
        <w:widowControl/>
        <w:numPr>
          <w:ilvl w:val="0"/>
          <w:numId w:val="17"/>
        </w:numPr>
        <w:suppressAutoHyphens/>
        <w:snapToGrid/>
        <w:ind w:left="0" w:firstLine="709"/>
        <w:jc w:val="both"/>
        <w:rPr>
          <w:sz w:val="24"/>
          <w:szCs w:val="24"/>
        </w:rPr>
      </w:pPr>
      <w:r w:rsidRPr="00BB0FE6">
        <w:rPr>
          <w:sz w:val="24"/>
          <w:szCs w:val="24"/>
        </w:rPr>
        <w:t xml:space="preserve"> </w:t>
      </w:r>
      <w:r w:rsidR="00B44F02" w:rsidRPr="00BB0FE6">
        <w:rPr>
          <w:sz w:val="24"/>
          <w:szCs w:val="24"/>
        </w:rPr>
        <w:t>финансовая неустойчивость большинства предприятий.</w:t>
      </w:r>
    </w:p>
    <w:p w:rsidR="00B44F02" w:rsidRPr="00BB0FE6" w:rsidRDefault="00B44F02" w:rsidP="00F05FC2">
      <w:pPr>
        <w:widowControl/>
        <w:suppressAutoHyphens/>
        <w:snapToGrid/>
        <w:ind w:firstLine="709"/>
        <w:jc w:val="both"/>
        <w:rPr>
          <w:sz w:val="24"/>
          <w:szCs w:val="24"/>
        </w:rPr>
      </w:pPr>
      <w:r w:rsidRPr="00BB0FE6">
        <w:rPr>
          <w:sz w:val="24"/>
          <w:szCs w:val="24"/>
        </w:rPr>
        <w:t>Требуют решения проблемы:</w:t>
      </w:r>
      <w:r w:rsidR="00F05FC2" w:rsidRPr="00BB0FE6">
        <w:rPr>
          <w:sz w:val="24"/>
          <w:szCs w:val="24"/>
        </w:rPr>
        <w:t xml:space="preserve"> </w:t>
      </w:r>
      <w:r w:rsidRPr="00BB0FE6">
        <w:rPr>
          <w:sz w:val="24"/>
          <w:szCs w:val="24"/>
        </w:rPr>
        <w:t>ремонт</w:t>
      </w:r>
      <w:r w:rsidR="00795A55">
        <w:rPr>
          <w:sz w:val="24"/>
          <w:szCs w:val="24"/>
        </w:rPr>
        <w:t>а</w:t>
      </w:r>
      <w:r w:rsidRPr="00BB0FE6">
        <w:rPr>
          <w:sz w:val="24"/>
          <w:szCs w:val="24"/>
        </w:rPr>
        <w:t xml:space="preserve"> внутрипоселковых  и межпоселковых дорог,</w:t>
      </w:r>
      <w:r w:rsidR="00F05FC2" w:rsidRPr="00BB0FE6">
        <w:rPr>
          <w:sz w:val="24"/>
          <w:szCs w:val="24"/>
        </w:rPr>
        <w:t xml:space="preserve"> </w:t>
      </w:r>
      <w:r w:rsidRPr="00BB0FE6">
        <w:rPr>
          <w:sz w:val="24"/>
          <w:szCs w:val="24"/>
        </w:rPr>
        <w:t>строительство водопровода, переселение граждан из ветхого и аварийного жилого фонда и другие.</w:t>
      </w:r>
    </w:p>
    <w:p w:rsidR="00B44F02" w:rsidRPr="00BA5A12" w:rsidRDefault="00B44F02" w:rsidP="00836475">
      <w:pPr>
        <w:widowControl/>
        <w:tabs>
          <w:tab w:val="left" w:leader="dot" w:pos="9000"/>
        </w:tabs>
        <w:snapToGrid/>
        <w:jc w:val="center"/>
        <w:rPr>
          <w:b/>
          <w:bCs/>
          <w:sz w:val="28"/>
          <w:szCs w:val="28"/>
        </w:rPr>
      </w:pPr>
    </w:p>
    <w:p w:rsidR="00B44F02" w:rsidRPr="00BA5A12" w:rsidRDefault="00B44F02" w:rsidP="003B08C8">
      <w:pPr>
        <w:widowControl/>
        <w:tabs>
          <w:tab w:val="left" w:leader="dot" w:pos="9000"/>
        </w:tabs>
        <w:snapToGrid/>
        <w:jc w:val="center"/>
        <w:rPr>
          <w:b/>
          <w:bCs/>
          <w:sz w:val="28"/>
          <w:szCs w:val="28"/>
        </w:rPr>
      </w:pPr>
      <w:r w:rsidRPr="00BA5A12">
        <w:rPr>
          <w:b/>
          <w:bCs/>
          <w:sz w:val="28"/>
          <w:szCs w:val="28"/>
        </w:rPr>
        <w:t xml:space="preserve">Часть </w:t>
      </w:r>
      <w:r w:rsidRPr="00BA5A12">
        <w:rPr>
          <w:b/>
          <w:bCs/>
          <w:sz w:val="28"/>
          <w:szCs w:val="28"/>
          <w:lang w:val="en-US"/>
        </w:rPr>
        <w:t>II</w:t>
      </w:r>
      <w:r w:rsidRPr="00BA5A12">
        <w:rPr>
          <w:b/>
          <w:bCs/>
          <w:sz w:val="28"/>
          <w:szCs w:val="28"/>
        </w:rPr>
        <w:t xml:space="preserve">. Обоснование выбранного варианта размещения объектов местного значения </w:t>
      </w:r>
      <w:r w:rsidR="001D4C89" w:rsidRPr="00BA5A12">
        <w:rPr>
          <w:b/>
          <w:bCs/>
          <w:sz w:val="28"/>
          <w:szCs w:val="28"/>
        </w:rPr>
        <w:t>Пихтовского</w:t>
      </w:r>
      <w:r w:rsidR="009538AE" w:rsidRPr="00BA5A12">
        <w:rPr>
          <w:b/>
          <w:bCs/>
          <w:sz w:val="28"/>
          <w:szCs w:val="28"/>
        </w:rPr>
        <w:t xml:space="preserve"> </w:t>
      </w:r>
      <w:r w:rsidRPr="00BA5A12">
        <w:rPr>
          <w:b/>
          <w:bCs/>
          <w:sz w:val="28"/>
          <w:szCs w:val="28"/>
        </w:rPr>
        <w:t>сельсовета</w:t>
      </w:r>
    </w:p>
    <w:p w:rsidR="00B44F02" w:rsidRPr="00BA5A12" w:rsidRDefault="00B44F02" w:rsidP="003B08C8">
      <w:pPr>
        <w:widowControl/>
        <w:snapToGrid/>
        <w:jc w:val="center"/>
        <w:rPr>
          <w:b/>
          <w:bCs/>
          <w:sz w:val="28"/>
          <w:szCs w:val="28"/>
        </w:rPr>
      </w:pPr>
    </w:p>
    <w:p w:rsidR="00B44F02" w:rsidRPr="00BA5A12" w:rsidRDefault="00B44F02" w:rsidP="003B08C8">
      <w:pPr>
        <w:widowControl/>
        <w:snapToGrid/>
        <w:jc w:val="center"/>
        <w:rPr>
          <w:b/>
          <w:bCs/>
          <w:sz w:val="28"/>
          <w:szCs w:val="28"/>
        </w:rPr>
      </w:pPr>
      <w:r w:rsidRPr="00BA5A12">
        <w:rPr>
          <w:b/>
          <w:bCs/>
          <w:sz w:val="28"/>
          <w:szCs w:val="28"/>
        </w:rPr>
        <w:t>Глава 1. Анализ использования территорий сельсовета</w:t>
      </w:r>
    </w:p>
    <w:p w:rsidR="00B44F02" w:rsidRDefault="00AA25CC" w:rsidP="001F71FF">
      <w:pPr>
        <w:widowControl/>
        <w:tabs>
          <w:tab w:val="left" w:leader="dot" w:pos="9000"/>
        </w:tabs>
        <w:snapToGrid/>
        <w:ind w:firstLine="709"/>
        <w:jc w:val="center"/>
        <w:rPr>
          <w:b/>
          <w:bCs/>
          <w:sz w:val="24"/>
          <w:szCs w:val="24"/>
        </w:rPr>
      </w:pPr>
      <w:r>
        <w:rPr>
          <w:b/>
          <w:bCs/>
          <w:sz w:val="24"/>
          <w:szCs w:val="24"/>
        </w:rPr>
        <w:t>1.1. Историческая справка</w:t>
      </w:r>
    </w:p>
    <w:p w:rsidR="003E6DA2" w:rsidRPr="003E6DA2" w:rsidRDefault="003E6DA2" w:rsidP="003E6DA2">
      <w:pPr>
        <w:spacing w:line="315" w:lineRule="atLeast"/>
        <w:jc w:val="center"/>
        <w:rPr>
          <w:rFonts w:eastAsia="Times New Roman"/>
          <w:b/>
          <w:color w:val="071200"/>
          <w:sz w:val="24"/>
          <w:szCs w:val="24"/>
        </w:rPr>
      </w:pPr>
    </w:p>
    <w:p w:rsidR="003E6DA2" w:rsidRDefault="003E6DA2" w:rsidP="003E6DA2">
      <w:pPr>
        <w:ind w:firstLine="708"/>
        <w:jc w:val="both"/>
        <w:rPr>
          <w:rFonts w:eastAsia="Times New Roman"/>
          <w:color w:val="071200"/>
          <w:sz w:val="24"/>
          <w:szCs w:val="24"/>
        </w:rPr>
      </w:pPr>
      <w:r w:rsidRPr="003E6DA2">
        <w:rPr>
          <w:rFonts w:eastAsia="Times New Roman"/>
          <w:color w:val="071200"/>
          <w:sz w:val="24"/>
          <w:szCs w:val="24"/>
        </w:rPr>
        <w:t>В 1935 году Пихтовка стала центром Пихтовского района Новосибирской области. В сентябре 1955 года село утратило статус райцентра в связи с упразднением Пихтовского района и вхождением его территории в состав Колыванского района. В 1929 – 1936 годах в Пихтовском районе появились колхозы.</w:t>
      </w:r>
    </w:p>
    <w:p w:rsidR="003E6DA2" w:rsidRDefault="003E6DA2" w:rsidP="003E6DA2">
      <w:pPr>
        <w:ind w:firstLine="708"/>
        <w:jc w:val="both"/>
        <w:rPr>
          <w:rFonts w:eastAsia="Times New Roman"/>
          <w:color w:val="071200"/>
          <w:sz w:val="24"/>
          <w:szCs w:val="24"/>
        </w:rPr>
      </w:pPr>
    </w:p>
    <w:p w:rsidR="003E6DA2" w:rsidRDefault="003E6DA2" w:rsidP="003E6DA2">
      <w:pPr>
        <w:ind w:firstLine="708"/>
        <w:jc w:val="both"/>
        <w:rPr>
          <w:rFonts w:eastAsia="Times New Roman"/>
          <w:b/>
          <w:color w:val="071200"/>
          <w:sz w:val="24"/>
          <w:szCs w:val="24"/>
        </w:rPr>
      </w:pPr>
      <w:r w:rsidRPr="003E6DA2">
        <w:rPr>
          <w:rFonts w:eastAsia="Times New Roman"/>
          <w:b/>
          <w:color w:val="071200"/>
          <w:sz w:val="24"/>
          <w:szCs w:val="24"/>
        </w:rPr>
        <w:t>Перечень колхозов Пихтовского района Новосибирской области</w:t>
      </w:r>
    </w:p>
    <w:p w:rsidR="003E6DA2" w:rsidRPr="003E6DA2" w:rsidRDefault="003E6DA2" w:rsidP="003E6DA2">
      <w:pPr>
        <w:ind w:firstLine="708"/>
        <w:jc w:val="both"/>
        <w:rPr>
          <w:rFonts w:eastAsia="Times New Roman"/>
          <w:color w:val="0712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842"/>
        <w:gridCol w:w="1985"/>
        <w:gridCol w:w="1417"/>
        <w:gridCol w:w="1560"/>
        <w:gridCol w:w="2233"/>
      </w:tblGrid>
      <w:tr w:rsidR="003E6DA2" w:rsidRPr="003E6DA2" w:rsidTr="003E6DA2">
        <w:tc>
          <w:tcPr>
            <w:tcW w:w="534"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w:t>
            </w:r>
          </w:p>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п/</w:t>
            </w:r>
            <w:r w:rsidRPr="003E6DA2">
              <w:rPr>
                <w:rFonts w:eastAsia="Times New Roman"/>
                <w:color w:val="071200"/>
                <w:sz w:val="24"/>
                <w:szCs w:val="24"/>
              </w:rPr>
              <w:lastRenderedPageBreak/>
              <w:t>п</w:t>
            </w:r>
          </w:p>
        </w:tc>
        <w:tc>
          <w:tcPr>
            <w:tcW w:w="1842"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lastRenderedPageBreak/>
              <w:t>Наименование колхоза         </w:t>
            </w:r>
          </w:p>
        </w:tc>
        <w:tc>
          <w:tcPr>
            <w:tcW w:w="1985"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Деревня </w:t>
            </w:r>
          </w:p>
        </w:tc>
        <w:tc>
          <w:tcPr>
            <w:tcW w:w="1417"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Дата основания</w:t>
            </w:r>
          </w:p>
        </w:tc>
        <w:tc>
          <w:tcPr>
            <w:tcW w:w="1560"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Ликвидации</w:t>
            </w:r>
          </w:p>
        </w:tc>
        <w:tc>
          <w:tcPr>
            <w:tcW w:w="2233"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Примечание</w:t>
            </w:r>
          </w:p>
        </w:tc>
      </w:tr>
      <w:tr w:rsidR="003E6DA2" w:rsidRPr="003E6DA2" w:rsidTr="003E6DA2">
        <w:tc>
          <w:tcPr>
            <w:tcW w:w="534"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1</w:t>
            </w:r>
          </w:p>
        </w:tc>
        <w:tc>
          <w:tcPr>
            <w:tcW w:w="1842"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2</w:t>
            </w:r>
          </w:p>
        </w:tc>
        <w:tc>
          <w:tcPr>
            <w:tcW w:w="1985"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2</w:t>
            </w:r>
          </w:p>
        </w:tc>
        <w:tc>
          <w:tcPr>
            <w:tcW w:w="1417"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3</w:t>
            </w:r>
          </w:p>
        </w:tc>
        <w:tc>
          <w:tcPr>
            <w:tcW w:w="1560"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4</w:t>
            </w:r>
          </w:p>
        </w:tc>
        <w:tc>
          <w:tcPr>
            <w:tcW w:w="2233"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5</w:t>
            </w:r>
          </w:p>
        </w:tc>
      </w:tr>
      <w:tr w:rsidR="003E6DA2" w:rsidRPr="003E6DA2" w:rsidTr="003E6DA2">
        <w:tc>
          <w:tcPr>
            <w:tcW w:w="534"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1</w:t>
            </w:r>
          </w:p>
        </w:tc>
        <w:tc>
          <w:tcPr>
            <w:tcW w:w="1842"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Им.Молотова</w:t>
            </w:r>
          </w:p>
        </w:tc>
        <w:tc>
          <w:tcPr>
            <w:tcW w:w="1985"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д. Шегарка</w:t>
            </w:r>
          </w:p>
        </w:tc>
        <w:tc>
          <w:tcPr>
            <w:tcW w:w="1417"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1933</w:t>
            </w:r>
          </w:p>
        </w:tc>
        <w:tc>
          <w:tcPr>
            <w:tcW w:w="1560"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15.08.1955   </w:t>
            </w:r>
          </w:p>
        </w:tc>
        <w:tc>
          <w:tcPr>
            <w:tcW w:w="2233" w:type="dxa"/>
          </w:tcPr>
          <w:p w:rsidR="003E6DA2" w:rsidRPr="003E6DA2" w:rsidRDefault="003E6DA2" w:rsidP="003E6DA2">
            <w:pPr>
              <w:jc w:val="both"/>
              <w:rPr>
                <w:rFonts w:eastAsia="Times New Roman"/>
                <w:color w:val="071200"/>
                <w:sz w:val="24"/>
                <w:szCs w:val="24"/>
              </w:rPr>
            </w:pPr>
          </w:p>
        </w:tc>
      </w:tr>
      <w:tr w:rsidR="003E6DA2" w:rsidRPr="003E6DA2" w:rsidTr="003E6DA2">
        <w:tc>
          <w:tcPr>
            <w:tcW w:w="534"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2</w:t>
            </w:r>
          </w:p>
        </w:tc>
        <w:tc>
          <w:tcPr>
            <w:tcW w:w="1842"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Им. Карла Маркса</w:t>
            </w:r>
          </w:p>
        </w:tc>
        <w:tc>
          <w:tcPr>
            <w:tcW w:w="1985"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д. Бобровиченск</w:t>
            </w:r>
          </w:p>
        </w:tc>
        <w:tc>
          <w:tcPr>
            <w:tcW w:w="1417"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1937</w:t>
            </w:r>
          </w:p>
        </w:tc>
        <w:tc>
          <w:tcPr>
            <w:tcW w:w="1560"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30.08.1955</w:t>
            </w:r>
          </w:p>
        </w:tc>
        <w:tc>
          <w:tcPr>
            <w:tcW w:w="2233" w:type="dxa"/>
          </w:tcPr>
          <w:p w:rsidR="003E6DA2" w:rsidRPr="003E6DA2" w:rsidRDefault="003E6DA2" w:rsidP="003E6DA2">
            <w:pPr>
              <w:jc w:val="both"/>
              <w:rPr>
                <w:rFonts w:eastAsia="Times New Roman"/>
                <w:color w:val="071200"/>
                <w:sz w:val="24"/>
                <w:szCs w:val="24"/>
              </w:rPr>
            </w:pPr>
          </w:p>
        </w:tc>
      </w:tr>
      <w:tr w:rsidR="003E6DA2" w:rsidRPr="003E6DA2" w:rsidTr="003E6DA2">
        <w:tc>
          <w:tcPr>
            <w:tcW w:w="534" w:type="dxa"/>
          </w:tcPr>
          <w:p w:rsidR="003E6DA2" w:rsidRPr="003E6DA2" w:rsidRDefault="003E6DA2" w:rsidP="003E6DA2">
            <w:pPr>
              <w:jc w:val="center"/>
              <w:rPr>
                <w:rFonts w:eastAsia="Times New Roman"/>
                <w:color w:val="071200"/>
                <w:sz w:val="24"/>
                <w:szCs w:val="24"/>
              </w:rPr>
            </w:pPr>
            <w:r w:rsidRPr="003E6DA2">
              <w:rPr>
                <w:rFonts w:eastAsia="Times New Roman"/>
                <w:color w:val="071200"/>
                <w:sz w:val="24"/>
                <w:szCs w:val="24"/>
              </w:rPr>
              <w:t>3</w:t>
            </w:r>
          </w:p>
        </w:tc>
        <w:tc>
          <w:tcPr>
            <w:tcW w:w="1842"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Знамя коммунизма</w:t>
            </w:r>
          </w:p>
        </w:tc>
        <w:tc>
          <w:tcPr>
            <w:tcW w:w="1985"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д. Хохловка</w:t>
            </w:r>
          </w:p>
        </w:tc>
        <w:tc>
          <w:tcPr>
            <w:tcW w:w="1417"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1935</w:t>
            </w:r>
          </w:p>
        </w:tc>
        <w:tc>
          <w:tcPr>
            <w:tcW w:w="1560" w:type="dxa"/>
          </w:tcPr>
          <w:p w:rsidR="003E6DA2" w:rsidRPr="003E6DA2" w:rsidRDefault="003E6DA2" w:rsidP="003E6DA2">
            <w:pPr>
              <w:jc w:val="both"/>
              <w:rPr>
                <w:rFonts w:eastAsia="Times New Roman"/>
                <w:color w:val="071200"/>
                <w:sz w:val="24"/>
                <w:szCs w:val="24"/>
              </w:rPr>
            </w:pPr>
            <w:r w:rsidRPr="003E6DA2">
              <w:rPr>
                <w:rFonts w:eastAsia="Times New Roman"/>
                <w:color w:val="071200"/>
                <w:sz w:val="24"/>
                <w:szCs w:val="24"/>
              </w:rPr>
              <w:t>30.08.1955</w:t>
            </w:r>
          </w:p>
        </w:tc>
        <w:tc>
          <w:tcPr>
            <w:tcW w:w="2233" w:type="dxa"/>
          </w:tcPr>
          <w:p w:rsidR="003E6DA2" w:rsidRPr="003E6DA2"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4</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Прожектор</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Дальняя поляна</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1930</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5</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Путь Ленина</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Усть-Тоя</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1933</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6</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Заря тайги*</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Кольцовка</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не уст-на</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02.01.1951</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7</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Октябрь</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Подрезово</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не уст-на</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02.01.1951</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8</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Заря Октября</w:t>
            </w:r>
          </w:p>
        </w:tc>
        <w:tc>
          <w:tcPr>
            <w:tcW w:w="1985" w:type="dxa"/>
          </w:tcPr>
          <w:p w:rsidR="003E6DA2" w:rsidRPr="001C1A14" w:rsidRDefault="003E6DA2" w:rsidP="003E6DA2">
            <w:pPr>
              <w:rPr>
                <w:rFonts w:eastAsia="Times New Roman"/>
                <w:color w:val="071200"/>
                <w:sz w:val="24"/>
                <w:szCs w:val="24"/>
              </w:rPr>
            </w:pPr>
            <w:r w:rsidRPr="001C1A14">
              <w:rPr>
                <w:rFonts w:eastAsia="Times New Roman"/>
                <w:color w:val="071200"/>
                <w:sz w:val="24"/>
                <w:szCs w:val="24"/>
              </w:rPr>
              <w:t>д.Кольцовка и д.Подрезово       </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02.01.1951</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30.08.1955 </w:t>
            </w:r>
          </w:p>
        </w:tc>
        <w:tc>
          <w:tcPr>
            <w:tcW w:w="2233"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образовался при объединении колхозов: "Заря тайги" и "Октябрь"    </w:t>
            </w: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9</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Строитель коммунизма**</w:t>
            </w:r>
          </w:p>
        </w:tc>
        <w:tc>
          <w:tcPr>
            <w:tcW w:w="1985" w:type="dxa"/>
          </w:tcPr>
          <w:p w:rsidR="003E6DA2" w:rsidRPr="001C1A14" w:rsidRDefault="003E6DA2" w:rsidP="003E6DA2">
            <w:pPr>
              <w:jc w:val="both"/>
              <w:rPr>
                <w:rFonts w:eastAsia="Times New Roman"/>
                <w:color w:val="071200"/>
                <w:sz w:val="24"/>
                <w:szCs w:val="24"/>
              </w:rPr>
            </w:pP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не уст-на</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1951</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10</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Восток**</w:t>
            </w:r>
          </w:p>
        </w:tc>
        <w:tc>
          <w:tcPr>
            <w:tcW w:w="1985" w:type="dxa"/>
          </w:tcPr>
          <w:p w:rsidR="003E6DA2" w:rsidRPr="001C1A14" w:rsidRDefault="003E6DA2" w:rsidP="003E6DA2">
            <w:pPr>
              <w:jc w:val="both"/>
              <w:rPr>
                <w:rFonts w:eastAsia="Times New Roman"/>
                <w:color w:val="071200"/>
                <w:sz w:val="24"/>
                <w:szCs w:val="24"/>
              </w:rPr>
            </w:pP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не уст-на</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1951</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11</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Искра революции</w:t>
            </w:r>
          </w:p>
        </w:tc>
        <w:tc>
          <w:tcPr>
            <w:tcW w:w="1985" w:type="dxa"/>
            <w:tcBorders>
              <w:bottom w:val="single" w:sz="4" w:space="0" w:color="auto"/>
            </w:tcBorders>
          </w:tcPr>
          <w:p w:rsidR="003E6DA2" w:rsidRPr="001C1A14" w:rsidRDefault="003E6DA2" w:rsidP="003E6DA2">
            <w:pPr>
              <w:jc w:val="both"/>
              <w:rPr>
                <w:rFonts w:eastAsia="Times New Roman"/>
                <w:color w:val="071200"/>
                <w:sz w:val="24"/>
                <w:szCs w:val="24"/>
              </w:rPr>
            </w:pP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не уст-на</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1951</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12</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Им. Ворошилова</w:t>
            </w:r>
          </w:p>
        </w:tc>
        <w:tc>
          <w:tcPr>
            <w:tcW w:w="1985" w:type="dxa"/>
            <w:shd w:val="clear" w:color="auto" w:fill="auto"/>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Подрезово</w:t>
            </w:r>
          </w:p>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Батурино</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1951</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pBdr>
                <w:top w:val="single" w:sz="4" w:space="1" w:color="auto"/>
                <w:left w:val="single" w:sz="4" w:space="4" w:color="auto"/>
                <w:bottom w:val="single" w:sz="4" w:space="1" w:color="auto"/>
                <w:right w:val="single" w:sz="4" w:space="4" w:color="auto"/>
                <w:between w:val="single" w:sz="4" w:space="1" w:color="auto"/>
                <w:bar w:val="single" w:sz="4" w:color="auto"/>
              </w:pBdr>
              <w:spacing w:line="315" w:lineRule="atLeast"/>
              <w:rPr>
                <w:rFonts w:eastAsia="Times New Roman"/>
                <w:color w:val="071200"/>
                <w:sz w:val="24"/>
                <w:szCs w:val="24"/>
              </w:rPr>
            </w:pPr>
            <w:r w:rsidRPr="001C1A14">
              <w:rPr>
                <w:rFonts w:eastAsia="Times New Roman"/>
                <w:color w:val="071200"/>
                <w:sz w:val="24"/>
                <w:szCs w:val="24"/>
              </w:rPr>
              <w:t>образовался при объединении кол-в “Строитель коммунизма", "Восток" и "Искра революции"</w:t>
            </w: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13</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Большевик</w:t>
            </w:r>
          </w:p>
        </w:tc>
        <w:tc>
          <w:tcPr>
            <w:tcW w:w="1985" w:type="dxa"/>
          </w:tcPr>
          <w:p w:rsidR="003E6DA2" w:rsidRPr="001C1A14" w:rsidRDefault="003E6DA2" w:rsidP="003E6DA2">
            <w:pPr>
              <w:jc w:val="both"/>
              <w:rPr>
                <w:rFonts w:eastAsia="Times New Roman"/>
                <w:color w:val="071200"/>
                <w:sz w:val="24"/>
                <w:szCs w:val="24"/>
              </w:rPr>
            </w:pP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1929</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14</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Красный май</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Лаптевка</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1932</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15</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 xml:space="preserve">Им. Фрунзе </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Марчиха</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1931</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16</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17 лет Октября</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д. Ершовка</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1934</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2233" w:type="dxa"/>
          </w:tcPr>
          <w:p w:rsidR="003E6DA2" w:rsidRPr="001C1A14" w:rsidRDefault="003E6DA2" w:rsidP="003E6DA2">
            <w:pPr>
              <w:jc w:val="both"/>
              <w:rPr>
                <w:rFonts w:eastAsia="Times New Roman"/>
                <w:color w:val="071200"/>
                <w:sz w:val="24"/>
                <w:szCs w:val="24"/>
              </w:rPr>
            </w:pPr>
          </w:p>
        </w:tc>
      </w:tr>
      <w:tr w:rsidR="003E6DA2" w:rsidRPr="001C1A14" w:rsidTr="003E6DA2">
        <w:tc>
          <w:tcPr>
            <w:tcW w:w="534" w:type="dxa"/>
          </w:tcPr>
          <w:p w:rsidR="003E6DA2" w:rsidRPr="001C1A14" w:rsidRDefault="003E6DA2" w:rsidP="003E6DA2">
            <w:pPr>
              <w:jc w:val="center"/>
              <w:rPr>
                <w:rFonts w:eastAsia="Times New Roman"/>
                <w:color w:val="071200"/>
                <w:sz w:val="24"/>
                <w:szCs w:val="24"/>
              </w:rPr>
            </w:pPr>
            <w:r w:rsidRPr="001C1A14">
              <w:rPr>
                <w:rFonts w:eastAsia="Times New Roman"/>
                <w:color w:val="071200"/>
                <w:sz w:val="24"/>
                <w:szCs w:val="24"/>
              </w:rPr>
              <w:t>17</w:t>
            </w:r>
          </w:p>
        </w:tc>
        <w:tc>
          <w:tcPr>
            <w:tcW w:w="1842"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Совхоз Пихтовка</w:t>
            </w:r>
          </w:p>
        </w:tc>
        <w:tc>
          <w:tcPr>
            <w:tcW w:w="1985"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Пихтовка</w:t>
            </w:r>
          </w:p>
        </w:tc>
        <w:tc>
          <w:tcPr>
            <w:tcW w:w="1417"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30.08.1955</w:t>
            </w:r>
          </w:p>
        </w:tc>
        <w:tc>
          <w:tcPr>
            <w:tcW w:w="1560"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22.03.2000</w:t>
            </w:r>
          </w:p>
        </w:tc>
        <w:tc>
          <w:tcPr>
            <w:tcW w:w="2233" w:type="dxa"/>
          </w:tcPr>
          <w:p w:rsidR="003E6DA2" w:rsidRPr="001C1A14" w:rsidRDefault="003E6DA2" w:rsidP="003E6DA2">
            <w:pPr>
              <w:jc w:val="both"/>
              <w:rPr>
                <w:rFonts w:eastAsia="Times New Roman"/>
                <w:color w:val="071200"/>
                <w:sz w:val="24"/>
                <w:szCs w:val="24"/>
              </w:rPr>
            </w:pPr>
            <w:r w:rsidRPr="001C1A14">
              <w:rPr>
                <w:rFonts w:eastAsia="Times New Roman"/>
                <w:color w:val="071200"/>
                <w:sz w:val="24"/>
                <w:szCs w:val="24"/>
              </w:rPr>
              <w:t xml:space="preserve">образовался при объединении колхозов: "им. Ворошилова" "Красный май", "им. </w:t>
            </w:r>
            <w:r w:rsidR="00E36D7A" w:rsidRPr="001C1A14">
              <w:rPr>
                <w:rFonts w:eastAsia="Times New Roman"/>
                <w:color w:val="071200"/>
                <w:sz w:val="24"/>
                <w:szCs w:val="24"/>
              </w:rPr>
              <w:t>Фрунзе</w:t>
            </w:r>
            <w:r w:rsidRPr="001C1A14">
              <w:rPr>
                <w:rFonts w:eastAsia="Times New Roman"/>
                <w:color w:val="071200"/>
                <w:sz w:val="24"/>
                <w:szCs w:val="24"/>
              </w:rPr>
              <w:t>" и "17 лет Октября" </w:t>
            </w:r>
          </w:p>
        </w:tc>
      </w:tr>
    </w:tbl>
    <w:p w:rsidR="003E6DA2" w:rsidRPr="001C1A14" w:rsidRDefault="003E6DA2" w:rsidP="003E6DA2">
      <w:pPr>
        <w:pStyle w:val="af2"/>
        <w:spacing w:before="0" w:beforeAutospacing="0" w:after="0" w:afterAutospacing="0" w:line="315" w:lineRule="atLeast"/>
        <w:rPr>
          <w:rStyle w:val="af4"/>
          <w:b w:val="0"/>
          <w:color w:val="071200"/>
        </w:rPr>
      </w:pPr>
    </w:p>
    <w:p w:rsidR="003E6DA2" w:rsidRPr="001C1A14" w:rsidRDefault="003E6DA2" w:rsidP="003E6DA2">
      <w:pPr>
        <w:spacing w:line="315" w:lineRule="atLeast"/>
        <w:jc w:val="center"/>
        <w:rPr>
          <w:rFonts w:eastAsia="Times New Roman"/>
          <w:b/>
          <w:color w:val="071200"/>
          <w:sz w:val="24"/>
          <w:szCs w:val="24"/>
        </w:rPr>
      </w:pPr>
    </w:p>
    <w:p w:rsidR="003E6DA2" w:rsidRPr="001C1A14" w:rsidRDefault="003E6DA2" w:rsidP="003E6DA2">
      <w:pPr>
        <w:spacing w:line="315" w:lineRule="atLeast"/>
        <w:jc w:val="center"/>
        <w:rPr>
          <w:rFonts w:eastAsia="Times New Roman"/>
          <w:b/>
          <w:color w:val="071200"/>
          <w:sz w:val="24"/>
          <w:szCs w:val="24"/>
        </w:rPr>
      </w:pPr>
      <w:r w:rsidRPr="001C1A14">
        <w:rPr>
          <w:rFonts w:eastAsia="Times New Roman"/>
          <w:b/>
          <w:color w:val="071200"/>
          <w:sz w:val="24"/>
          <w:szCs w:val="24"/>
        </w:rPr>
        <w:t xml:space="preserve">Перечень колхозов Пихтовского района </w:t>
      </w:r>
    </w:p>
    <w:p w:rsidR="003E6DA2" w:rsidRPr="001C1A14" w:rsidRDefault="003E6DA2" w:rsidP="003E6DA2">
      <w:pPr>
        <w:spacing w:line="315" w:lineRule="atLeast"/>
        <w:jc w:val="center"/>
        <w:rPr>
          <w:rStyle w:val="af4"/>
          <w:color w:val="071200"/>
          <w:sz w:val="24"/>
          <w:szCs w:val="24"/>
        </w:rPr>
      </w:pPr>
      <w:r w:rsidRPr="001C1A14">
        <w:rPr>
          <w:rFonts w:eastAsia="Times New Roman"/>
          <w:b/>
          <w:color w:val="071200"/>
          <w:sz w:val="24"/>
          <w:szCs w:val="24"/>
        </w:rPr>
        <w:t xml:space="preserve">Новосибирской области </w:t>
      </w:r>
      <w:r w:rsidRPr="001C1A14">
        <w:rPr>
          <w:rStyle w:val="af4"/>
          <w:color w:val="071200"/>
          <w:sz w:val="24"/>
          <w:szCs w:val="24"/>
        </w:rPr>
        <w:t>на 1947 г.</w:t>
      </w:r>
    </w:p>
    <w:p w:rsidR="003E6DA2" w:rsidRPr="001C1A14" w:rsidRDefault="003E6DA2" w:rsidP="003E6DA2">
      <w:pPr>
        <w:spacing w:line="315" w:lineRule="atLeast"/>
        <w:jc w:val="center"/>
        <w:rPr>
          <w:rStyle w:val="af4"/>
          <w:rFonts w:eastAsia="Times New Roman"/>
          <w:bCs w:val="0"/>
          <w:color w:val="0712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402"/>
        <w:gridCol w:w="2835"/>
        <w:gridCol w:w="2517"/>
      </w:tblGrid>
      <w:tr w:rsidR="003E6DA2" w:rsidRPr="001C1A14" w:rsidTr="003E6DA2">
        <w:tc>
          <w:tcPr>
            <w:tcW w:w="8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rStyle w:val="af4"/>
                <w:b w:val="0"/>
                <w:color w:val="071200"/>
              </w:rPr>
              <w:t>№</w:t>
            </w:r>
          </w:p>
          <w:p w:rsidR="003E6DA2" w:rsidRPr="00540EA6" w:rsidRDefault="003E6DA2" w:rsidP="003E6DA2">
            <w:pPr>
              <w:pStyle w:val="af2"/>
              <w:spacing w:before="0" w:beforeAutospacing="0" w:after="0" w:afterAutospacing="0" w:line="315" w:lineRule="atLeast"/>
              <w:rPr>
                <w:rStyle w:val="af4"/>
                <w:b w:val="0"/>
                <w:color w:val="071200"/>
              </w:rPr>
            </w:pPr>
            <w:r w:rsidRPr="00540EA6">
              <w:rPr>
                <w:rStyle w:val="af4"/>
                <w:b w:val="0"/>
                <w:color w:val="071200"/>
              </w:rPr>
              <w:t>п/п</w:t>
            </w: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rStyle w:val="af4"/>
                <w:b w:val="0"/>
                <w:color w:val="071200"/>
              </w:rPr>
              <w:t>Колхоз</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rStyle w:val="af4"/>
                <w:b w:val="0"/>
                <w:color w:val="071200"/>
              </w:rPr>
              <w:t>Деревня</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rStyle w:val="af4"/>
                <w:b w:val="0"/>
                <w:color w:val="071200"/>
              </w:rPr>
              <w:t>Сельсовет</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Переселенец</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Жирновка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Таежная Звезда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Алексеевка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Новый Труд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Березовка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Пихтовского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Рассвет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Лебединка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Королевскогос/С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Трудовик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Н-Еловка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Н-Еловского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7-й Съезд Советов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Волкодаевка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Воробьевского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Красный Октябрь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Воробьи</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Воробьевского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051336" w:rsidP="003E6DA2">
            <w:pPr>
              <w:pStyle w:val="af2"/>
              <w:spacing w:before="0" w:beforeAutospacing="0" w:after="0" w:afterAutospacing="0" w:line="315" w:lineRule="atLeast"/>
              <w:rPr>
                <w:rStyle w:val="af4"/>
                <w:b w:val="0"/>
                <w:color w:val="071200"/>
              </w:rPr>
            </w:pPr>
            <w:r w:rsidRPr="00540EA6">
              <w:rPr>
                <w:color w:val="071200"/>
              </w:rPr>
              <w:t>18 л</w:t>
            </w:r>
            <w:r w:rsidR="003E6DA2" w:rsidRPr="00540EA6">
              <w:rPr>
                <w:color w:val="071200"/>
              </w:rPr>
              <w:t>ет Октября</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Хромовка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Воробьевского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Победа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Королевка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Королевского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051336" w:rsidP="003E6DA2">
            <w:pPr>
              <w:pStyle w:val="af2"/>
              <w:spacing w:before="0" w:beforeAutospacing="0" w:after="0" w:afterAutospacing="0" w:line="315" w:lineRule="atLeast"/>
              <w:rPr>
                <w:rStyle w:val="af4"/>
                <w:b w:val="0"/>
                <w:color w:val="071200"/>
              </w:rPr>
            </w:pPr>
            <w:r w:rsidRPr="00540EA6">
              <w:rPr>
                <w:color w:val="071200"/>
              </w:rPr>
              <w:t>17-й</w:t>
            </w:r>
            <w:r w:rsidR="003E6DA2" w:rsidRPr="00540EA6">
              <w:rPr>
                <w:color w:val="071200"/>
              </w:rPr>
              <w:t xml:space="preserve"> Партсъезд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Петропавловка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Воробьевского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Им. Куйбышева</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Бобровка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Усть-Тоинского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Строитель Коммунизма</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Батурино</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Мальчихинского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Веселый Труд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Юрки</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Им. Чапаева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Михайловка </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Н-Еловского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Северная Заря</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Залесово</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Атузинского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Северное Сияние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Вдовино</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Северный Земледелец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Вдовино</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Маяк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Каурушка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bCs w:val="0"/>
                <w:color w:val="071200"/>
              </w:rPr>
            </w:pPr>
            <w:r w:rsidRPr="00540EA6">
              <w:rPr>
                <w:color w:val="071200"/>
              </w:rPr>
              <w:t xml:space="preserve"> Им. Фрунзе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Марчиха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Н.Еловского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Штурм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Носково</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Красный Пахарь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Хохловка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Красный Колос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Ново-Александровка </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Атузинского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 Труд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Дальняя Поляна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Пихтовского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Производственник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Пономаревка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Новая Жизнь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Орловка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Орловского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051336" w:rsidP="003E6DA2">
            <w:pPr>
              <w:pStyle w:val="af2"/>
              <w:spacing w:before="0" w:beforeAutospacing="0" w:after="0" w:afterAutospacing="0" w:line="315" w:lineRule="atLeast"/>
              <w:rPr>
                <w:rStyle w:val="af4"/>
                <w:b w:val="0"/>
                <w:color w:val="071200"/>
              </w:rPr>
            </w:pPr>
            <w:r w:rsidRPr="00540EA6">
              <w:rPr>
                <w:color w:val="071200"/>
              </w:rPr>
              <w:t xml:space="preserve">9-й </w:t>
            </w:r>
            <w:r w:rsidR="003E6DA2" w:rsidRPr="00540EA6">
              <w:rPr>
                <w:color w:val="071200"/>
              </w:rPr>
              <w:t xml:space="preserve">Райсъезд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Новотроицк</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Орловского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2-я Пятилетка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Атуз</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Атузинского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Победа Социализма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Тамбовка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Н-Еловского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Коммунист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Коноваловка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Коноваловского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Красный Путиловец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Черемшанского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Стахановец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Верх - Тоя</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Усть-Тоинского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Красная Малиновка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Малиновка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Рассвет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Лебединка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Королевского С/С</w:t>
            </w:r>
          </w:p>
        </w:tc>
      </w:tr>
      <w:tr w:rsidR="003E6DA2" w:rsidRPr="001C1A14" w:rsidTr="003E6DA2">
        <w:tc>
          <w:tcPr>
            <w:tcW w:w="817" w:type="dxa"/>
          </w:tcPr>
          <w:p w:rsidR="003E6DA2" w:rsidRPr="00540EA6" w:rsidRDefault="003E6DA2" w:rsidP="0096029D">
            <w:pPr>
              <w:pStyle w:val="af2"/>
              <w:numPr>
                <w:ilvl w:val="0"/>
                <w:numId w:val="27"/>
              </w:numPr>
              <w:spacing w:before="0" w:beforeAutospacing="0" w:after="0" w:afterAutospacing="0" w:line="315" w:lineRule="atLeast"/>
              <w:rPr>
                <w:rStyle w:val="af4"/>
                <w:b w:val="0"/>
                <w:color w:val="071200"/>
              </w:rPr>
            </w:pPr>
          </w:p>
        </w:tc>
        <w:tc>
          <w:tcPr>
            <w:tcW w:w="3402"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 xml:space="preserve">Трудовик </w:t>
            </w:r>
          </w:p>
        </w:tc>
        <w:tc>
          <w:tcPr>
            <w:tcW w:w="2835"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Ново-Еловка</w:t>
            </w:r>
          </w:p>
        </w:tc>
        <w:tc>
          <w:tcPr>
            <w:tcW w:w="2517" w:type="dxa"/>
          </w:tcPr>
          <w:p w:rsidR="003E6DA2" w:rsidRPr="00540EA6" w:rsidRDefault="003E6DA2" w:rsidP="003E6DA2">
            <w:pPr>
              <w:pStyle w:val="af2"/>
              <w:spacing w:before="0" w:beforeAutospacing="0" w:after="0" w:afterAutospacing="0" w:line="315" w:lineRule="atLeast"/>
              <w:rPr>
                <w:rStyle w:val="af4"/>
                <w:b w:val="0"/>
                <w:color w:val="071200"/>
              </w:rPr>
            </w:pPr>
            <w:r w:rsidRPr="00540EA6">
              <w:rPr>
                <w:color w:val="071200"/>
              </w:rPr>
              <w:t>Н-Еловского С/С</w:t>
            </w:r>
          </w:p>
        </w:tc>
      </w:tr>
    </w:tbl>
    <w:p w:rsidR="003E6DA2" w:rsidRPr="001C1A14" w:rsidRDefault="003E6DA2" w:rsidP="003E6DA2">
      <w:pPr>
        <w:pStyle w:val="af2"/>
        <w:spacing w:before="0" w:beforeAutospacing="0" w:after="0" w:afterAutospacing="0" w:line="315" w:lineRule="atLeast"/>
        <w:rPr>
          <w:rStyle w:val="af4"/>
          <w:b w:val="0"/>
          <w:color w:val="071200"/>
        </w:rPr>
      </w:pPr>
    </w:p>
    <w:p w:rsidR="001C1A14" w:rsidRDefault="003E6DA2" w:rsidP="003E6DA2">
      <w:pPr>
        <w:pStyle w:val="af2"/>
        <w:spacing w:before="0" w:beforeAutospacing="0" w:after="0" w:afterAutospacing="0"/>
        <w:ind w:firstLine="708"/>
        <w:jc w:val="both"/>
        <w:rPr>
          <w:rStyle w:val="af4"/>
          <w:b w:val="0"/>
          <w:color w:val="071200"/>
        </w:rPr>
      </w:pPr>
      <w:r w:rsidRPr="001C1A14">
        <w:rPr>
          <w:rStyle w:val="af4"/>
          <w:b w:val="0"/>
          <w:color w:val="071200"/>
        </w:rPr>
        <w:t>20 ноября — обком КПСС и облисполком обратились в ЦК КПСС с ходатайством об организации на базе 11 экономическ</w:t>
      </w:r>
      <w:r w:rsidR="008E46E5" w:rsidRPr="001C1A14">
        <w:rPr>
          <w:rStyle w:val="af4"/>
          <w:b w:val="0"/>
          <w:color w:val="071200"/>
        </w:rPr>
        <w:t>и слабых колхозов Пихтовского райо</w:t>
      </w:r>
      <w:r w:rsidRPr="001C1A14">
        <w:rPr>
          <w:rStyle w:val="af4"/>
          <w:b w:val="0"/>
          <w:color w:val="071200"/>
        </w:rPr>
        <w:t xml:space="preserve">на двух животноводческих совхозов. Отмечалось, что «в Пихтовском районе очень мало коренного населения. Многие населенные пункты образовались только лишь в 1928—1930 и в 1933 гг. в связи с высылкой спецпереселенцев-кулаков, в результате чего в 1935 г. был образован Пихтовский район. В 1941 г. в этот район выселялось население из Бессарабии, в 1945 г.— с Северного Кавказа, а в 1948—1952 гг. — политические ссыльные из разных краев и областей СССР. В колхозах «Вперед к коммунизму», </w:t>
      </w:r>
      <w:r w:rsidR="00051336" w:rsidRPr="001C1A14">
        <w:rPr>
          <w:rStyle w:val="af4"/>
          <w:b w:val="0"/>
          <w:color w:val="071200"/>
        </w:rPr>
        <w:t>«</w:t>
      </w:r>
      <w:r w:rsidRPr="001C1A14">
        <w:rPr>
          <w:rStyle w:val="af4"/>
          <w:b w:val="0"/>
          <w:color w:val="071200"/>
        </w:rPr>
        <w:t>им. Молотова</w:t>
      </w:r>
      <w:r w:rsidR="00051336" w:rsidRPr="001C1A14">
        <w:rPr>
          <w:rStyle w:val="af4"/>
          <w:b w:val="0"/>
          <w:color w:val="071200"/>
        </w:rPr>
        <w:t>»</w:t>
      </w:r>
      <w:r w:rsidRPr="001C1A14">
        <w:rPr>
          <w:rStyle w:val="af4"/>
          <w:b w:val="0"/>
          <w:color w:val="071200"/>
        </w:rPr>
        <w:t>, «Прожектор» 90% населения являются админист</w:t>
      </w:r>
    </w:p>
    <w:p w:rsidR="003E6DA2" w:rsidRPr="001C1A14" w:rsidRDefault="003E6DA2" w:rsidP="003E6DA2">
      <w:pPr>
        <w:pStyle w:val="af2"/>
        <w:spacing w:before="0" w:beforeAutospacing="0" w:after="0" w:afterAutospacing="0"/>
        <w:ind w:firstLine="708"/>
        <w:jc w:val="both"/>
        <w:rPr>
          <w:rStyle w:val="apple-converted-space"/>
          <w:b/>
          <w:bCs/>
          <w:color w:val="071200"/>
        </w:rPr>
      </w:pPr>
      <w:r w:rsidRPr="001C1A14">
        <w:rPr>
          <w:rStyle w:val="af4"/>
          <w:b w:val="0"/>
          <w:color w:val="071200"/>
        </w:rPr>
        <w:t>ративно высланными. За последнее время этот контингент ввиду отбытия срока ссылки и по амнистии стал выбывать из колхозов и выезжать из пределов района. В результате отсутствия рабочих рук хорошие пахотные земли, полученные путем раскорчевки леса, используются только на 65%, а остальные вно</w:t>
      </w:r>
      <w:r w:rsidR="00051336" w:rsidRPr="001C1A14">
        <w:rPr>
          <w:rStyle w:val="af4"/>
          <w:b w:val="0"/>
          <w:color w:val="071200"/>
        </w:rPr>
        <w:t>вь зарастают лесом». П</w:t>
      </w:r>
      <w:r w:rsidRPr="001C1A14">
        <w:rPr>
          <w:rStyle w:val="af4"/>
          <w:b w:val="0"/>
          <w:color w:val="071200"/>
        </w:rPr>
        <w:t>омимо организации совхозов предлагалос</w:t>
      </w:r>
      <w:r w:rsidR="007B03D1" w:rsidRPr="001C1A14">
        <w:rPr>
          <w:rStyle w:val="af4"/>
          <w:b w:val="0"/>
          <w:color w:val="071200"/>
        </w:rPr>
        <w:t>ь также упразднить Пихтовский райо</w:t>
      </w:r>
      <w:r w:rsidRPr="001C1A14">
        <w:rPr>
          <w:rStyle w:val="af4"/>
          <w:b w:val="0"/>
          <w:color w:val="071200"/>
        </w:rPr>
        <w:t>н, что и было предусмотрено указом президиума верховного совета РСФСР от 20 сентября 1955 г.</w:t>
      </w:r>
      <w:r w:rsidRPr="001C1A14">
        <w:rPr>
          <w:rStyle w:val="apple-converted-space"/>
          <w:b/>
          <w:bCs/>
          <w:color w:val="071200"/>
        </w:rPr>
        <w:t> </w:t>
      </w:r>
    </w:p>
    <w:p w:rsidR="003E6DA2" w:rsidRPr="001C1A14" w:rsidRDefault="003E6DA2" w:rsidP="003E6DA2">
      <w:pPr>
        <w:tabs>
          <w:tab w:val="left" w:pos="6525"/>
        </w:tabs>
        <w:jc w:val="center"/>
        <w:rPr>
          <w:i/>
          <w:sz w:val="24"/>
          <w:szCs w:val="24"/>
        </w:rPr>
      </w:pPr>
    </w:p>
    <w:p w:rsidR="003E6DA2" w:rsidRPr="001C1A14" w:rsidRDefault="003E6DA2" w:rsidP="003E6DA2">
      <w:pPr>
        <w:tabs>
          <w:tab w:val="left" w:pos="6525"/>
        </w:tabs>
        <w:jc w:val="center"/>
        <w:rPr>
          <w:i/>
          <w:sz w:val="24"/>
          <w:szCs w:val="24"/>
        </w:rPr>
      </w:pPr>
      <w:r w:rsidRPr="001C1A14">
        <w:rPr>
          <w:i/>
          <w:sz w:val="24"/>
          <w:szCs w:val="24"/>
        </w:rPr>
        <w:lastRenderedPageBreak/>
        <w:t>Село Пихтовка</w:t>
      </w:r>
    </w:p>
    <w:p w:rsidR="003E6DA2" w:rsidRPr="001C1A14" w:rsidRDefault="003E6DA2" w:rsidP="003E6DA2">
      <w:pPr>
        <w:tabs>
          <w:tab w:val="left" w:pos="6525"/>
        </w:tabs>
        <w:jc w:val="center"/>
        <w:rPr>
          <w:i/>
          <w:sz w:val="24"/>
          <w:szCs w:val="24"/>
        </w:rPr>
      </w:pPr>
    </w:p>
    <w:p w:rsidR="00D158CA" w:rsidRDefault="003E6DA2" w:rsidP="00D158CA">
      <w:pPr>
        <w:tabs>
          <w:tab w:val="left" w:pos="6525"/>
        </w:tabs>
        <w:ind w:firstLine="567"/>
        <w:jc w:val="both"/>
        <w:rPr>
          <w:sz w:val="24"/>
          <w:szCs w:val="24"/>
        </w:rPr>
      </w:pPr>
      <w:r w:rsidRPr="001C1A14">
        <w:rPr>
          <w:rFonts w:eastAsia="Times New Roman"/>
          <w:color w:val="071200"/>
          <w:sz w:val="24"/>
          <w:szCs w:val="24"/>
        </w:rPr>
        <w:t>Село Пихтовка основано в 1790 году. Источником, подтверждающим эту</w:t>
      </w:r>
      <w:r w:rsidRPr="003E6DA2">
        <w:rPr>
          <w:rFonts w:eastAsia="Times New Roman"/>
          <w:color w:val="071200"/>
          <w:sz w:val="24"/>
          <w:szCs w:val="24"/>
        </w:rPr>
        <w:t xml:space="preserve"> дату, является книга сиби</w:t>
      </w:r>
      <w:r w:rsidR="009538AE">
        <w:rPr>
          <w:rFonts w:eastAsia="Times New Roman"/>
          <w:color w:val="071200"/>
          <w:sz w:val="24"/>
          <w:szCs w:val="24"/>
        </w:rPr>
        <w:t>рского журналиста и экономиста А. Р</w:t>
      </w:r>
      <w:r w:rsidRPr="003E6DA2">
        <w:rPr>
          <w:rFonts w:eastAsia="Times New Roman"/>
          <w:color w:val="071200"/>
          <w:sz w:val="24"/>
          <w:szCs w:val="24"/>
        </w:rPr>
        <w:t xml:space="preserve">. Шнейдера «Округа и районы сибирского края», вышедшая в Новосибирске в 1930 г. в справочнике «Список населенных мест сибирского края» (т. 1, Новосибирск, 1928) значится другой год – 1876-й. эта дата явно ошибочна, так как данные о </w:t>
      </w:r>
      <w:r w:rsidR="00916E1B" w:rsidRPr="003E6DA2">
        <w:rPr>
          <w:rFonts w:eastAsia="Times New Roman"/>
          <w:color w:val="071200"/>
          <w:sz w:val="24"/>
          <w:szCs w:val="24"/>
        </w:rPr>
        <w:t>Пихтовке</w:t>
      </w:r>
      <w:r w:rsidRPr="003E6DA2">
        <w:rPr>
          <w:rFonts w:eastAsia="Times New Roman"/>
          <w:color w:val="071200"/>
          <w:sz w:val="24"/>
          <w:szCs w:val="24"/>
        </w:rPr>
        <w:t xml:space="preserve"> имеются уже в издании 1868 года «Томская губерния. Список населенных мест по сведениям 1859 года». Первыми жителями Пихтовки были старообрядцы или, как их называли в Сибири, – кержаки. Чтобы сохранить свою веру, они переселились из Европейской России в глухие сибирские места</w:t>
      </w:r>
      <w:r w:rsidRPr="003E6DA2">
        <w:rPr>
          <w:sz w:val="24"/>
          <w:szCs w:val="24"/>
        </w:rPr>
        <w:t xml:space="preserve"> среди переселившихся преобладали фамилии Архиповых, Филимоновых, Егоровых, Субботиных. В тайге, на берегу реки Бакса многие годы они жили уединенно, стараясь не поддерживат</w:t>
      </w:r>
      <w:r w:rsidR="00051336">
        <w:rPr>
          <w:sz w:val="24"/>
          <w:szCs w:val="24"/>
        </w:rPr>
        <w:t>ь связь с внешним миром,</w:t>
      </w:r>
      <w:r w:rsidRPr="003E6DA2">
        <w:rPr>
          <w:sz w:val="24"/>
          <w:szCs w:val="24"/>
        </w:rPr>
        <w:t xml:space="preserve"> занимались скотоводством, пчеловодством (бортничеством), отвоевывали у тайги небольшие участки земли для посев</w:t>
      </w:r>
      <w:r w:rsidR="00051336">
        <w:rPr>
          <w:sz w:val="24"/>
          <w:szCs w:val="24"/>
        </w:rPr>
        <w:t>ов, гнали деготь, ловили рыбу. Ж</w:t>
      </w:r>
      <w:r w:rsidRPr="003E6DA2">
        <w:rPr>
          <w:sz w:val="24"/>
          <w:szCs w:val="24"/>
        </w:rPr>
        <w:t xml:space="preserve">енщины ткали полотно, шили домотканую одежду. Хозяйство было полностью натуральным. Сознательная изоляция ради сохранения старообрядческой веры, а также удаленность от Московского тракта (90 километров по тем временам было большим расстоянием) приводили к тому, что на протяжении длительного времени население Пихтовки росло незначительно. </w:t>
      </w:r>
    </w:p>
    <w:p w:rsidR="000D14EC" w:rsidRDefault="003E6DA2" w:rsidP="00D158CA">
      <w:pPr>
        <w:tabs>
          <w:tab w:val="left" w:pos="6525"/>
        </w:tabs>
        <w:ind w:firstLine="567"/>
        <w:jc w:val="both"/>
        <w:rPr>
          <w:sz w:val="24"/>
          <w:szCs w:val="24"/>
        </w:rPr>
      </w:pPr>
      <w:r w:rsidRPr="003E6DA2">
        <w:rPr>
          <w:sz w:val="24"/>
          <w:szCs w:val="24"/>
        </w:rPr>
        <w:t>По данным упоминавшегося выше Санкт-Петербургского справочника 1868 года, в д. Пихтовка «при р. Баксе» было 55 дворов, а жителей – 200 человек мужского пола и 186 – женского. Через 25 лет, судя по данным издания «список населенных мест</w:t>
      </w:r>
      <w:r w:rsidR="00D7554D">
        <w:rPr>
          <w:sz w:val="24"/>
          <w:szCs w:val="24"/>
        </w:rPr>
        <w:t xml:space="preserve"> Т</w:t>
      </w:r>
      <w:r w:rsidRPr="003E6DA2">
        <w:rPr>
          <w:sz w:val="24"/>
          <w:szCs w:val="24"/>
        </w:rPr>
        <w:t xml:space="preserve">омской губернии за 1893 год», произошло большое сокращение: в </w:t>
      </w:r>
      <w:r w:rsidR="00916E1B" w:rsidRPr="003E6DA2">
        <w:rPr>
          <w:sz w:val="24"/>
          <w:szCs w:val="24"/>
        </w:rPr>
        <w:t>Пихтовке</w:t>
      </w:r>
      <w:r w:rsidRPr="003E6DA2">
        <w:rPr>
          <w:sz w:val="24"/>
          <w:szCs w:val="24"/>
        </w:rPr>
        <w:t xml:space="preserve"> – всего лишь 21 крестьянский двор, 83 жителя мужского и 75 – женского пола. Список населенных мест Томской губернии на 1911 год фиксирует рост населения: 137 «наличных душ» мужского и 132 – женского пола. Ситуация поменялась с началом массового переселения крестьян из Европейской части России. За счет приезжих стала расти Пихтовка, вокруг деревни возникали новые насе</w:t>
      </w:r>
      <w:r w:rsidR="00D7554D">
        <w:rPr>
          <w:sz w:val="24"/>
          <w:szCs w:val="24"/>
        </w:rPr>
        <w:t>ленные пункты. По распоряжению Т</w:t>
      </w:r>
      <w:r w:rsidRPr="003E6DA2">
        <w:rPr>
          <w:sz w:val="24"/>
          <w:szCs w:val="24"/>
        </w:rPr>
        <w:t>омского губернского управления было проведено</w:t>
      </w:r>
      <w:r w:rsidR="00916E1B">
        <w:rPr>
          <w:sz w:val="24"/>
          <w:szCs w:val="24"/>
        </w:rPr>
        <w:t xml:space="preserve"> </w:t>
      </w:r>
      <w:r w:rsidRPr="003E6DA2">
        <w:rPr>
          <w:sz w:val="24"/>
          <w:szCs w:val="24"/>
        </w:rPr>
        <w:t>межевание и топографирование вновь заселяемых земель. Согласно плану земельного и лесного наделов Баксинской волости Томского уезда (изготовлен топографом Кучиным в декабре 1915 г., хранится в Колыванской районной администрации), для двухсот пятидесяти трех жителей Пихтовки было отведено 6 789 десятин земли, включая</w:t>
      </w:r>
      <w:r w:rsidRPr="003E6DA2">
        <w:rPr>
          <w:sz w:val="24"/>
          <w:szCs w:val="24"/>
        </w:rPr>
        <w:br/>
        <w:t>2 131 десятину н</w:t>
      </w:r>
      <w:r w:rsidR="00051336">
        <w:rPr>
          <w:sz w:val="24"/>
          <w:szCs w:val="24"/>
        </w:rPr>
        <w:t>еудобных земель (лес, болота). З</w:t>
      </w:r>
      <w:r w:rsidRPr="003E6DA2">
        <w:rPr>
          <w:sz w:val="24"/>
          <w:szCs w:val="24"/>
        </w:rPr>
        <w:t>емледелие играло в жизни северных деревень, в том числе Пихтовки, вспомогательную роль.</w:t>
      </w:r>
      <w:r w:rsidRPr="003E6DA2">
        <w:rPr>
          <w:sz w:val="24"/>
          <w:szCs w:val="24"/>
        </w:rPr>
        <w:br/>
        <w:t>хлеба сеяли немного, его не хватало даже для собственных нужд. занимались, в основном, скотоводством, поскольку с заготовкой сена проблем не было – трав кругом росло достаточно. Так, Фёдор Пичугин вдвоем с женой держали 18 коров, Михаил Иванов – 50 коров, Михаил Вдовий (д. Вдовино) – более 40 коров, Юрков (Юрки) – 30, Фирсов (Лаптевка) – 50.На продажу в Колывань и Томск вывозили сливочное масло, деготь, кедровый орех, клюкву, пушнину. Закупали же – недостающее зерно.</w:t>
      </w:r>
      <w:r w:rsidRPr="003E6DA2">
        <w:rPr>
          <w:sz w:val="24"/>
          <w:szCs w:val="24"/>
        </w:rPr>
        <w:br/>
      </w:r>
      <w:r w:rsidR="00D158CA">
        <w:rPr>
          <w:sz w:val="24"/>
          <w:szCs w:val="24"/>
        </w:rPr>
        <w:t xml:space="preserve">          </w:t>
      </w:r>
      <w:r w:rsidRPr="003E6DA2">
        <w:rPr>
          <w:sz w:val="24"/>
          <w:szCs w:val="24"/>
        </w:rPr>
        <w:t xml:space="preserve">В начале </w:t>
      </w:r>
      <w:r w:rsidR="00D158CA">
        <w:rPr>
          <w:sz w:val="24"/>
          <w:szCs w:val="24"/>
        </w:rPr>
        <w:t>ХХ</w:t>
      </w:r>
      <w:r w:rsidRPr="003E6DA2">
        <w:rPr>
          <w:sz w:val="24"/>
          <w:szCs w:val="24"/>
        </w:rPr>
        <w:t xml:space="preserve"> века в </w:t>
      </w:r>
      <w:r w:rsidR="00916E1B" w:rsidRPr="003E6DA2">
        <w:rPr>
          <w:sz w:val="24"/>
          <w:szCs w:val="24"/>
        </w:rPr>
        <w:t>Пихтовке</w:t>
      </w:r>
      <w:r w:rsidRPr="003E6DA2">
        <w:rPr>
          <w:sz w:val="24"/>
          <w:szCs w:val="24"/>
        </w:rPr>
        <w:t xml:space="preserve"> появились свои купцы, оптом скупающие продукты сельского хозяйства. перед революцией здесь проживали купцы</w:t>
      </w:r>
      <w:r w:rsidRPr="003E6DA2">
        <w:rPr>
          <w:sz w:val="24"/>
          <w:szCs w:val="24"/>
        </w:rPr>
        <w:br/>
        <w:t xml:space="preserve">Худышкин, Михеев, Чупахин, Фуцман, Кожевников. Занимались не только торговлей. Кожевников имел сыроваренные заводы в </w:t>
      </w:r>
      <w:r w:rsidR="00916E1B" w:rsidRPr="003E6DA2">
        <w:rPr>
          <w:sz w:val="24"/>
          <w:szCs w:val="24"/>
        </w:rPr>
        <w:t>Пихтовке</w:t>
      </w:r>
      <w:r w:rsidRPr="003E6DA2">
        <w:rPr>
          <w:sz w:val="24"/>
          <w:szCs w:val="24"/>
        </w:rPr>
        <w:t xml:space="preserve">, </w:t>
      </w:r>
      <w:r w:rsidR="00916E1B">
        <w:rPr>
          <w:sz w:val="24"/>
          <w:szCs w:val="24"/>
        </w:rPr>
        <w:t>Атузе, Черемшанке и Усть-Тое. Ч</w:t>
      </w:r>
      <w:r w:rsidRPr="003E6DA2">
        <w:rPr>
          <w:sz w:val="24"/>
          <w:szCs w:val="24"/>
        </w:rPr>
        <w:t xml:space="preserve">упахин – владел конезаводом в </w:t>
      </w:r>
      <w:r w:rsidR="00916E1B" w:rsidRPr="003E6DA2">
        <w:rPr>
          <w:sz w:val="24"/>
          <w:szCs w:val="24"/>
        </w:rPr>
        <w:t>Пихтовке</w:t>
      </w:r>
      <w:r w:rsidRPr="003E6DA2">
        <w:rPr>
          <w:sz w:val="24"/>
          <w:szCs w:val="24"/>
        </w:rPr>
        <w:t>.</w:t>
      </w:r>
    </w:p>
    <w:p w:rsidR="000D14EC" w:rsidRDefault="003E6DA2" w:rsidP="00D158CA">
      <w:pPr>
        <w:tabs>
          <w:tab w:val="left" w:pos="6525"/>
        </w:tabs>
        <w:ind w:firstLine="567"/>
        <w:jc w:val="both"/>
        <w:rPr>
          <w:sz w:val="24"/>
          <w:szCs w:val="24"/>
        </w:rPr>
      </w:pPr>
      <w:r w:rsidRPr="003E6DA2">
        <w:rPr>
          <w:sz w:val="24"/>
          <w:szCs w:val="24"/>
        </w:rPr>
        <w:t xml:space="preserve"> После революций 1917 года Пихтовка начинает быстро развиваться. в 1924 году становится центром Баксинского района, в составе которого – 55 населенных пунктов с 1183 дворами (6241 человек). согласно списку населенных мест сибирского края 1928 года издания (составлен по итогам переписи 1926 г.), в </w:t>
      </w:r>
      <w:r w:rsidR="00916E1B" w:rsidRPr="003E6DA2">
        <w:rPr>
          <w:sz w:val="24"/>
          <w:szCs w:val="24"/>
        </w:rPr>
        <w:t>Пихтовке</w:t>
      </w:r>
      <w:r w:rsidRPr="003E6DA2">
        <w:rPr>
          <w:sz w:val="24"/>
          <w:szCs w:val="24"/>
        </w:rPr>
        <w:t xml:space="preserve"> – 1006 жителей. В 1931 году Баксинский район был упразднен и «целиком влит в состав Колыванского района». постановлением от </w:t>
      </w:r>
      <w:r w:rsidR="00916E1B">
        <w:rPr>
          <w:sz w:val="24"/>
          <w:szCs w:val="24"/>
        </w:rPr>
        <w:t>20 ноября 1935 года президиума З</w:t>
      </w:r>
      <w:r w:rsidRPr="003E6DA2">
        <w:rPr>
          <w:sz w:val="24"/>
          <w:szCs w:val="24"/>
        </w:rPr>
        <w:t xml:space="preserve">ападно-сибирского краевого </w:t>
      </w:r>
      <w:r w:rsidRPr="003E6DA2">
        <w:rPr>
          <w:sz w:val="24"/>
          <w:szCs w:val="24"/>
        </w:rPr>
        <w:lastRenderedPageBreak/>
        <w:t>исполнительного комитета образованы новые районы, в том числе Пихтовский с центром в селе Пихтовка в составе восьми сельсоветов из Колыванского района: Еловского, Королёвского, Коноваловского, Мальчихинского, Ново-Еловског</w:t>
      </w:r>
      <w:r w:rsidR="00916E1B">
        <w:rPr>
          <w:sz w:val="24"/>
          <w:szCs w:val="24"/>
        </w:rPr>
        <w:t>о, Пихтовского, Усть-Тоинского и</w:t>
      </w:r>
      <w:r w:rsidR="000D14EC">
        <w:rPr>
          <w:sz w:val="24"/>
          <w:szCs w:val="24"/>
        </w:rPr>
        <w:t xml:space="preserve"> Черемшанского.</w:t>
      </w:r>
    </w:p>
    <w:p w:rsidR="003E6DA2" w:rsidRPr="003E6DA2" w:rsidRDefault="000D14EC" w:rsidP="00D158CA">
      <w:pPr>
        <w:tabs>
          <w:tab w:val="left" w:pos="6525"/>
        </w:tabs>
        <w:ind w:firstLine="567"/>
        <w:jc w:val="both"/>
        <w:rPr>
          <w:sz w:val="24"/>
          <w:szCs w:val="24"/>
        </w:rPr>
      </w:pPr>
      <w:r>
        <w:rPr>
          <w:sz w:val="24"/>
          <w:szCs w:val="24"/>
        </w:rPr>
        <w:t xml:space="preserve">Необходимость </w:t>
      </w:r>
      <w:r w:rsidR="003E6DA2" w:rsidRPr="003E6DA2">
        <w:rPr>
          <w:sz w:val="24"/>
          <w:szCs w:val="24"/>
        </w:rPr>
        <w:t>преобразования диктовалась целями «…развития и укрепления народного хозяйства северных районов, а также облегчения работ по руководству</w:t>
      </w:r>
      <w:r w:rsidR="003E6DA2" w:rsidRPr="003E6DA2">
        <w:rPr>
          <w:sz w:val="24"/>
          <w:szCs w:val="24"/>
        </w:rPr>
        <w:br/>
        <w:t>сельсоветами и колх</w:t>
      </w:r>
      <w:r w:rsidR="00101840">
        <w:rPr>
          <w:sz w:val="24"/>
          <w:szCs w:val="24"/>
        </w:rPr>
        <w:t xml:space="preserve">озами в пригородных районах». В </w:t>
      </w:r>
      <w:r w:rsidR="003E6DA2" w:rsidRPr="003E6DA2">
        <w:rPr>
          <w:sz w:val="24"/>
          <w:szCs w:val="24"/>
        </w:rPr>
        <w:t xml:space="preserve">1955 году указом президиума верховного совета </w:t>
      </w:r>
      <w:r w:rsidR="00916E1B">
        <w:rPr>
          <w:sz w:val="24"/>
          <w:szCs w:val="24"/>
        </w:rPr>
        <w:t>РСФСР</w:t>
      </w:r>
      <w:r w:rsidR="003E6DA2" w:rsidRPr="003E6DA2">
        <w:rPr>
          <w:sz w:val="24"/>
          <w:szCs w:val="24"/>
        </w:rPr>
        <w:t xml:space="preserve"> от 20 сентября Пихтовский район</w:t>
      </w:r>
      <w:r w:rsidR="00BF22E3">
        <w:rPr>
          <w:sz w:val="24"/>
          <w:szCs w:val="24"/>
        </w:rPr>
        <w:br/>
        <w:t>был упразднен, его территория</w:t>
      </w:r>
      <w:r w:rsidR="003E6DA2" w:rsidRPr="003E6DA2">
        <w:rPr>
          <w:sz w:val="24"/>
          <w:szCs w:val="24"/>
        </w:rPr>
        <w:t xml:space="preserve"> передана</w:t>
      </w:r>
      <w:r w:rsidR="00DC4AD8">
        <w:rPr>
          <w:sz w:val="24"/>
          <w:szCs w:val="24"/>
        </w:rPr>
        <w:t xml:space="preserve"> в состав Колыванского района.</w:t>
      </w:r>
      <w:r w:rsidR="00DC4AD8">
        <w:rPr>
          <w:sz w:val="24"/>
          <w:szCs w:val="24"/>
        </w:rPr>
        <w:br/>
        <w:t>Э</w:t>
      </w:r>
      <w:r w:rsidR="003E6DA2" w:rsidRPr="003E6DA2">
        <w:rPr>
          <w:sz w:val="24"/>
          <w:szCs w:val="24"/>
        </w:rPr>
        <w:t>кономическое развитие Пихтовского севера тесно связано со строительством Транссиба и развитием лесоперерабатывающ</w:t>
      </w:r>
      <w:r w:rsidR="00DC4AD8">
        <w:rPr>
          <w:sz w:val="24"/>
          <w:szCs w:val="24"/>
        </w:rPr>
        <w:t xml:space="preserve">ей промышленности этого района </w:t>
      </w:r>
      <w:r w:rsidR="00DC4AD8" w:rsidRPr="000D14EC">
        <w:rPr>
          <w:sz w:val="24"/>
          <w:szCs w:val="24"/>
        </w:rPr>
        <w:t>Н</w:t>
      </w:r>
      <w:r w:rsidR="003E6DA2" w:rsidRPr="000D14EC">
        <w:rPr>
          <w:sz w:val="24"/>
          <w:szCs w:val="24"/>
        </w:rPr>
        <w:t>овосибирской области</w:t>
      </w:r>
      <w:r w:rsidR="003E6DA2" w:rsidRPr="003E6DA2">
        <w:rPr>
          <w:sz w:val="24"/>
          <w:szCs w:val="24"/>
        </w:rPr>
        <w:t>. Комсомольцы 20-х годов начали строить железнодорожную ветку в сторону Пихтовки. 77 киломе</w:t>
      </w:r>
      <w:r w:rsidR="00DC4AD8">
        <w:rPr>
          <w:sz w:val="24"/>
          <w:szCs w:val="24"/>
        </w:rPr>
        <w:t>тров было проложено до станции П</w:t>
      </w:r>
      <w:r w:rsidR="003E6DA2" w:rsidRPr="003E6DA2">
        <w:rPr>
          <w:sz w:val="24"/>
          <w:szCs w:val="24"/>
        </w:rPr>
        <w:t xml:space="preserve">енёк к началу </w:t>
      </w:r>
      <w:r w:rsidR="003E6DA2" w:rsidRPr="000D14EC">
        <w:rPr>
          <w:sz w:val="24"/>
          <w:szCs w:val="24"/>
        </w:rPr>
        <w:t>1930-х</w:t>
      </w:r>
      <w:r w:rsidR="003E6DA2" w:rsidRPr="003E6DA2">
        <w:rPr>
          <w:sz w:val="24"/>
          <w:szCs w:val="24"/>
        </w:rPr>
        <w:t>; в эти годы строительство продолжали репрессированные. Во время великой отечественной войны Пихтовский лес использовался в оборонной промышленности, напрямую поступая в Ижевск, Тулу, на шахты Кузбасса. В послевоенные годы на территории района работали три крупных леспромхоза. Наибольший экономический подъем Пихтовки пришелся на период со второй половины 1960-х до конца 1980-х годов. в 1965 г. был введен в строй мелиоративный комплекс, благодаря которому значительно увеличились посевные площади.</w:t>
      </w:r>
    </w:p>
    <w:p w:rsidR="003E6DA2" w:rsidRPr="003E6DA2" w:rsidRDefault="003E6DA2" w:rsidP="003E6DA2">
      <w:pPr>
        <w:tabs>
          <w:tab w:val="left" w:pos="6525"/>
        </w:tabs>
        <w:ind w:firstLine="993"/>
        <w:jc w:val="both"/>
        <w:rPr>
          <w:sz w:val="24"/>
          <w:szCs w:val="24"/>
        </w:rPr>
      </w:pPr>
      <w:r w:rsidRPr="003E6DA2">
        <w:rPr>
          <w:sz w:val="24"/>
          <w:szCs w:val="24"/>
        </w:rPr>
        <w:t xml:space="preserve">В начале 70-х – открылся аэровокзал, осуществлялись воздушные перевозки. одновременно работала и железная дорога. активно развивалась социальная сфера, строилось жилье для рабочих совхоза, врачей, учителей. в 1970-х – 1980-х годах в селе появились современные здания больницы, школы, дома культуры, работали магазины, столовая, хлебопекарня, маслозавод. В годы советской власти большая часть населения Пихтовки и окрестных деревень была занята в общественном сельскохозяйственном производстве. коллективизация в Баксинском районе началась в 1930 году, в 1932–1936 была создана большая часть колхозов. Их обслуживали две </w:t>
      </w:r>
      <w:r w:rsidR="00DC4AD8">
        <w:rPr>
          <w:sz w:val="24"/>
          <w:szCs w:val="24"/>
        </w:rPr>
        <w:t>МТС</w:t>
      </w:r>
      <w:r w:rsidRPr="003E6DA2">
        <w:rPr>
          <w:sz w:val="24"/>
          <w:szCs w:val="24"/>
        </w:rPr>
        <w:t xml:space="preserve"> – Пихтовская и Колыванская (вторая – с центром в с. Пономарёвка). </w:t>
      </w:r>
    </w:p>
    <w:p w:rsidR="003E6DA2" w:rsidRPr="003E6DA2" w:rsidRDefault="003E6DA2" w:rsidP="00DC4AD8">
      <w:pPr>
        <w:tabs>
          <w:tab w:val="left" w:pos="6525"/>
        </w:tabs>
        <w:ind w:firstLine="993"/>
        <w:jc w:val="both"/>
        <w:rPr>
          <w:sz w:val="24"/>
          <w:szCs w:val="24"/>
        </w:rPr>
      </w:pPr>
      <w:r w:rsidRPr="003E6DA2">
        <w:rPr>
          <w:sz w:val="24"/>
          <w:szCs w:val="24"/>
        </w:rPr>
        <w:t>В августе 1955 года колхозы</w:t>
      </w:r>
      <w:r w:rsidR="00101840">
        <w:rPr>
          <w:sz w:val="24"/>
          <w:szCs w:val="24"/>
        </w:rPr>
        <w:t xml:space="preserve"> «Красный май», «17 лет О</w:t>
      </w:r>
      <w:r w:rsidRPr="003E6DA2">
        <w:rPr>
          <w:sz w:val="24"/>
          <w:szCs w:val="24"/>
        </w:rPr>
        <w:t>ктября», «Имени Ворошилова», «Имени Фрунзе» были объединены в одно хозяйство – совхоз «Пихтовский», главным направлением деятельности которого стало</w:t>
      </w:r>
      <w:r w:rsidRPr="003E6DA2">
        <w:rPr>
          <w:sz w:val="24"/>
          <w:szCs w:val="24"/>
        </w:rPr>
        <w:br/>
        <w:t>мясомолочное животноводство. Перемены 90-х годо</w:t>
      </w:r>
      <w:r w:rsidR="00DC4AD8">
        <w:rPr>
          <w:sz w:val="24"/>
          <w:szCs w:val="24"/>
        </w:rPr>
        <w:t>в не обошли Пихтовку</w:t>
      </w:r>
      <w:r w:rsidR="00DC4AD8">
        <w:rPr>
          <w:sz w:val="24"/>
          <w:szCs w:val="24"/>
        </w:rPr>
        <w:br/>
        <w:t>стороной. В</w:t>
      </w:r>
      <w:r w:rsidRPr="003E6DA2">
        <w:rPr>
          <w:sz w:val="24"/>
          <w:szCs w:val="24"/>
        </w:rPr>
        <w:t xml:space="preserve"> 1999 г. акционерное общество «Пихтовское» (бывший совхоз) первым в районе ликвидировалось как самостоятельное предприятие, в</w:t>
      </w:r>
      <w:r w:rsidRPr="003E6DA2">
        <w:rPr>
          <w:sz w:val="24"/>
          <w:szCs w:val="24"/>
        </w:rPr>
        <w:br/>
        <w:t>настоящее время оно является подразделением соседнего хозяйства – Королёвского совхоза. животноводство как основная отрасль производства ликвидировано полностью. Люди большей частью заняты в личных подсобных хозяйствах, немногие – работают в Пихтовском лесхозе. Закрыты аэропорт и железная дорога. в настоящее время население Пихтовки и ее окрестностей сокращается. Сохранена, во многом благодаря усилиям</w:t>
      </w:r>
      <w:r w:rsidRPr="003E6DA2">
        <w:rPr>
          <w:sz w:val="24"/>
          <w:szCs w:val="24"/>
        </w:rPr>
        <w:br/>
        <w:t>местной администрации (глава Ольга Ивановна</w:t>
      </w:r>
      <w:r w:rsidRPr="003E6DA2">
        <w:rPr>
          <w:sz w:val="24"/>
          <w:szCs w:val="24"/>
        </w:rPr>
        <w:br/>
        <w:t>Варлыгина), социальная инфраструктура села. Работают магазины, узел связи, средняя школа, дом культуры, библиотека, участковая больница,</w:t>
      </w:r>
      <w:r w:rsidRPr="003E6DA2">
        <w:rPr>
          <w:sz w:val="24"/>
          <w:szCs w:val="24"/>
        </w:rPr>
        <w:br/>
        <w:t>от</w:t>
      </w:r>
      <w:r w:rsidR="00DC4AD8">
        <w:rPr>
          <w:sz w:val="24"/>
          <w:szCs w:val="24"/>
        </w:rPr>
        <w:t>деление «М</w:t>
      </w:r>
      <w:r w:rsidRPr="003E6DA2">
        <w:rPr>
          <w:sz w:val="24"/>
          <w:szCs w:val="24"/>
        </w:rPr>
        <w:t>илосердие» для пожилых людей. При ДК действуют творческие коллективы, объединяющие жителей всех возрастов, проходят вы</w:t>
      </w:r>
      <w:r w:rsidR="00101840">
        <w:rPr>
          <w:sz w:val="24"/>
          <w:szCs w:val="24"/>
        </w:rPr>
        <w:t>ставки работ местных умельцев. Т</w:t>
      </w:r>
      <w:r w:rsidRPr="003E6DA2">
        <w:rPr>
          <w:sz w:val="24"/>
          <w:szCs w:val="24"/>
        </w:rPr>
        <w:t>аковых в Пихтовке очень много: художник Б. Карев, гончары Неустроевы, резчик по дереву А. Кожевников, мастера вышивки Л. Г. Шестакова и М. Г. Шевнина и другие. В истории Пихтовки особое место занимают страницы, связанные с трагическим периодом по-</w:t>
      </w:r>
      <w:r w:rsidRPr="003E6DA2">
        <w:rPr>
          <w:sz w:val="24"/>
          <w:szCs w:val="24"/>
        </w:rPr>
        <w:br/>
        <w:t xml:space="preserve">литических репрессий. с конца 20-х годов в суровые Пихтовские дали начали ссылать раскулаченных жителей Колыванского и других районов Новосибирской области. уже к весне 1930 г. Через Пихтовскую комендатуру прошли на поселение 6433 человека. а в </w:t>
      </w:r>
      <w:r w:rsidRPr="003E6DA2">
        <w:rPr>
          <w:sz w:val="24"/>
          <w:szCs w:val="24"/>
        </w:rPr>
        <w:lastRenderedPageBreak/>
        <w:t>1937–1938 годах в село стали прибывать политические ссыльные из Москвы, Ленинграда, Прибалтики, Поволжья, других регионов центральной России. После окончания великой отечественной войны пошла вторая волна репрессий. на поселение прибыло много известных людей. Политические ссыльные имели право работать, но должны были регулярно отмечаться в комендатуре и не</w:t>
      </w:r>
      <w:r w:rsidR="00101840">
        <w:rPr>
          <w:sz w:val="24"/>
          <w:szCs w:val="24"/>
        </w:rPr>
        <w:t xml:space="preserve"> </w:t>
      </w:r>
      <w:r w:rsidRPr="003E6DA2">
        <w:rPr>
          <w:sz w:val="24"/>
          <w:szCs w:val="24"/>
        </w:rPr>
        <w:t xml:space="preserve">могли выезжать за пределы села без специального разрешения. В послевоенной Пихтовке ссылку отбывали Георгий Иванович Овчинников – командир 21-й пермской стрелковой дивизии, Майя Петерсон – дочь первого коменданта кремля Рудольфа Петерсона, писательница Анастасия Цветаева – сестра поэтессы Марины Цветаевой, Светлана Гурвич – дочь Николая Бухарина, Нина Златкина – племянница А. И. Рыкова, и многие другие представители советской интеллигенции. Эти люди не просто отбывали свой срок в сибирской глубинке, они несли культуру и просвещение жителям Пихтовки. в сельской школе преподавали доктора и кандидаты наук, театральный кружок в клубе вели актеры ведущих театров страны. По воспоминаниям бывшего председателя Пихтовского Сельсовета Николая Тихоновича Полищука, когда он был подростком, Анастасия Цветаева занималась с ним немецким языком, он же помогал ей по хозяйству. В истории сибирского села, как в зеркале, отразились процессы, происходившие в России в течение более двух веков. </w:t>
      </w:r>
    </w:p>
    <w:p w:rsidR="00AA25CC" w:rsidRPr="003E6DA2" w:rsidRDefault="00AA25CC" w:rsidP="001F71FF">
      <w:pPr>
        <w:widowControl/>
        <w:tabs>
          <w:tab w:val="left" w:leader="dot" w:pos="9000"/>
        </w:tabs>
        <w:snapToGrid/>
        <w:ind w:firstLine="709"/>
        <w:jc w:val="center"/>
        <w:rPr>
          <w:b/>
          <w:bCs/>
          <w:sz w:val="24"/>
          <w:szCs w:val="24"/>
        </w:rPr>
      </w:pPr>
    </w:p>
    <w:p w:rsidR="00B44F02" w:rsidRDefault="00B44F02" w:rsidP="001F71FF">
      <w:pPr>
        <w:widowControl/>
        <w:tabs>
          <w:tab w:val="left" w:leader="dot" w:pos="9000"/>
        </w:tabs>
        <w:snapToGrid/>
        <w:ind w:firstLine="709"/>
        <w:jc w:val="center"/>
        <w:rPr>
          <w:b/>
          <w:bCs/>
          <w:sz w:val="24"/>
          <w:szCs w:val="24"/>
        </w:rPr>
      </w:pPr>
      <w:r w:rsidRPr="00BB0FE6">
        <w:rPr>
          <w:b/>
          <w:bCs/>
          <w:sz w:val="24"/>
          <w:szCs w:val="24"/>
        </w:rPr>
        <w:t>1.2.Современное состояние</w:t>
      </w:r>
    </w:p>
    <w:p w:rsidR="00DC4AD8" w:rsidRPr="00BB0FE6" w:rsidRDefault="00DC4AD8" w:rsidP="001F71FF">
      <w:pPr>
        <w:widowControl/>
        <w:tabs>
          <w:tab w:val="left" w:leader="dot" w:pos="9000"/>
        </w:tabs>
        <w:snapToGrid/>
        <w:ind w:firstLine="709"/>
        <w:jc w:val="center"/>
        <w:rPr>
          <w:b/>
          <w:bCs/>
          <w:sz w:val="24"/>
          <w:szCs w:val="24"/>
        </w:rPr>
      </w:pPr>
    </w:p>
    <w:p w:rsidR="00086992" w:rsidRPr="00BB0FE6" w:rsidRDefault="00DC4AD8" w:rsidP="008E46E5">
      <w:pPr>
        <w:ind w:left="720"/>
        <w:jc w:val="both"/>
        <w:rPr>
          <w:sz w:val="24"/>
          <w:szCs w:val="24"/>
        </w:rPr>
      </w:pPr>
      <w:r>
        <w:rPr>
          <w:sz w:val="24"/>
          <w:szCs w:val="24"/>
        </w:rPr>
        <w:t xml:space="preserve">МО </w:t>
      </w:r>
      <w:r w:rsidR="00EE0B52">
        <w:rPr>
          <w:sz w:val="24"/>
          <w:szCs w:val="24"/>
        </w:rPr>
        <w:t>Пихтовский</w:t>
      </w:r>
      <w:r w:rsidR="00086992" w:rsidRPr="00BB0FE6">
        <w:rPr>
          <w:sz w:val="24"/>
          <w:szCs w:val="24"/>
        </w:rPr>
        <w:t xml:space="preserve"> сельсовет было образовано в 19</w:t>
      </w:r>
      <w:r w:rsidR="00EE0B52">
        <w:rPr>
          <w:sz w:val="24"/>
          <w:szCs w:val="24"/>
        </w:rPr>
        <w:t>55</w:t>
      </w:r>
      <w:r w:rsidR="00086992" w:rsidRPr="00BB0FE6">
        <w:rPr>
          <w:sz w:val="24"/>
          <w:szCs w:val="24"/>
        </w:rPr>
        <w:t xml:space="preserve"> году.</w:t>
      </w:r>
    </w:p>
    <w:p w:rsidR="00086992" w:rsidRPr="00933A28" w:rsidRDefault="00086992" w:rsidP="00EC0C52">
      <w:pPr>
        <w:pStyle w:val="ac"/>
        <w:spacing w:line="240" w:lineRule="auto"/>
        <w:jc w:val="both"/>
        <w:rPr>
          <w:rFonts w:ascii="Times New Roman" w:hAnsi="Times New Roman" w:cs="Times New Roman"/>
          <w:b w:val="0"/>
          <w:sz w:val="24"/>
          <w:szCs w:val="24"/>
          <w:lang w:val="ru-RU"/>
        </w:rPr>
      </w:pPr>
      <w:r w:rsidRPr="00BB0FE6">
        <w:rPr>
          <w:rFonts w:ascii="Times New Roman" w:hAnsi="Times New Roman" w:cs="Times New Roman"/>
          <w:b w:val="0"/>
          <w:sz w:val="24"/>
          <w:szCs w:val="24"/>
          <w:lang w:val="ru-RU"/>
        </w:rPr>
        <w:tab/>
        <w:t>На его территории располож</w:t>
      </w:r>
      <w:r w:rsidR="00206A5A">
        <w:rPr>
          <w:rFonts w:ascii="Times New Roman" w:hAnsi="Times New Roman" w:cs="Times New Roman"/>
          <w:b w:val="0"/>
          <w:sz w:val="24"/>
          <w:szCs w:val="24"/>
          <w:lang w:val="ru-RU"/>
        </w:rPr>
        <w:t>ено 12</w:t>
      </w:r>
      <w:r w:rsidRPr="00BB0FE6">
        <w:rPr>
          <w:rFonts w:ascii="Times New Roman" w:hAnsi="Times New Roman" w:cs="Times New Roman"/>
          <w:b w:val="0"/>
          <w:sz w:val="24"/>
          <w:szCs w:val="24"/>
          <w:lang w:val="ru-RU"/>
        </w:rPr>
        <w:t xml:space="preserve"> населенных пунктов. Числ</w:t>
      </w:r>
      <w:r w:rsidR="00EC0C52">
        <w:rPr>
          <w:rFonts w:ascii="Times New Roman" w:hAnsi="Times New Roman" w:cs="Times New Roman"/>
          <w:b w:val="0"/>
          <w:sz w:val="24"/>
          <w:szCs w:val="24"/>
          <w:lang w:val="ru-RU"/>
        </w:rPr>
        <w:t>енность населения  на 01.01.2013</w:t>
      </w:r>
      <w:r w:rsidRPr="00BB0FE6">
        <w:rPr>
          <w:rFonts w:ascii="Times New Roman" w:hAnsi="Times New Roman" w:cs="Times New Roman"/>
          <w:b w:val="0"/>
          <w:sz w:val="24"/>
          <w:szCs w:val="24"/>
          <w:lang w:val="ru-RU"/>
        </w:rPr>
        <w:t xml:space="preserve"> года составила </w:t>
      </w:r>
      <w:r w:rsidR="00C86945" w:rsidRPr="00DC4AD8">
        <w:rPr>
          <w:rFonts w:ascii="Times New Roman" w:hAnsi="Times New Roman" w:cs="Times New Roman"/>
          <w:b w:val="0"/>
          <w:color w:val="000000"/>
          <w:sz w:val="24"/>
          <w:szCs w:val="24"/>
          <w:shd w:val="clear" w:color="auto" w:fill="FFFFFF"/>
          <w:lang w:val="ru-RU"/>
        </w:rPr>
        <w:t>1</w:t>
      </w:r>
      <w:r w:rsidR="00EC0C52" w:rsidRPr="00DC4AD8">
        <w:rPr>
          <w:rFonts w:ascii="Times New Roman" w:hAnsi="Times New Roman" w:cs="Times New Roman"/>
          <w:b w:val="0"/>
          <w:color w:val="000000"/>
          <w:sz w:val="24"/>
          <w:szCs w:val="24"/>
          <w:shd w:val="clear" w:color="auto" w:fill="FFFFFF"/>
          <w:lang w:val="ru-RU"/>
        </w:rPr>
        <w:t>359</w:t>
      </w:r>
      <w:r w:rsidRPr="00DC4AD8">
        <w:rPr>
          <w:rFonts w:ascii="Times New Roman" w:hAnsi="Times New Roman" w:cs="Times New Roman"/>
          <w:b w:val="0"/>
          <w:sz w:val="24"/>
          <w:szCs w:val="24"/>
          <w:lang w:val="ru-RU"/>
        </w:rPr>
        <w:t xml:space="preserve"> </w:t>
      </w:r>
      <w:r w:rsidRPr="00BB0FE6">
        <w:rPr>
          <w:rFonts w:ascii="Times New Roman" w:hAnsi="Times New Roman" w:cs="Times New Roman"/>
          <w:b w:val="0"/>
          <w:sz w:val="24"/>
          <w:szCs w:val="24"/>
          <w:lang w:val="ru-RU"/>
        </w:rPr>
        <w:t xml:space="preserve">человек. На  протяжении двух последних лет численность населения постоянно </w:t>
      </w:r>
      <w:r w:rsidRPr="00C23003">
        <w:rPr>
          <w:rFonts w:ascii="Times New Roman" w:hAnsi="Times New Roman" w:cs="Times New Roman"/>
          <w:b w:val="0"/>
          <w:sz w:val="24"/>
          <w:szCs w:val="24"/>
          <w:lang w:val="ru-RU"/>
        </w:rPr>
        <w:t>у</w:t>
      </w:r>
      <w:r w:rsidR="00C23003" w:rsidRPr="00C23003">
        <w:rPr>
          <w:rFonts w:ascii="Times New Roman" w:hAnsi="Times New Roman" w:cs="Times New Roman"/>
          <w:b w:val="0"/>
          <w:sz w:val="24"/>
          <w:szCs w:val="24"/>
          <w:lang w:val="ru-RU"/>
        </w:rPr>
        <w:t>меньш</w:t>
      </w:r>
      <w:r w:rsidRPr="00C23003">
        <w:rPr>
          <w:rFonts w:ascii="Times New Roman" w:hAnsi="Times New Roman" w:cs="Times New Roman"/>
          <w:b w:val="0"/>
          <w:sz w:val="24"/>
          <w:szCs w:val="24"/>
          <w:lang w:val="ru-RU"/>
        </w:rPr>
        <w:t>ается.</w:t>
      </w:r>
      <w:r w:rsidRPr="00BB0FE6">
        <w:rPr>
          <w:rFonts w:ascii="Times New Roman" w:hAnsi="Times New Roman" w:cs="Times New Roman"/>
          <w:b w:val="0"/>
          <w:sz w:val="24"/>
          <w:szCs w:val="24"/>
          <w:lang w:val="ru-RU"/>
        </w:rPr>
        <w:t xml:space="preserve"> Все население сельское. Крупными селами являются – с. </w:t>
      </w:r>
      <w:r w:rsidR="00206A5A">
        <w:rPr>
          <w:rFonts w:ascii="Times New Roman" w:hAnsi="Times New Roman" w:cs="Times New Roman"/>
          <w:b w:val="0"/>
          <w:sz w:val="24"/>
          <w:szCs w:val="24"/>
          <w:lang w:val="ru-RU"/>
        </w:rPr>
        <w:t>Пихтовка, д</w:t>
      </w:r>
      <w:r w:rsidRPr="00BB0FE6">
        <w:rPr>
          <w:rFonts w:ascii="Times New Roman" w:hAnsi="Times New Roman" w:cs="Times New Roman"/>
          <w:b w:val="0"/>
          <w:sz w:val="24"/>
          <w:szCs w:val="24"/>
          <w:lang w:val="ru-RU"/>
        </w:rPr>
        <w:t xml:space="preserve">. </w:t>
      </w:r>
      <w:r w:rsidR="00206A5A">
        <w:rPr>
          <w:rFonts w:ascii="Times New Roman" w:hAnsi="Times New Roman" w:cs="Times New Roman"/>
          <w:b w:val="0"/>
          <w:sz w:val="24"/>
          <w:szCs w:val="24"/>
          <w:lang w:val="ru-RU"/>
        </w:rPr>
        <w:t>Лаптевка</w:t>
      </w:r>
      <w:r w:rsidRPr="00BB0FE6">
        <w:rPr>
          <w:rFonts w:ascii="Times New Roman" w:hAnsi="Times New Roman" w:cs="Times New Roman"/>
          <w:b w:val="0"/>
          <w:sz w:val="24"/>
          <w:szCs w:val="24"/>
          <w:lang w:val="ru-RU"/>
        </w:rPr>
        <w:t xml:space="preserve">, д. </w:t>
      </w:r>
      <w:r w:rsidR="00206A5A">
        <w:rPr>
          <w:rFonts w:ascii="Times New Roman" w:hAnsi="Times New Roman" w:cs="Times New Roman"/>
          <w:b w:val="0"/>
          <w:sz w:val="24"/>
          <w:szCs w:val="24"/>
          <w:lang w:val="ru-RU"/>
        </w:rPr>
        <w:t>Мальчиха</w:t>
      </w:r>
      <w:r w:rsidRPr="00BB0FE6">
        <w:rPr>
          <w:rFonts w:ascii="Times New Roman" w:hAnsi="Times New Roman" w:cs="Times New Roman"/>
          <w:b w:val="0"/>
          <w:sz w:val="24"/>
          <w:szCs w:val="24"/>
          <w:lang w:val="ru-RU"/>
        </w:rPr>
        <w:t xml:space="preserve">, п. </w:t>
      </w:r>
      <w:r w:rsidR="00206A5A">
        <w:rPr>
          <w:rFonts w:ascii="Times New Roman" w:hAnsi="Times New Roman" w:cs="Times New Roman"/>
          <w:b w:val="0"/>
          <w:sz w:val="24"/>
          <w:szCs w:val="24"/>
          <w:lang w:val="ru-RU"/>
        </w:rPr>
        <w:t>Восход</w:t>
      </w:r>
      <w:r w:rsidRPr="00BB0FE6">
        <w:rPr>
          <w:rFonts w:ascii="Times New Roman" w:hAnsi="Times New Roman" w:cs="Times New Roman"/>
          <w:b w:val="0"/>
          <w:sz w:val="24"/>
          <w:szCs w:val="24"/>
          <w:lang w:val="ru-RU"/>
        </w:rPr>
        <w:t xml:space="preserve">. </w:t>
      </w:r>
      <w:r w:rsidR="00C86945" w:rsidRPr="00933A28">
        <w:rPr>
          <w:rFonts w:ascii="Times New Roman" w:hAnsi="Times New Roman" w:cs="Times New Roman"/>
          <w:b w:val="0"/>
          <w:color w:val="000000"/>
          <w:sz w:val="24"/>
          <w:szCs w:val="24"/>
          <w:shd w:val="clear" w:color="auto" w:fill="FFFFFF"/>
          <w:lang w:val="ru-RU"/>
        </w:rPr>
        <w:t>В состав поселения входят 12 населенных пунктов: с. Пихтовка, п. Восход, д. Дальняя Поляна, д. Ершовка, д. Лаптевка, д. Марчиха, д. Малиновка, д. Михайловка, д. Мальчиха, д. Новоеловка, д. Орловка, п. Северный.</w:t>
      </w:r>
      <w:r w:rsidRPr="00933A28">
        <w:rPr>
          <w:rFonts w:ascii="Times New Roman" w:hAnsi="Times New Roman" w:cs="Times New Roman"/>
          <w:b w:val="0"/>
          <w:sz w:val="24"/>
          <w:szCs w:val="24"/>
          <w:lang w:val="ru-RU"/>
        </w:rPr>
        <w:t>Этнический состав населе</w:t>
      </w:r>
      <w:r w:rsidR="00206A5A" w:rsidRPr="00933A28">
        <w:rPr>
          <w:rFonts w:ascii="Times New Roman" w:hAnsi="Times New Roman" w:cs="Times New Roman"/>
          <w:b w:val="0"/>
          <w:sz w:val="24"/>
          <w:szCs w:val="24"/>
          <w:lang w:val="ru-RU"/>
        </w:rPr>
        <w:t>ния многонациональный</w:t>
      </w:r>
    </w:p>
    <w:p w:rsidR="00086992" w:rsidRPr="00BB0FE6" w:rsidRDefault="00086992" w:rsidP="00086992">
      <w:pPr>
        <w:jc w:val="right"/>
        <w:rPr>
          <w:sz w:val="24"/>
          <w:szCs w:val="24"/>
        </w:rPr>
      </w:pPr>
      <w:r w:rsidRPr="00BB0FE6">
        <w:rPr>
          <w:sz w:val="24"/>
          <w:szCs w:val="24"/>
        </w:rPr>
        <w:t>Таблица 1</w:t>
      </w:r>
    </w:p>
    <w:p w:rsidR="00086992" w:rsidRPr="00BB0FE6" w:rsidRDefault="00086992" w:rsidP="00086992">
      <w:pPr>
        <w:pStyle w:val="22"/>
        <w:rPr>
          <w:sz w:val="24"/>
          <w:szCs w:val="24"/>
        </w:rPr>
      </w:pPr>
      <w:r w:rsidRPr="00BB0FE6">
        <w:rPr>
          <w:sz w:val="24"/>
          <w:szCs w:val="24"/>
        </w:rPr>
        <w:t>Характеристика экономического потенциала поселения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559"/>
      </w:tblGrid>
      <w:tr w:rsidR="00086992" w:rsidRPr="00BB0FE6" w:rsidTr="0066067F">
        <w:tc>
          <w:tcPr>
            <w:tcW w:w="7763" w:type="dxa"/>
          </w:tcPr>
          <w:p w:rsidR="00086992" w:rsidRPr="00540EA6" w:rsidRDefault="00086992" w:rsidP="0066067F">
            <w:pPr>
              <w:pStyle w:val="22"/>
              <w:rPr>
                <w:sz w:val="24"/>
                <w:szCs w:val="24"/>
              </w:rPr>
            </w:pPr>
            <w:r w:rsidRPr="00540EA6">
              <w:rPr>
                <w:sz w:val="24"/>
                <w:szCs w:val="24"/>
              </w:rPr>
              <w:t>Показатели</w:t>
            </w:r>
          </w:p>
        </w:tc>
        <w:tc>
          <w:tcPr>
            <w:tcW w:w="1559" w:type="dxa"/>
          </w:tcPr>
          <w:p w:rsidR="00086992" w:rsidRPr="00B01E46" w:rsidRDefault="00086992" w:rsidP="0066067F">
            <w:pPr>
              <w:jc w:val="center"/>
              <w:rPr>
                <w:sz w:val="24"/>
                <w:szCs w:val="24"/>
              </w:rPr>
            </w:pPr>
            <w:r w:rsidRPr="00B01E46">
              <w:rPr>
                <w:sz w:val="24"/>
                <w:szCs w:val="24"/>
              </w:rPr>
              <w:t>Количество</w:t>
            </w:r>
          </w:p>
        </w:tc>
      </w:tr>
      <w:tr w:rsidR="00086992" w:rsidRPr="00BB0FE6" w:rsidTr="00B01E46">
        <w:trPr>
          <w:trHeight w:val="280"/>
        </w:trPr>
        <w:tc>
          <w:tcPr>
            <w:tcW w:w="7763" w:type="dxa"/>
          </w:tcPr>
          <w:p w:rsidR="00086992" w:rsidRPr="00B01E46" w:rsidRDefault="00086992" w:rsidP="0096029D">
            <w:pPr>
              <w:widowControl/>
              <w:numPr>
                <w:ilvl w:val="0"/>
                <w:numId w:val="23"/>
              </w:numPr>
              <w:snapToGrid/>
              <w:jc w:val="both"/>
              <w:rPr>
                <w:sz w:val="24"/>
                <w:szCs w:val="24"/>
              </w:rPr>
            </w:pPr>
            <w:r w:rsidRPr="00B01E46">
              <w:rPr>
                <w:sz w:val="24"/>
                <w:szCs w:val="24"/>
              </w:rPr>
              <w:t>Общая площадь земельного фонда (га):</w:t>
            </w:r>
          </w:p>
          <w:p w:rsidR="00086992" w:rsidRPr="00B01E46" w:rsidRDefault="00086992" w:rsidP="0066067F">
            <w:pPr>
              <w:ind w:left="360"/>
              <w:jc w:val="both"/>
              <w:rPr>
                <w:sz w:val="24"/>
                <w:szCs w:val="24"/>
              </w:rPr>
            </w:pPr>
          </w:p>
        </w:tc>
        <w:tc>
          <w:tcPr>
            <w:tcW w:w="1559" w:type="dxa"/>
          </w:tcPr>
          <w:p w:rsidR="00086992" w:rsidRPr="00B01E46" w:rsidRDefault="00795A55" w:rsidP="00B01E46">
            <w:pPr>
              <w:jc w:val="center"/>
              <w:rPr>
                <w:sz w:val="24"/>
                <w:szCs w:val="24"/>
              </w:rPr>
            </w:pPr>
            <w:r w:rsidRPr="00B01E46">
              <w:rPr>
                <w:sz w:val="24"/>
                <w:szCs w:val="24"/>
              </w:rPr>
              <w:t>32578</w:t>
            </w:r>
          </w:p>
        </w:tc>
      </w:tr>
      <w:tr w:rsidR="00086992" w:rsidRPr="00BB0FE6" w:rsidTr="0066067F">
        <w:tc>
          <w:tcPr>
            <w:tcW w:w="7763" w:type="dxa"/>
          </w:tcPr>
          <w:p w:rsidR="00086992" w:rsidRPr="00B01E46" w:rsidRDefault="00086992" w:rsidP="0096029D">
            <w:pPr>
              <w:widowControl/>
              <w:numPr>
                <w:ilvl w:val="0"/>
                <w:numId w:val="25"/>
              </w:numPr>
              <w:snapToGrid/>
              <w:jc w:val="both"/>
              <w:rPr>
                <w:sz w:val="24"/>
                <w:szCs w:val="24"/>
              </w:rPr>
            </w:pPr>
            <w:r w:rsidRPr="00B01E46">
              <w:rPr>
                <w:sz w:val="24"/>
                <w:szCs w:val="24"/>
              </w:rPr>
              <w:t xml:space="preserve">площадь, используемая землепользователями, занимающимися сельскохозяйственным производством </w:t>
            </w:r>
          </w:p>
        </w:tc>
        <w:tc>
          <w:tcPr>
            <w:tcW w:w="1559" w:type="dxa"/>
          </w:tcPr>
          <w:p w:rsidR="00086992" w:rsidRPr="00B01E46" w:rsidRDefault="00795A55" w:rsidP="0066067F">
            <w:pPr>
              <w:jc w:val="center"/>
              <w:rPr>
                <w:sz w:val="24"/>
                <w:szCs w:val="24"/>
              </w:rPr>
            </w:pPr>
            <w:r w:rsidRPr="00B01E46">
              <w:rPr>
                <w:sz w:val="24"/>
                <w:szCs w:val="24"/>
              </w:rPr>
              <w:t>1905</w:t>
            </w:r>
          </w:p>
        </w:tc>
      </w:tr>
      <w:tr w:rsidR="00086992" w:rsidRPr="00BB0FE6" w:rsidTr="0066067F">
        <w:tc>
          <w:tcPr>
            <w:tcW w:w="7763" w:type="dxa"/>
          </w:tcPr>
          <w:p w:rsidR="00086992" w:rsidRPr="00B01E46" w:rsidRDefault="00086992" w:rsidP="0096029D">
            <w:pPr>
              <w:widowControl/>
              <w:numPr>
                <w:ilvl w:val="0"/>
                <w:numId w:val="24"/>
              </w:numPr>
              <w:snapToGrid/>
              <w:jc w:val="both"/>
              <w:rPr>
                <w:sz w:val="24"/>
                <w:szCs w:val="24"/>
              </w:rPr>
            </w:pPr>
            <w:r w:rsidRPr="00B01E46">
              <w:rPr>
                <w:sz w:val="24"/>
                <w:szCs w:val="24"/>
              </w:rPr>
              <w:t xml:space="preserve">в том числе находящаяся в личном пользовании граждан (приусадебные и индивидуальные сады и огороды) </w:t>
            </w:r>
          </w:p>
        </w:tc>
        <w:tc>
          <w:tcPr>
            <w:tcW w:w="1559" w:type="dxa"/>
          </w:tcPr>
          <w:p w:rsidR="00086992" w:rsidRPr="00B01E46" w:rsidRDefault="00795A55" w:rsidP="0066067F">
            <w:pPr>
              <w:jc w:val="center"/>
              <w:rPr>
                <w:sz w:val="24"/>
                <w:szCs w:val="24"/>
              </w:rPr>
            </w:pPr>
            <w:r w:rsidRPr="00B01E46">
              <w:rPr>
                <w:sz w:val="24"/>
                <w:szCs w:val="24"/>
              </w:rPr>
              <w:t>86,4</w:t>
            </w:r>
          </w:p>
        </w:tc>
      </w:tr>
      <w:tr w:rsidR="00086992" w:rsidRPr="00BB0FE6" w:rsidTr="00B01E46">
        <w:trPr>
          <w:trHeight w:val="574"/>
        </w:trPr>
        <w:tc>
          <w:tcPr>
            <w:tcW w:w="7763" w:type="dxa"/>
          </w:tcPr>
          <w:p w:rsidR="00086992" w:rsidRPr="00B01E46" w:rsidRDefault="00086992" w:rsidP="0096029D">
            <w:pPr>
              <w:widowControl/>
              <w:numPr>
                <w:ilvl w:val="0"/>
                <w:numId w:val="23"/>
              </w:numPr>
              <w:snapToGrid/>
              <w:jc w:val="both"/>
              <w:rPr>
                <w:sz w:val="24"/>
                <w:szCs w:val="24"/>
              </w:rPr>
            </w:pPr>
            <w:r w:rsidRPr="00B01E46">
              <w:rPr>
                <w:sz w:val="24"/>
                <w:szCs w:val="24"/>
              </w:rPr>
              <w:t>Лесной фонд:</w:t>
            </w:r>
          </w:p>
          <w:p w:rsidR="00086992" w:rsidRPr="00B01E46" w:rsidRDefault="00086992" w:rsidP="0096029D">
            <w:pPr>
              <w:widowControl/>
              <w:numPr>
                <w:ilvl w:val="0"/>
                <w:numId w:val="24"/>
              </w:numPr>
              <w:snapToGrid/>
              <w:jc w:val="both"/>
              <w:rPr>
                <w:sz w:val="24"/>
                <w:szCs w:val="24"/>
              </w:rPr>
            </w:pPr>
            <w:r w:rsidRPr="00B01E46">
              <w:rPr>
                <w:sz w:val="24"/>
                <w:szCs w:val="24"/>
              </w:rPr>
              <w:t>общая площадь (га)</w:t>
            </w:r>
          </w:p>
          <w:p w:rsidR="00086992" w:rsidRPr="00B01E46" w:rsidRDefault="00086992" w:rsidP="00B01E46">
            <w:pPr>
              <w:widowControl/>
              <w:snapToGrid/>
              <w:ind w:left="720"/>
              <w:jc w:val="both"/>
              <w:rPr>
                <w:sz w:val="24"/>
                <w:szCs w:val="24"/>
              </w:rPr>
            </w:pPr>
          </w:p>
        </w:tc>
        <w:tc>
          <w:tcPr>
            <w:tcW w:w="1559" w:type="dxa"/>
          </w:tcPr>
          <w:p w:rsidR="00086992" w:rsidRPr="00B01E46" w:rsidRDefault="00086992" w:rsidP="0066067F">
            <w:pPr>
              <w:jc w:val="both"/>
              <w:rPr>
                <w:sz w:val="24"/>
                <w:szCs w:val="24"/>
              </w:rPr>
            </w:pPr>
          </w:p>
          <w:p w:rsidR="00086992" w:rsidRPr="00B01E46" w:rsidRDefault="00795A55" w:rsidP="0066067F">
            <w:pPr>
              <w:jc w:val="center"/>
              <w:rPr>
                <w:sz w:val="24"/>
                <w:szCs w:val="24"/>
              </w:rPr>
            </w:pPr>
            <w:r w:rsidRPr="00B01E46">
              <w:rPr>
                <w:sz w:val="24"/>
                <w:szCs w:val="24"/>
              </w:rPr>
              <w:t>20109</w:t>
            </w:r>
          </w:p>
        </w:tc>
      </w:tr>
    </w:tbl>
    <w:p w:rsidR="00212968" w:rsidRDefault="00212968" w:rsidP="006B7DFF">
      <w:pPr>
        <w:pStyle w:val="ac"/>
        <w:spacing w:line="240" w:lineRule="auto"/>
        <w:ind w:firstLine="709"/>
        <w:jc w:val="both"/>
        <w:rPr>
          <w:rFonts w:ascii="Times New Roman" w:hAnsi="Times New Roman" w:cs="Times New Roman"/>
          <w:b w:val="0"/>
          <w:sz w:val="28"/>
          <w:szCs w:val="28"/>
          <w:lang w:val="ru-RU"/>
        </w:rPr>
      </w:pPr>
    </w:p>
    <w:p w:rsidR="00C86945" w:rsidRPr="00933A28" w:rsidRDefault="00B44F02" w:rsidP="006B7DFF">
      <w:pPr>
        <w:pStyle w:val="ac"/>
        <w:spacing w:line="240" w:lineRule="auto"/>
        <w:ind w:firstLine="709"/>
        <w:jc w:val="both"/>
        <w:rPr>
          <w:rFonts w:ascii="Times New Roman" w:hAnsi="Times New Roman" w:cs="Times New Roman"/>
          <w:b w:val="0"/>
          <w:sz w:val="24"/>
          <w:szCs w:val="24"/>
          <w:lang w:val="ru-RU"/>
        </w:rPr>
      </w:pPr>
      <w:r w:rsidRPr="00933A28">
        <w:rPr>
          <w:rFonts w:ascii="Times New Roman" w:hAnsi="Times New Roman" w:cs="Times New Roman"/>
          <w:b w:val="0"/>
          <w:sz w:val="24"/>
          <w:szCs w:val="24"/>
          <w:lang w:val="ru-RU"/>
        </w:rPr>
        <w:t xml:space="preserve">В последние годы </w:t>
      </w:r>
      <w:r w:rsidR="00EE0B52" w:rsidRPr="00933A28">
        <w:rPr>
          <w:rFonts w:ascii="Times New Roman" w:hAnsi="Times New Roman" w:cs="Times New Roman"/>
          <w:b w:val="0"/>
          <w:sz w:val="24"/>
          <w:szCs w:val="24"/>
          <w:lang w:val="ru-RU"/>
        </w:rPr>
        <w:t>Пихтовский</w:t>
      </w:r>
      <w:r w:rsidRPr="00933A28">
        <w:rPr>
          <w:rFonts w:ascii="Times New Roman" w:hAnsi="Times New Roman" w:cs="Times New Roman"/>
          <w:b w:val="0"/>
          <w:sz w:val="24"/>
          <w:szCs w:val="24"/>
          <w:lang w:val="ru-RU"/>
        </w:rPr>
        <w:t xml:space="preserve"> сельсовет</w:t>
      </w:r>
      <w:r w:rsidR="0066067F" w:rsidRPr="00933A28">
        <w:rPr>
          <w:rFonts w:ascii="Times New Roman" w:hAnsi="Times New Roman" w:cs="Times New Roman"/>
          <w:b w:val="0"/>
          <w:sz w:val="24"/>
          <w:szCs w:val="24"/>
          <w:lang w:val="ru-RU"/>
        </w:rPr>
        <w:t xml:space="preserve"> </w:t>
      </w:r>
      <w:r w:rsidRPr="00933A28">
        <w:rPr>
          <w:rFonts w:ascii="Times New Roman" w:hAnsi="Times New Roman" w:cs="Times New Roman"/>
          <w:b w:val="0"/>
          <w:sz w:val="24"/>
          <w:szCs w:val="24"/>
          <w:lang w:val="ru-RU"/>
        </w:rPr>
        <w:t xml:space="preserve">постепенно развивается во всех направлениях. </w:t>
      </w:r>
      <w:r w:rsidR="00101840">
        <w:rPr>
          <w:rFonts w:ascii="Times New Roman" w:hAnsi="Times New Roman" w:cs="Times New Roman"/>
          <w:b w:val="0"/>
          <w:sz w:val="24"/>
          <w:szCs w:val="24"/>
          <w:lang w:val="ru-RU"/>
        </w:rPr>
        <w:t>В</w:t>
      </w:r>
      <w:r w:rsidRPr="00933A28">
        <w:rPr>
          <w:rFonts w:ascii="Times New Roman" w:hAnsi="Times New Roman" w:cs="Times New Roman"/>
          <w:b w:val="0"/>
          <w:sz w:val="24"/>
          <w:szCs w:val="24"/>
          <w:lang w:val="ru-RU"/>
        </w:rPr>
        <w:t xml:space="preserve"> последние два года население </w:t>
      </w:r>
      <w:r w:rsidR="00206A5A" w:rsidRPr="00933A28">
        <w:rPr>
          <w:rFonts w:ascii="Times New Roman" w:hAnsi="Times New Roman" w:cs="Times New Roman"/>
          <w:b w:val="0"/>
          <w:sz w:val="24"/>
          <w:szCs w:val="24"/>
          <w:lang w:val="ru-RU"/>
        </w:rPr>
        <w:t>с. Пихтовка</w:t>
      </w:r>
      <w:r w:rsidRPr="00933A28">
        <w:rPr>
          <w:rFonts w:ascii="Times New Roman" w:hAnsi="Times New Roman" w:cs="Times New Roman"/>
          <w:b w:val="0"/>
          <w:sz w:val="24"/>
          <w:szCs w:val="24"/>
          <w:lang w:val="ru-RU"/>
        </w:rPr>
        <w:t xml:space="preserve"> </w:t>
      </w:r>
      <w:r w:rsidR="00101840">
        <w:rPr>
          <w:rFonts w:ascii="Times New Roman" w:hAnsi="Times New Roman" w:cs="Times New Roman"/>
          <w:b w:val="0"/>
          <w:sz w:val="24"/>
          <w:szCs w:val="24"/>
          <w:lang w:val="ru-RU"/>
        </w:rPr>
        <w:t>составило</w:t>
      </w:r>
      <w:r w:rsidR="0066067F" w:rsidRPr="00933A28">
        <w:rPr>
          <w:rFonts w:ascii="Times New Roman" w:hAnsi="Times New Roman" w:cs="Times New Roman"/>
          <w:b w:val="0"/>
          <w:sz w:val="24"/>
          <w:szCs w:val="24"/>
          <w:lang w:val="ru-RU"/>
        </w:rPr>
        <w:t xml:space="preserve"> </w:t>
      </w:r>
      <w:r w:rsidR="00C86945" w:rsidRPr="00933A28">
        <w:rPr>
          <w:rFonts w:ascii="Times New Roman" w:hAnsi="Times New Roman" w:cs="Times New Roman"/>
          <w:b w:val="0"/>
          <w:color w:val="000000"/>
          <w:sz w:val="24"/>
          <w:szCs w:val="24"/>
          <w:shd w:val="clear" w:color="auto" w:fill="FFFFFF"/>
          <w:lang w:val="ru-RU"/>
        </w:rPr>
        <w:t xml:space="preserve">860 </w:t>
      </w:r>
      <w:r w:rsidRPr="00933A28">
        <w:rPr>
          <w:rFonts w:ascii="Times New Roman" w:hAnsi="Times New Roman" w:cs="Times New Roman"/>
          <w:b w:val="0"/>
          <w:sz w:val="24"/>
          <w:szCs w:val="24"/>
          <w:lang w:val="ru-RU"/>
        </w:rPr>
        <w:t xml:space="preserve"> человек</w:t>
      </w:r>
      <w:r w:rsidR="00101840">
        <w:rPr>
          <w:rFonts w:ascii="Times New Roman" w:hAnsi="Times New Roman" w:cs="Times New Roman"/>
          <w:b w:val="0"/>
          <w:sz w:val="24"/>
          <w:szCs w:val="24"/>
          <w:lang w:val="ru-RU"/>
        </w:rPr>
        <w:t xml:space="preserve">, </w:t>
      </w:r>
      <w:r w:rsidRPr="00933A28">
        <w:rPr>
          <w:rFonts w:ascii="Times New Roman" w:hAnsi="Times New Roman" w:cs="Times New Roman"/>
          <w:b w:val="0"/>
          <w:sz w:val="24"/>
          <w:szCs w:val="24"/>
          <w:lang w:val="ru-RU"/>
        </w:rPr>
        <w:t xml:space="preserve"> </w:t>
      </w:r>
      <w:r w:rsidR="00B01E46" w:rsidRPr="00933A28">
        <w:rPr>
          <w:rFonts w:ascii="Times New Roman" w:hAnsi="Times New Roman" w:cs="Times New Roman"/>
          <w:b w:val="0"/>
          <w:color w:val="000000"/>
          <w:sz w:val="24"/>
          <w:szCs w:val="24"/>
          <w:shd w:val="clear" w:color="auto" w:fill="FFFFFF"/>
          <w:lang w:val="ru-RU"/>
        </w:rPr>
        <w:t>п. Восход - 41</w:t>
      </w:r>
      <w:r w:rsidR="00C86945" w:rsidRPr="00933A28">
        <w:rPr>
          <w:rFonts w:ascii="Times New Roman" w:hAnsi="Times New Roman" w:cs="Times New Roman"/>
          <w:b w:val="0"/>
          <w:color w:val="000000"/>
          <w:sz w:val="24"/>
          <w:szCs w:val="24"/>
          <w:shd w:val="clear" w:color="auto" w:fill="FFFFFF"/>
          <w:lang w:val="ru-RU"/>
        </w:rPr>
        <w:t xml:space="preserve"> человека, д. Дальняя Пол</w:t>
      </w:r>
      <w:r w:rsidR="006B7095" w:rsidRPr="00933A28">
        <w:rPr>
          <w:rFonts w:ascii="Times New Roman" w:hAnsi="Times New Roman" w:cs="Times New Roman"/>
          <w:b w:val="0"/>
          <w:color w:val="000000"/>
          <w:sz w:val="24"/>
          <w:szCs w:val="24"/>
          <w:shd w:val="clear" w:color="auto" w:fill="FFFFFF"/>
          <w:lang w:val="ru-RU"/>
        </w:rPr>
        <w:t>яна - 0 человек, д. Ершовка - 36 человека, д. Лаптевка - 89 человек, д. Марчиха - 41</w:t>
      </w:r>
      <w:r w:rsidR="00C86945" w:rsidRPr="00933A28">
        <w:rPr>
          <w:rFonts w:ascii="Times New Roman" w:hAnsi="Times New Roman" w:cs="Times New Roman"/>
          <w:b w:val="0"/>
          <w:color w:val="000000"/>
          <w:sz w:val="24"/>
          <w:szCs w:val="24"/>
          <w:shd w:val="clear" w:color="auto" w:fill="FFFFFF"/>
          <w:lang w:val="ru-RU"/>
        </w:rPr>
        <w:t xml:space="preserve"> человек, д. Малиновка</w:t>
      </w:r>
      <w:r w:rsidR="006B7095" w:rsidRPr="00933A28">
        <w:rPr>
          <w:rFonts w:ascii="Times New Roman" w:hAnsi="Times New Roman" w:cs="Times New Roman"/>
          <w:b w:val="0"/>
          <w:color w:val="000000"/>
          <w:sz w:val="24"/>
          <w:szCs w:val="24"/>
          <w:shd w:val="clear" w:color="auto" w:fill="FFFFFF"/>
          <w:lang w:val="ru-RU"/>
        </w:rPr>
        <w:t xml:space="preserve"> - 5 человек, д. Михайловка - 19 человека, д. Мальчиха - 9</w:t>
      </w:r>
      <w:r w:rsidR="00C86945" w:rsidRPr="00933A28">
        <w:rPr>
          <w:rFonts w:ascii="Times New Roman" w:hAnsi="Times New Roman" w:cs="Times New Roman"/>
          <w:b w:val="0"/>
          <w:color w:val="000000"/>
          <w:sz w:val="24"/>
          <w:szCs w:val="24"/>
          <w:shd w:val="clear" w:color="auto" w:fill="FFFFFF"/>
          <w:lang w:val="ru-RU"/>
        </w:rPr>
        <w:t>8 человек, д. Но</w:t>
      </w:r>
      <w:r w:rsidR="006B7095" w:rsidRPr="00933A28">
        <w:rPr>
          <w:rFonts w:ascii="Times New Roman" w:hAnsi="Times New Roman" w:cs="Times New Roman"/>
          <w:b w:val="0"/>
          <w:color w:val="000000"/>
          <w:sz w:val="24"/>
          <w:szCs w:val="24"/>
          <w:shd w:val="clear" w:color="auto" w:fill="FFFFFF"/>
          <w:lang w:val="ru-RU"/>
        </w:rPr>
        <w:t>воеловка - 5</w:t>
      </w:r>
      <w:r w:rsidR="00C86945" w:rsidRPr="00933A28">
        <w:rPr>
          <w:rFonts w:ascii="Times New Roman" w:hAnsi="Times New Roman" w:cs="Times New Roman"/>
          <w:b w:val="0"/>
          <w:color w:val="000000"/>
          <w:sz w:val="24"/>
          <w:szCs w:val="24"/>
          <w:shd w:val="clear" w:color="auto" w:fill="FFFFFF"/>
          <w:lang w:val="ru-RU"/>
        </w:rPr>
        <w:t xml:space="preserve"> человека, д. Орловк</w:t>
      </w:r>
      <w:r w:rsidR="006B7095" w:rsidRPr="00933A28">
        <w:rPr>
          <w:rFonts w:ascii="Times New Roman" w:hAnsi="Times New Roman" w:cs="Times New Roman"/>
          <w:b w:val="0"/>
          <w:color w:val="000000"/>
          <w:sz w:val="24"/>
          <w:szCs w:val="24"/>
          <w:shd w:val="clear" w:color="auto" w:fill="FFFFFF"/>
          <w:lang w:val="ru-RU"/>
        </w:rPr>
        <w:t>а - 0 человек, п. Северный - 168</w:t>
      </w:r>
      <w:r w:rsidR="00C86945" w:rsidRPr="00933A28">
        <w:rPr>
          <w:rFonts w:ascii="Times New Roman" w:hAnsi="Times New Roman" w:cs="Times New Roman"/>
          <w:b w:val="0"/>
          <w:color w:val="000000"/>
          <w:sz w:val="24"/>
          <w:szCs w:val="24"/>
          <w:shd w:val="clear" w:color="auto" w:fill="FFFFFF"/>
          <w:lang w:val="ru-RU"/>
        </w:rPr>
        <w:t xml:space="preserve"> человек.</w:t>
      </w:r>
    </w:p>
    <w:p w:rsidR="00B44F02" w:rsidRPr="00933A28" w:rsidRDefault="00B44F02" w:rsidP="00CF772F">
      <w:pPr>
        <w:widowControl/>
        <w:snapToGrid/>
        <w:ind w:firstLine="709"/>
        <w:jc w:val="both"/>
        <w:rPr>
          <w:sz w:val="24"/>
          <w:szCs w:val="24"/>
        </w:rPr>
      </w:pPr>
      <w:r w:rsidRPr="00933A28">
        <w:rPr>
          <w:sz w:val="24"/>
          <w:szCs w:val="24"/>
        </w:rPr>
        <w:t>Специализация сельсовета - сельское хозяйство. Территория сельсовета составляет</w:t>
      </w:r>
      <w:r w:rsidR="00101840">
        <w:rPr>
          <w:sz w:val="24"/>
          <w:szCs w:val="24"/>
        </w:rPr>
        <w:t xml:space="preserve"> </w:t>
      </w:r>
      <w:r w:rsidR="001A7B10" w:rsidRPr="00933A28">
        <w:rPr>
          <w:color w:val="000000"/>
          <w:sz w:val="24"/>
          <w:szCs w:val="24"/>
          <w:shd w:val="clear" w:color="auto" w:fill="FFFFFF"/>
        </w:rPr>
        <w:t>32578</w:t>
      </w:r>
      <w:r w:rsidRPr="00933A28">
        <w:rPr>
          <w:sz w:val="24"/>
          <w:szCs w:val="24"/>
        </w:rPr>
        <w:t>,0 га, в том числе</w:t>
      </w:r>
      <w:r w:rsidR="00B01E46" w:rsidRPr="00933A28">
        <w:rPr>
          <w:sz w:val="24"/>
          <w:szCs w:val="24"/>
        </w:rPr>
        <w:t xml:space="preserve"> 6658</w:t>
      </w:r>
      <w:r w:rsidRPr="00933A28">
        <w:rPr>
          <w:sz w:val="24"/>
          <w:szCs w:val="24"/>
        </w:rPr>
        <w:t xml:space="preserve"> га сельхозугодий, из них </w:t>
      </w:r>
      <w:r w:rsidR="00B01E46" w:rsidRPr="00933A28">
        <w:rPr>
          <w:sz w:val="24"/>
          <w:szCs w:val="24"/>
        </w:rPr>
        <w:t>1905</w:t>
      </w:r>
      <w:r w:rsidR="00176482" w:rsidRPr="00933A28">
        <w:rPr>
          <w:sz w:val="24"/>
          <w:szCs w:val="24"/>
        </w:rPr>
        <w:t xml:space="preserve"> га пашни. </w:t>
      </w:r>
      <w:r w:rsidRPr="00933A28">
        <w:rPr>
          <w:sz w:val="24"/>
          <w:szCs w:val="24"/>
        </w:rPr>
        <w:t xml:space="preserve">Земли населённых пунктов составляют </w:t>
      </w:r>
      <w:r w:rsidR="00B01E46" w:rsidRPr="00933A28">
        <w:rPr>
          <w:sz w:val="24"/>
          <w:szCs w:val="24"/>
        </w:rPr>
        <w:t>574</w:t>
      </w:r>
      <w:r w:rsidR="00176482" w:rsidRPr="00933A28">
        <w:rPr>
          <w:sz w:val="24"/>
          <w:szCs w:val="24"/>
        </w:rPr>
        <w:t xml:space="preserve"> </w:t>
      </w:r>
      <w:r w:rsidRPr="00933A28">
        <w:rPr>
          <w:sz w:val="24"/>
          <w:szCs w:val="24"/>
        </w:rPr>
        <w:t>га. На т</w:t>
      </w:r>
      <w:r w:rsidR="006A0D63" w:rsidRPr="00933A28">
        <w:rPr>
          <w:sz w:val="24"/>
          <w:szCs w:val="24"/>
        </w:rPr>
        <w:t xml:space="preserve">ерритории сельсовета действуют 1 </w:t>
      </w:r>
      <w:r w:rsidR="00BC4280" w:rsidRPr="00933A28">
        <w:rPr>
          <w:sz w:val="24"/>
          <w:szCs w:val="24"/>
        </w:rPr>
        <w:t>лесохозя</w:t>
      </w:r>
      <w:r w:rsidR="006A0D63" w:rsidRPr="00933A28">
        <w:rPr>
          <w:sz w:val="24"/>
          <w:szCs w:val="24"/>
        </w:rPr>
        <w:t xml:space="preserve">йственное </w:t>
      </w:r>
      <w:r w:rsidR="006A0D63" w:rsidRPr="00933A28">
        <w:rPr>
          <w:sz w:val="24"/>
          <w:szCs w:val="24"/>
        </w:rPr>
        <w:lastRenderedPageBreak/>
        <w:t>предприяти</w:t>
      </w:r>
      <w:r w:rsidR="00BC4280" w:rsidRPr="00933A28">
        <w:rPr>
          <w:sz w:val="24"/>
          <w:szCs w:val="24"/>
        </w:rPr>
        <w:t>е</w:t>
      </w:r>
      <w:r w:rsidRPr="00933A28">
        <w:rPr>
          <w:sz w:val="24"/>
          <w:szCs w:val="24"/>
        </w:rPr>
        <w:t xml:space="preserve"> </w:t>
      </w:r>
      <w:r w:rsidR="00BC4280" w:rsidRPr="00933A28">
        <w:rPr>
          <w:sz w:val="24"/>
          <w:szCs w:val="24"/>
        </w:rPr>
        <w:t>ГУП НСО</w:t>
      </w:r>
      <w:r w:rsidRPr="00933A28">
        <w:rPr>
          <w:sz w:val="24"/>
          <w:szCs w:val="24"/>
        </w:rPr>
        <w:t xml:space="preserve"> «</w:t>
      </w:r>
      <w:r w:rsidR="00BC4280" w:rsidRPr="00933A28">
        <w:rPr>
          <w:sz w:val="24"/>
          <w:szCs w:val="24"/>
        </w:rPr>
        <w:t>Пихтовский лесхоз</w:t>
      </w:r>
      <w:r w:rsidR="006A0D63" w:rsidRPr="00933A28">
        <w:rPr>
          <w:sz w:val="24"/>
          <w:szCs w:val="24"/>
        </w:rPr>
        <w:t xml:space="preserve">». </w:t>
      </w:r>
      <w:r w:rsidRPr="00933A28">
        <w:rPr>
          <w:sz w:val="24"/>
          <w:szCs w:val="24"/>
        </w:rPr>
        <w:t xml:space="preserve">Остальные места приложения труда это </w:t>
      </w:r>
      <w:r w:rsidR="006A0D63" w:rsidRPr="00933A28">
        <w:rPr>
          <w:sz w:val="24"/>
          <w:szCs w:val="24"/>
        </w:rPr>
        <w:t xml:space="preserve">КФХ, </w:t>
      </w:r>
      <w:r w:rsidRPr="00933A28">
        <w:rPr>
          <w:sz w:val="24"/>
          <w:szCs w:val="24"/>
        </w:rPr>
        <w:t>ЛПХ,  учреждения администрации, магазины и учебно-образовательные учреждения.</w:t>
      </w:r>
    </w:p>
    <w:p w:rsidR="005A7976" w:rsidRPr="00933A28" w:rsidRDefault="005A7976" w:rsidP="003B08C8">
      <w:pPr>
        <w:widowControl/>
        <w:snapToGrid/>
        <w:ind w:firstLine="709"/>
        <w:jc w:val="center"/>
        <w:rPr>
          <w:i/>
          <w:iCs/>
          <w:sz w:val="24"/>
          <w:szCs w:val="24"/>
        </w:rPr>
      </w:pPr>
    </w:p>
    <w:p w:rsidR="00B44F02" w:rsidRPr="00BB0FE6" w:rsidRDefault="00933A28" w:rsidP="003B08C8">
      <w:pPr>
        <w:widowControl/>
        <w:snapToGrid/>
        <w:ind w:firstLine="709"/>
        <w:jc w:val="center"/>
        <w:rPr>
          <w:i/>
          <w:iCs/>
          <w:sz w:val="24"/>
          <w:szCs w:val="24"/>
        </w:rPr>
      </w:pPr>
      <w:r>
        <w:rPr>
          <w:i/>
          <w:iCs/>
          <w:sz w:val="24"/>
          <w:szCs w:val="24"/>
        </w:rPr>
        <w:t>Село</w:t>
      </w:r>
      <w:r w:rsidR="00B44F02" w:rsidRPr="00BB0FE6">
        <w:rPr>
          <w:i/>
          <w:iCs/>
          <w:sz w:val="24"/>
          <w:szCs w:val="24"/>
        </w:rPr>
        <w:t xml:space="preserve"> </w:t>
      </w:r>
      <w:r w:rsidR="00A06F53">
        <w:rPr>
          <w:i/>
          <w:iCs/>
          <w:sz w:val="24"/>
          <w:szCs w:val="24"/>
        </w:rPr>
        <w:t>Пихтовка</w:t>
      </w:r>
    </w:p>
    <w:p w:rsidR="00B44F02" w:rsidRDefault="00933A28" w:rsidP="001F71FF">
      <w:pPr>
        <w:widowControl/>
        <w:snapToGrid/>
        <w:ind w:firstLine="709"/>
        <w:jc w:val="both"/>
        <w:rPr>
          <w:sz w:val="24"/>
          <w:szCs w:val="24"/>
        </w:rPr>
      </w:pPr>
      <w:r>
        <w:rPr>
          <w:sz w:val="24"/>
          <w:szCs w:val="24"/>
        </w:rPr>
        <w:t>Село</w:t>
      </w:r>
      <w:r w:rsidR="00B44F02" w:rsidRPr="00BB0FE6">
        <w:rPr>
          <w:sz w:val="24"/>
          <w:szCs w:val="24"/>
        </w:rPr>
        <w:t xml:space="preserve"> </w:t>
      </w:r>
      <w:r w:rsidR="00797D9D">
        <w:rPr>
          <w:sz w:val="24"/>
          <w:szCs w:val="24"/>
        </w:rPr>
        <w:t>Пихтовка</w:t>
      </w:r>
      <w:r w:rsidR="00B44F02" w:rsidRPr="00BB0FE6">
        <w:rPr>
          <w:sz w:val="24"/>
          <w:szCs w:val="24"/>
        </w:rPr>
        <w:t xml:space="preserve">, является центром </w:t>
      </w:r>
      <w:r w:rsidR="00797D9D" w:rsidRPr="00BB0FE6">
        <w:rPr>
          <w:sz w:val="24"/>
          <w:szCs w:val="24"/>
        </w:rPr>
        <w:t xml:space="preserve">сельсовета. </w:t>
      </w:r>
      <w:r w:rsidR="00D07DF3">
        <w:rPr>
          <w:sz w:val="24"/>
          <w:szCs w:val="24"/>
        </w:rPr>
        <w:t xml:space="preserve">Село расположено по обоим берегам реки </w:t>
      </w:r>
      <w:r w:rsidR="00212968">
        <w:rPr>
          <w:sz w:val="24"/>
          <w:szCs w:val="24"/>
        </w:rPr>
        <w:t>Бакса.</w:t>
      </w:r>
      <w:r w:rsidR="00212968" w:rsidRPr="00BB0FE6">
        <w:rPr>
          <w:sz w:val="24"/>
          <w:szCs w:val="24"/>
        </w:rPr>
        <w:t xml:space="preserve"> В</w:t>
      </w:r>
      <w:r w:rsidR="00B44F02" w:rsidRPr="00BB0FE6">
        <w:rPr>
          <w:sz w:val="24"/>
          <w:szCs w:val="24"/>
        </w:rPr>
        <w:t xml:space="preserve"> последние годы </w:t>
      </w:r>
      <w:r w:rsidR="00EE0B52">
        <w:rPr>
          <w:sz w:val="24"/>
          <w:szCs w:val="24"/>
        </w:rPr>
        <w:t>Пихтовский</w:t>
      </w:r>
      <w:r w:rsidR="00B44F02" w:rsidRPr="00BB0FE6">
        <w:rPr>
          <w:sz w:val="24"/>
          <w:szCs w:val="24"/>
        </w:rPr>
        <w:t xml:space="preserve"> сельсовет не ведёт больших объёмов капитального строительства.</w:t>
      </w:r>
    </w:p>
    <w:p w:rsidR="00933A28" w:rsidRDefault="00933A28" w:rsidP="001F71FF">
      <w:pPr>
        <w:widowControl/>
        <w:snapToGrid/>
        <w:ind w:firstLine="709"/>
        <w:jc w:val="both"/>
        <w:rPr>
          <w:sz w:val="24"/>
          <w:szCs w:val="24"/>
        </w:rPr>
      </w:pPr>
    </w:p>
    <w:p w:rsidR="00A565D6" w:rsidRDefault="009E6EF3" w:rsidP="001F71FF">
      <w:pPr>
        <w:widowControl/>
        <w:snapToGrid/>
        <w:ind w:firstLine="709"/>
        <w:jc w:val="both"/>
        <w:rPr>
          <w:sz w:val="24"/>
          <w:szCs w:val="24"/>
        </w:rPr>
      </w:pPr>
      <w:bookmarkStart w:id="0" w:name="_GoBack"/>
      <w:r>
        <w:rPr>
          <w:sz w:val="24"/>
          <w:szCs w:val="24"/>
        </w:rPr>
        <w:pict>
          <v:shape id="_x0000_i1025" type="#_x0000_t75" style="width:398.25pt;height:297.75pt">
            <v:imagedata r:id="rId8" o:title="P1010235"/>
          </v:shape>
        </w:pict>
      </w:r>
      <w:bookmarkEnd w:id="0"/>
    </w:p>
    <w:p w:rsidR="00176482" w:rsidRDefault="00176482" w:rsidP="001F71FF">
      <w:pPr>
        <w:widowControl/>
        <w:snapToGrid/>
        <w:ind w:firstLine="709"/>
        <w:jc w:val="both"/>
        <w:rPr>
          <w:sz w:val="24"/>
          <w:szCs w:val="24"/>
        </w:rPr>
      </w:pPr>
    </w:p>
    <w:p w:rsidR="00665245" w:rsidRPr="00BB0FE6" w:rsidRDefault="00665245" w:rsidP="001F71FF">
      <w:pPr>
        <w:widowControl/>
        <w:snapToGrid/>
        <w:ind w:firstLine="709"/>
        <w:jc w:val="both"/>
        <w:rPr>
          <w:sz w:val="24"/>
          <w:szCs w:val="24"/>
        </w:rPr>
      </w:pPr>
      <w:r>
        <w:rPr>
          <w:sz w:val="24"/>
          <w:szCs w:val="24"/>
        </w:rPr>
        <w:t>Рис 1. Администрация Пихтовского сельсовета</w:t>
      </w:r>
    </w:p>
    <w:p w:rsidR="005A7976" w:rsidRDefault="005A7976" w:rsidP="001F71FF">
      <w:pPr>
        <w:widowControl/>
        <w:snapToGrid/>
        <w:ind w:firstLine="709"/>
        <w:jc w:val="both"/>
        <w:rPr>
          <w:sz w:val="24"/>
          <w:szCs w:val="24"/>
        </w:rPr>
      </w:pPr>
    </w:p>
    <w:p w:rsidR="00B44F02" w:rsidRDefault="00B44F02" w:rsidP="001F71FF">
      <w:pPr>
        <w:widowControl/>
        <w:snapToGrid/>
        <w:ind w:firstLine="709"/>
        <w:jc w:val="both"/>
        <w:rPr>
          <w:sz w:val="24"/>
          <w:szCs w:val="24"/>
        </w:rPr>
      </w:pPr>
      <w:r w:rsidRPr="00BB0FE6">
        <w:rPr>
          <w:sz w:val="24"/>
          <w:szCs w:val="24"/>
        </w:rPr>
        <w:t>Последнее жилищное и общественное строительство велось здесь еще в 80-е годы, сегодня жилищное строительство ведётся собственниками, усадебной застройкой.</w:t>
      </w:r>
      <w:r w:rsidR="006A0D63" w:rsidRPr="00BB0FE6">
        <w:rPr>
          <w:sz w:val="24"/>
          <w:szCs w:val="24"/>
        </w:rPr>
        <w:t xml:space="preserve"> </w:t>
      </w:r>
      <w:r w:rsidRPr="00BB0FE6">
        <w:rPr>
          <w:sz w:val="24"/>
          <w:szCs w:val="24"/>
        </w:rPr>
        <w:t xml:space="preserve">В настоящее время население села «постарело», детей и молодых людей становится все меньше, но общий прирост населения за последние два года постепенно </w:t>
      </w:r>
      <w:r w:rsidR="00797D9D">
        <w:rPr>
          <w:sz w:val="24"/>
          <w:szCs w:val="24"/>
        </w:rPr>
        <w:t>уменьшается</w:t>
      </w:r>
      <w:r w:rsidRPr="00BB0FE6">
        <w:rPr>
          <w:sz w:val="24"/>
          <w:szCs w:val="24"/>
        </w:rPr>
        <w:t>.</w:t>
      </w:r>
    </w:p>
    <w:p w:rsidR="005A7976" w:rsidRDefault="005A7976" w:rsidP="001F71FF">
      <w:pPr>
        <w:widowControl/>
        <w:snapToGrid/>
        <w:ind w:firstLine="709"/>
        <w:jc w:val="both"/>
        <w:rPr>
          <w:sz w:val="24"/>
          <w:szCs w:val="24"/>
        </w:rPr>
      </w:pPr>
    </w:p>
    <w:p w:rsidR="00665245" w:rsidRDefault="009E6EF3" w:rsidP="001F71FF">
      <w:pPr>
        <w:widowControl/>
        <w:snapToGrid/>
        <w:ind w:firstLine="709"/>
        <w:jc w:val="both"/>
        <w:rPr>
          <w:sz w:val="24"/>
          <w:szCs w:val="24"/>
        </w:rPr>
      </w:pPr>
      <w:r>
        <w:rPr>
          <w:sz w:val="24"/>
          <w:szCs w:val="24"/>
        </w:rPr>
        <w:lastRenderedPageBreak/>
        <w:pict>
          <v:shape id="_x0000_i1026" type="#_x0000_t75" style="width:398.25pt;height:297.75pt">
            <v:imagedata r:id="rId9" o:title="P1010275"/>
          </v:shape>
        </w:pict>
      </w:r>
    </w:p>
    <w:p w:rsidR="00176482" w:rsidRDefault="00176482" w:rsidP="001F71FF">
      <w:pPr>
        <w:widowControl/>
        <w:snapToGrid/>
        <w:ind w:firstLine="709"/>
        <w:jc w:val="both"/>
        <w:rPr>
          <w:sz w:val="24"/>
          <w:szCs w:val="24"/>
        </w:rPr>
      </w:pPr>
    </w:p>
    <w:p w:rsidR="00665245" w:rsidRDefault="00665245" w:rsidP="001F71FF">
      <w:pPr>
        <w:widowControl/>
        <w:snapToGrid/>
        <w:ind w:firstLine="709"/>
        <w:jc w:val="both"/>
        <w:rPr>
          <w:sz w:val="24"/>
          <w:szCs w:val="24"/>
        </w:rPr>
      </w:pPr>
      <w:r>
        <w:rPr>
          <w:sz w:val="24"/>
          <w:szCs w:val="24"/>
        </w:rPr>
        <w:t>Рис 2. Пихтовская средняя школа</w:t>
      </w:r>
    </w:p>
    <w:p w:rsidR="00DC4AD8" w:rsidRPr="00BB0FE6" w:rsidRDefault="00DC4AD8" w:rsidP="001F71FF">
      <w:pPr>
        <w:widowControl/>
        <w:snapToGrid/>
        <w:ind w:firstLine="709"/>
        <w:jc w:val="both"/>
        <w:rPr>
          <w:sz w:val="24"/>
          <w:szCs w:val="24"/>
        </w:rPr>
      </w:pPr>
    </w:p>
    <w:p w:rsidR="00B44F02" w:rsidRDefault="00B44F02" w:rsidP="001F71FF">
      <w:pPr>
        <w:widowControl/>
        <w:snapToGrid/>
        <w:ind w:firstLine="709"/>
        <w:jc w:val="both"/>
        <w:rPr>
          <w:color w:val="000000"/>
          <w:sz w:val="24"/>
          <w:szCs w:val="24"/>
        </w:rPr>
      </w:pPr>
      <w:r w:rsidRPr="00BB0FE6">
        <w:rPr>
          <w:sz w:val="24"/>
          <w:szCs w:val="24"/>
        </w:rPr>
        <w:t>Существующие</w:t>
      </w:r>
      <w:r w:rsidR="006A0D63" w:rsidRPr="00BB0FE6">
        <w:rPr>
          <w:sz w:val="24"/>
          <w:szCs w:val="24"/>
        </w:rPr>
        <w:t xml:space="preserve"> </w:t>
      </w:r>
      <w:r w:rsidRPr="00BB0FE6">
        <w:rPr>
          <w:sz w:val="24"/>
          <w:szCs w:val="24"/>
        </w:rPr>
        <w:t xml:space="preserve">общественные учреждения представлены следующими объектами: </w:t>
      </w:r>
      <w:r w:rsidRPr="00BB0FE6">
        <w:rPr>
          <w:color w:val="000000"/>
          <w:sz w:val="24"/>
          <w:szCs w:val="24"/>
        </w:rPr>
        <w:t>администрация, дом культуры</w:t>
      </w:r>
      <w:r w:rsidR="00797D9D">
        <w:rPr>
          <w:color w:val="000000"/>
          <w:sz w:val="24"/>
          <w:szCs w:val="24"/>
        </w:rPr>
        <w:t xml:space="preserve"> «Венера», 3</w:t>
      </w:r>
      <w:r w:rsidRPr="00BB0FE6">
        <w:rPr>
          <w:color w:val="000000"/>
          <w:sz w:val="24"/>
          <w:szCs w:val="24"/>
        </w:rPr>
        <w:t xml:space="preserve"> библиотек</w:t>
      </w:r>
      <w:r w:rsidR="00797D9D">
        <w:rPr>
          <w:color w:val="000000"/>
          <w:sz w:val="24"/>
          <w:szCs w:val="24"/>
        </w:rPr>
        <w:t>и</w:t>
      </w:r>
      <w:r w:rsidRPr="00BB0FE6">
        <w:rPr>
          <w:color w:val="000000"/>
          <w:sz w:val="24"/>
          <w:szCs w:val="24"/>
        </w:rPr>
        <w:t>,</w:t>
      </w:r>
      <w:r w:rsidR="00DC4AD8">
        <w:rPr>
          <w:color w:val="000000"/>
          <w:sz w:val="24"/>
          <w:szCs w:val="24"/>
        </w:rPr>
        <w:t xml:space="preserve"> средняя</w:t>
      </w:r>
      <w:r w:rsidRPr="00BB0FE6">
        <w:rPr>
          <w:color w:val="000000"/>
          <w:sz w:val="24"/>
          <w:szCs w:val="24"/>
        </w:rPr>
        <w:t xml:space="preserve"> школа, </w:t>
      </w:r>
      <w:r w:rsidR="003C5E87">
        <w:rPr>
          <w:color w:val="000000"/>
          <w:sz w:val="24"/>
          <w:szCs w:val="24"/>
        </w:rPr>
        <w:t xml:space="preserve">сельпо, </w:t>
      </w:r>
      <w:r w:rsidRPr="00BB0FE6">
        <w:rPr>
          <w:color w:val="000000"/>
          <w:sz w:val="24"/>
          <w:szCs w:val="24"/>
        </w:rPr>
        <w:t>магазин, ФАП, детский сад-ясли</w:t>
      </w:r>
      <w:r w:rsidR="006A0D63" w:rsidRPr="00BB0FE6">
        <w:rPr>
          <w:color w:val="000000"/>
          <w:sz w:val="24"/>
          <w:szCs w:val="24"/>
        </w:rPr>
        <w:t xml:space="preserve">, </w:t>
      </w:r>
      <w:r w:rsidR="00037877">
        <w:rPr>
          <w:color w:val="000000"/>
          <w:sz w:val="24"/>
          <w:szCs w:val="24"/>
        </w:rPr>
        <w:t xml:space="preserve">больница, </w:t>
      </w:r>
      <w:r w:rsidR="006A0D63" w:rsidRPr="00BB0FE6">
        <w:rPr>
          <w:color w:val="000000"/>
          <w:sz w:val="24"/>
          <w:szCs w:val="24"/>
        </w:rPr>
        <w:t>социальное учреждение</w:t>
      </w:r>
      <w:r w:rsidRPr="00BB0FE6">
        <w:rPr>
          <w:color w:val="000000"/>
          <w:sz w:val="24"/>
          <w:szCs w:val="24"/>
        </w:rPr>
        <w:t>.</w:t>
      </w:r>
      <w:r w:rsidR="006A0D63" w:rsidRPr="00BB0FE6">
        <w:rPr>
          <w:color w:val="000000"/>
          <w:sz w:val="24"/>
          <w:szCs w:val="24"/>
        </w:rPr>
        <w:t xml:space="preserve"> </w:t>
      </w:r>
      <w:r w:rsidRPr="00BB0FE6">
        <w:rPr>
          <w:color w:val="000000"/>
          <w:sz w:val="24"/>
          <w:szCs w:val="24"/>
        </w:rPr>
        <w:t xml:space="preserve">В центре села </w:t>
      </w:r>
      <w:r w:rsidR="00797D9D">
        <w:rPr>
          <w:color w:val="000000"/>
          <w:sz w:val="24"/>
          <w:szCs w:val="24"/>
        </w:rPr>
        <w:t xml:space="preserve">на территории школы </w:t>
      </w:r>
      <w:r w:rsidRPr="00BB0FE6">
        <w:rPr>
          <w:color w:val="000000"/>
          <w:sz w:val="24"/>
          <w:szCs w:val="24"/>
        </w:rPr>
        <w:t>находится памятник истории – монумент погибшим героям Великой Отечественной войны 1941-1945 гг.</w:t>
      </w:r>
    </w:p>
    <w:p w:rsidR="005A7976" w:rsidRDefault="005A7976" w:rsidP="001F71FF">
      <w:pPr>
        <w:widowControl/>
        <w:snapToGrid/>
        <w:ind w:firstLine="709"/>
        <w:jc w:val="both"/>
        <w:rPr>
          <w:color w:val="000000"/>
          <w:sz w:val="24"/>
          <w:szCs w:val="24"/>
        </w:rPr>
      </w:pPr>
    </w:p>
    <w:p w:rsidR="00665245" w:rsidRDefault="009E6EF3" w:rsidP="001F71FF">
      <w:pPr>
        <w:widowControl/>
        <w:snapToGrid/>
        <w:ind w:firstLine="709"/>
        <w:jc w:val="both"/>
        <w:rPr>
          <w:color w:val="000000"/>
          <w:sz w:val="24"/>
          <w:szCs w:val="24"/>
        </w:rPr>
      </w:pPr>
      <w:r>
        <w:rPr>
          <w:color w:val="000000"/>
          <w:sz w:val="24"/>
          <w:szCs w:val="24"/>
        </w:rPr>
        <w:pict>
          <v:shape id="_x0000_i1027" type="#_x0000_t75" style="width:393.75pt;height:295.5pt">
            <v:imagedata r:id="rId10" o:title="P1010276"/>
          </v:shape>
        </w:pict>
      </w:r>
    </w:p>
    <w:p w:rsidR="00665245" w:rsidRDefault="00101840" w:rsidP="00101840">
      <w:pPr>
        <w:widowControl/>
        <w:snapToGrid/>
        <w:jc w:val="both"/>
        <w:rPr>
          <w:color w:val="000000"/>
          <w:sz w:val="24"/>
          <w:szCs w:val="24"/>
        </w:rPr>
      </w:pPr>
      <w:r>
        <w:rPr>
          <w:color w:val="000000"/>
          <w:sz w:val="24"/>
          <w:szCs w:val="24"/>
        </w:rPr>
        <w:lastRenderedPageBreak/>
        <w:t xml:space="preserve">          </w:t>
      </w:r>
      <w:r w:rsidR="00665245">
        <w:rPr>
          <w:color w:val="000000"/>
          <w:sz w:val="24"/>
          <w:szCs w:val="24"/>
        </w:rPr>
        <w:t>Рис 3. Дом культуры «Венера» в с. Пихтовка.</w:t>
      </w:r>
    </w:p>
    <w:p w:rsidR="005A7976" w:rsidRDefault="005A7976" w:rsidP="00797D9D">
      <w:pPr>
        <w:widowControl/>
        <w:snapToGrid/>
        <w:ind w:firstLine="709"/>
        <w:jc w:val="center"/>
        <w:rPr>
          <w:i/>
          <w:iCs/>
          <w:sz w:val="24"/>
          <w:szCs w:val="24"/>
        </w:rPr>
      </w:pPr>
    </w:p>
    <w:p w:rsidR="00797D9D" w:rsidRDefault="00797D9D" w:rsidP="00797D9D">
      <w:pPr>
        <w:widowControl/>
        <w:snapToGrid/>
        <w:ind w:firstLine="709"/>
        <w:jc w:val="center"/>
        <w:rPr>
          <w:i/>
          <w:iCs/>
          <w:sz w:val="24"/>
          <w:szCs w:val="24"/>
        </w:rPr>
      </w:pPr>
      <w:r w:rsidRPr="00BB0FE6">
        <w:rPr>
          <w:i/>
          <w:iCs/>
          <w:sz w:val="24"/>
          <w:szCs w:val="24"/>
        </w:rPr>
        <w:t xml:space="preserve">Деревня </w:t>
      </w:r>
      <w:r>
        <w:rPr>
          <w:i/>
          <w:iCs/>
          <w:sz w:val="24"/>
          <w:szCs w:val="24"/>
        </w:rPr>
        <w:t>Лаптевка</w:t>
      </w:r>
    </w:p>
    <w:p w:rsidR="00DC4AD8" w:rsidRDefault="00DC4AD8" w:rsidP="00797D9D">
      <w:pPr>
        <w:widowControl/>
        <w:snapToGrid/>
        <w:ind w:firstLine="709"/>
        <w:jc w:val="center"/>
        <w:rPr>
          <w:i/>
          <w:iCs/>
          <w:sz w:val="24"/>
          <w:szCs w:val="24"/>
        </w:rPr>
      </w:pPr>
    </w:p>
    <w:p w:rsidR="00665245" w:rsidRDefault="00797D9D" w:rsidP="00797D9D">
      <w:pPr>
        <w:widowControl/>
        <w:snapToGrid/>
        <w:ind w:firstLine="709"/>
        <w:jc w:val="both"/>
        <w:rPr>
          <w:iCs/>
          <w:sz w:val="24"/>
          <w:szCs w:val="24"/>
        </w:rPr>
      </w:pPr>
      <w:r w:rsidRPr="00797D9D">
        <w:rPr>
          <w:iCs/>
          <w:sz w:val="24"/>
          <w:szCs w:val="24"/>
        </w:rPr>
        <w:t>Деревня Лаптевка</w:t>
      </w:r>
      <w:r>
        <w:rPr>
          <w:iCs/>
          <w:sz w:val="24"/>
          <w:szCs w:val="24"/>
        </w:rPr>
        <w:t xml:space="preserve"> расположена на юго-западе сельсовета по обоим берегам реки Бакса. </w:t>
      </w:r>
      <w:r w:rsidR="00037877">
        <w:rPr>
          <w:iCs/>
          <w:sz w:val="24"/>
          <w:szCs w:val="24"/>
        </w:rPr>
        <w:t xml:space="preserve">Жилищное и общественное строительство в последние годы не </w:t>
      </w:r>
      <w:r w:rsidR="00176482">
        <w:rPr>
          <w:iCs/>
          <w:sz w:val="24"/>
          <w:szCs w:val="24"/>
        </w:rPr>
        <w:t>ведется</w:t>
      </w:r>
      <w:r w:rsidR="00037877">
        <w:rPr>
          <w:iCs/>
          <w:sz w:val="24"/>
          <w:szCs w:val="24"/>
        </w:rPr>
        <w:t xml:space="preserve">. </w:t>
      </w:r>
    </w:p>
    <w:p w:rsidR="00176482" w:rsidRDefault="00176482" w:rsidP="00797D9D">
      <w:pPr>
        <w:widowControl/>
        <w:snapToGrid/>
        <w:ind w:firstLine="709"/>
        <w:jc w:val="both"/>
        <w:rPr>
          <w:iCs/>
          <w:sz w:val="24"/>
          <w:szCs w:val="24"/>
        </w:rPr>
      </w:pPr>
    </w:p>
    <w:p w:rsidR="00665245" w:rsidRDefault="009E6EF3" w:rsidP="00797D9D">
      <w:pPr>
        <w:widowControl/>
        <w:snapToGrid/>
        <w:ind w:firstLine="709"/>
        <w:jc w:val="both"/>
        <w:rPr>
          <w:iCs/>
          <w:sz w:val="24"/>
          <w:szCs w:val="24"/>
        </w:rPr>
      </w:pPr>
      <w:r>
        <w:rPr>
          <w:iCs/>
          <w:sz w:val="24"/>
          <w:szCs w:val="24"/>
        </w:rPr>
        <w:pict>
          <v:shape id="_x0000_i1028" type="#_x0000_t75" style="width:393.75pt;height:237.75pt">
            <v:imagedata r:id="rId11" o:title="Копия P1010290"/>
          </v:shape>
        </w:pict>
      </w:r>
    </w:p>
    <w:p w:rsidR="00176482" w:rsidRDefault="00176482" w:rsidP="00797D9D">
      <w:pPr>
        <w:widowControl/>
        <w:snapToGrid/>
        <w:ind w:firstLine="709"/>
        <w:jc w:val="both"/>
        <w:rPr>
          <w:iCs/>
          <w:sz w:val="24"/>
          <w:szCs w:val="24"/>
        </w:rPr>
      </w:pPr>
    </w:p>
    <w:p w:rsidR="00665245" w:rsidRDefault="00665245" w:rsidP="00797D9D">
      <w:pPr>
        <w:widowControl/>
        <w:snapToGrid/>
        <w:ind w:firstLine="709"/>
        <w:jc w:val="both"/>
        <w:rPr>
          <w:iCs/>
          <w:sz w:val="24"/>
          <w:szCs w:val="24"/>
        </w:rPr>
      </w:pPr>
      <w:r>
        <w:rPr>
          <w:iCs/>
          <w:sz w:val="24"/>
          <w:szCs w:val="24"/>
        </w:rPr>
        <w:t>Рис 4. Школа в д.Лаптевка</w:t>
      </w:r>
    </w:p>
    <w:p w:rsidR="00212968" w:rsidRDefault="00212968" w:rsidP="00797D9D">
      <w:pPr>
        <w:widowControl/>
        <w:snapToGrid/>
        <w:ind w:firstLine="709"/>
        <w:jc w:val="both"/>
        <w:rPr>
          <w:iCs/>
          <w:sz w:val="24"/>
          <w:szCs w:val="24"/>
        </w:rPr>
      </w:pPr>
    </w:p>
    <w:p w:rsidR="00665245" w:rsidRDefault="009E6EF3" w:rsidP="00797D9D">
      <w:pPr>
        <w:widowControl/>
        <w:snapToGrid/>
        <w:ind w:firstLine="709"/>
        <w:jc w:val="both"/>
        <w:rPr>
          <w:iCs/>
          <w:sz w:val="24"/>
          <w:szCs w:val="24"/>
        </w:rPr>
      </w:pPr>
      <w:r>
        <w:rPr>
          <w:iCs/>
          <w:sz w:val="24"/>
          <w:szCs w:val="24"/>
        </w:rPr>
        <w:pict>
          <v:shape id="_x0000_i1029" type="#_x0000_t75" style="width:390.75pt;height:293.25pt">
            <v:imagedata r:id="rId12" o:title="P1010292"/>
          </v:shape>
        </w:pict>
      </w:r>
    </w:p>
    <w:p w:rsidR="00176482" w:rsidRDefault="00176482" w:rsidP="001E736A">
      <w:pPr>
        <w:widowControl/>
        <w:snapToGrid/>
        <w:ind w:firstLine="709"/>
        <w:jc w:val="both"/>
        <w:rPr>
          <w:iCs/>
          <w:sz w:val="24"/>
          <w:szCs w:val="24"/>
        </w:rPr>
      </w:pPr>
    </w:p>
    <w:p w:rsidR="001E736A" w:rsidRDefault="00665245" w:rsidP="001E736A">
      <w:pPr>
        <w:widowControl/>
        <w:snapToGrid/>
        <w:ind w:firstLine="709"/>
        <w:jc w:val="both"/>
        <w:rPr>
          <w:iCs/>
          <w:sz w:val="24"/>
          <w:szCs w:val="24"/>
        </w:rPr>
      </w:pPr>
      <w:r>
        <w:rPr>
          <w:iCs/>
          <w:sz w:val="24"/>
          <w:szCs w:val="24"/>
        </w:rPr>
        <w:t>Рис 5. Лаптевская сельская библиотека</w:t>
      </w:r>
    </w:p>
    <w:p w:rsidR="00DC4AD8" w:rsidRDefault="00DC4AD8" w:rsidP="001E736A">
      <w:pPr>
        <w:widowControl/>
        <w:snapToGrid/>
        <w:ind w:firstLine="709"/>
        <w:jc w:val="both"/>
        <w:rPr>
          <w:iCs/>
          <w:sz w:val="24"/>
          <w:szCs w:val="24"/>
        </w:rPr>
      </w:pPr>
    </w:p>
    <w:p w:rsidR="00797D9D" w:rsidRDefault="00037877" w:rsidP="00797D9D">
      <w:pPr>
        <w:widowControl/>
        <w:snapToGrid/>
        <w:ind w:firstLine="709"/>
        <w:jc w:val="both"/>
        <w:rPr>
          <w:iCs/>
          <w:sz w:val="24"/>
          <w:szCs w:val="24"/>
        </w:rPr>
      </w:pPr>
      <w:r>
        <w:rPr>
          <w:iCs/>
          <w:sz w:val="24"/>
          <w:szCs w:val="24"/>
        </w:rPr>
        <w:lastRenderedPageBreak/>
        <w:t xml:space="preserve">Существующие общественные учреждения представлены следующими объектами: </w:t>
      </w:r>
      <w:r w:rsidR="00A565D6">
        <w:rPr>
          <w:iCs/>
          <w:sz w:val="24"/>
          <w:szCs w:val="24"/>
        </w:rPr>
        <w:t>школа</w:t>
      </w:r>
      <w:r>
        <w:rPr>
          <w:iCs/>
          <w:sz w:val="24"/>
          <w:szCs w:val="24"/>
        </w:rPr>
        <w:t>, ФАП,</w:t>
      </w:r>
      <w:r w:rsidR="00797D9D">
        <w:rPr>
          <w:iCs/>
          <w:sz w:val="24"/>
          <w:szCs w:val="24"/>
        </w:rPr>
        <w:t xml:space="preserve"> </w:t>
      </w:r>
      <w:r w:rsidR="005A7976">
        <w:rPr>
          <w:iCs/>
          <w:sz w:val="24"/>
          <w:szCs w:val="24"/>
        </w:rPr>
        <w:t xml:space="preserve">библиотека, </w:t>
      </w:r>
      <w:r w:rsidR="00A565D6">
        <w:rPr>
          <w:iCs/>
          <w:sz w:val="24"/>
          <w:szCs w:val="24"/>
        </w:rPr>
        <w:t>магазин.</w:t>
      </w:r>
    </w:p>
    <w:p w:rsidR="00176482" w:rsidRDefault="00176482" w:rsidP="00797D9D">
      <w:pPr>
        <w:widowControl/>
        <w:snapToGrid/>
        <w:ind w:firstLine="709"/>
        <w:jc w:val="both"/>
        <w:rPr>
          <w:iCs/>
          <w:sz w:val="24"/>
          <w:szCs w:val="24"/>
        </w:rPr>
      </w:pPr>
    </w:p>
    <w:p w:rsidR="001E736A" w:rsidRDefault="009E6EF3" w:rsidP="00797D9D">
      <w:pPr>
        <w:widowControl/>
        <w:snapToGrid/>
        <w:ind w:firstLine="709"/>
        <w:jc w:val="both"/>
        <w:rPr>
          <w:iCs/>
          <w:sz w:val="24"/>
          <w:szCs w:val="24"/>
        </w:rPr>
      </w:pPr>
      <w:r>
        <w:rPr>
          <w:iCs/>
          <w:sz w:val="24"/>
          <w:szCs w:val="24"/>
        </w:rPr>
        <w:pict>
          <v:shape id="_x0000_i1030" type="#_x0000_t75" style="width:397.5pt;height:214.5pt">
            <v:imagedata r:id="rId13" o:title="P1010296"/>
          </v:shape>
        </w:pict>
      </w:r>
    </w:p>
    <w:p w:rsidR="00176482" w:rsidRDefault="00176482" w:rsidP="00797D9D">
      <w:pPr>
        <w:widowControl/>
        <w:snapToGrid/>
        <w:ind w:firstLine="709"/>
        <w:jc w:val="both"/>
        <w:rPr>
          <w:iCs/>
          <w:sz w:val="24"/>
          <w:szCs w:val="24"/>
        </w:rPr>
      </w:pPr>
    </w:p>
    <w:p w:rsidR="001E736A" w:rsidRDefault="001E736A" w:rsidP="00797D9D">
      <w:pPr>
        <w:widowControl/>
        <w:snapToGrid/>
        <w:ind w:firstLine="709"/>
        <w:jc w:val="both"/>
        <w:rPr>
          <w:iCs/>
          <w:sz w:val="24"/>
          <w:szCs w:val="24"/>
        </w:rPr>
      </w:pPr>
      <w:r>
        <w:rPr>
          <w:iCs/>
          <w:sz w:val="24"/>
          <w:szCs w:val="24"/>
        </w:rPr>
        <w:t>Рис 6. Лаптевский фельдшерский пункт</w:t>
      </w:r>
    </w:p>
    <w:p w:rsidR="00665245" w:rsidRPr="00797D9D" w:rsidRDefault="00665245" w:rsidP="00797D9D">
      <w:pPr>
        <w:widowControl/>
        <w:snapToGrid/>
        <w:ind w:firstLine="709"/>
        <w:jc w:val="both"/>
        <w:rPr>
          <w:iCs/>
          <w:sz w:val="24"/>
          <w:szCs w:val="24"/>
        </w:rPr>
      </w:pPr>
    </w:p>
    <w:p w:rsidR="00A565D6" w:rsidRDefault="00A565D6" w:rsidP="00A565D6">
      <w:pPr>
        <w:widowControl/>
        <w:snapToGrid/>
        <w:ind w:firstLine="709"/>
        <w:jc w:val="center"/>
        <w:rPr>
          <w:i/>
          <w:iCs/>
          <w:sz w:val="24"/>
          <w:szCs w:val="24"/>
        </w:rPr>
      </w:pPr>
      <w:r w:rsidRPr="00BB0FE6">
        <w:rPr>
          <w:i/>
          <w:iCs/>
          <w:sz w:val="24"/>
          <w:szCs w:val="24"/>
        </w:rPr>
        <w:t xml:space="preserve">Деревня </w:t>
      </w:r>
      <w:r>
        <w:rPr>
          <w:i/>
          <w:iCs/>
          <w:sz w:val="24"/>
          <w:szCs w:val="24"/>
        </w:rPr>
        <w:t>Мальчиха</w:t>
      </w:r>
    </w:p>
    <w:p w:rsidR="00DC4AD8" w:rsidRDefault="00DC4AD8" w:rsidP="00A565D6">
      <w:pPr>
        <w:widowControl/>
        <w:snapToGrid/>
        <w:ind w:firstLine="709"/>
        <w:jc w:val="center"/>
        <w:rPr>
          <w:i/>
          <w:iCs/>
          <w:sz w:val="24"/>
          <w:szCs w:val="24"/>
        </w:rPr>
      </w:pPr>
    </w:p>
    <w:p w:rsidR="00A565D6" w:rsidRDefault="00A565D6" w:rsidP="00A565D6">
      <w:pPr>
        <w:widowControl/>
        <w:snapToGrid/>
        <w:ind w:firstLine="709"/>
        <w:jc w:val="both"/>
        <w:rPr>
          <w:iCs/>
          <w:sz w:val="24"/>
          <w:szCs w:val="24"/>
        </w:rPr>
      </w:pPr>
      <w:r w:rsidRPr="00797D9D">
        <w:rPr>
          <w:iCs/>
          <w:sz w:val="24"/>
          <w:szCs w:val="24"/>
        </w:rPr>
        <w:t xml:space="preserve">Деревня </w:t>
      </w:r>
      <w:r>
        <w:rPr>
          <w:iCs/>
          <w:sz w:val="24"/>
          <w:szCs w:val="24"/>
        </w:rPr>
        <w:t>Мальчих</w:t>
      </w:r>
      <w:r w:rsidRPr="00797D9D">
        <w:rPr>
          <w:iCs/>
          <w:sz w:val="24"/>
          <w:szCs w:val="24"/>
        </w:rPr>
        <w:t>а</w:t>
      </w:r>
      <w:r>
        <w:rPr>
          <w:iCs/>
          <w:sz w:val="24"/>
          <w:szCs w:val="24"/>
        </w:rPr>
        <w:t xml:space="preserve"> расположена в центре сельсовета на правом берегу реки Бакса. Жилищное и общественное строительство в последние годы ведется.</w:t>
      </w:r>
      <w:r w:rsidR="00DC4AD8">
        <w:rPr>
          <w:iCs/>
          <w:sz w:val="24"/>
          <w:szCs w:val="24"/>
        </w:rPr>
        <w:t xml:space="preserve"> </w:t>
      </w:r>
      <w:r>
        <w:rPr>
          <w:iCs/>
          <w:sz w:val="24"/>
          <w:szCs w:val="24"/>
        </w:rPr>
        <w:t xml:space="preserve">небольшими объемами. Существующие общественные учреждения представлены следующими объектами: ФАП, </w:t>
      </w:r>
      <w:r w:rsidR="003C5E87">
        <w:rPr>
          <w:iCs/>
          <w:sz w:val="24"/>
          <w:szCs w:val="24"/>
        </w:rPr>
        <w:t>сельпо</w:t>
      </w:r>
      <w:r>
        <w:rPr>
          <w:iCs/>
          <w:sz w:val="24"/>
          <w:szCs w:val="24"/>
        </w:rPr>
        <w:t>,</w:t>
      </w:r>
      <w:r w:rsidR="005A7976">
        <w:rPr>
          <w:iCs/>
          <w:sz w:val="24"/>
          <w:szCs w:val="24"/>
        </w:rPr>
        <w:t xml:space="preserve"> </w:t>
      </w:r>
      <w:r>
        <w:rPr>
          <w:iCs/>
          <w:sz w:val="24"/>
          <w:szCs w:val="24"/>
        </w:rPr>
        <w:t>библиотека</w:t>
      </w:r>
      <w:r w:rsidR="00DC4AD8">
        <w:rPr>
          <w:iCs/>
          <w:sz w:val="24"/>
          <w:szCs w:val="24"/>
        </w:rPr>
        <w:t>, отделение связи</w:t>
      </w:r>
      <w:r>
        <w:rPr>
          <w:iCs/>
          <w:sz w:val="24"/>
          <w:szCs w:val="24"/>
        </w:rPr>
        <w:t>.</w:t>
      </w:r>
    </w:p>
    <w:p w:rsidR="001E736A" w:rsidRPr="00797D9D" w:rsidRDefault="009E6EF3" w:rsidP="00A565D6">
      <w:pPr>
        <w:widowControl/>
        <w:snapToGrid/>
        <w:ind w:firstLine="709"/>
        <w:jc w:val="both"/>
        <w:rPr>
          <w:iCs/>
          <w:sz w:val="24"/>
          <w:szCs w:val="24"/>
        </w:rPr>
      </w:pPr>
      <w:r>
        <w:rPr>
          <w:iCs/>
          <w:sz w:val="24"/>
          <w:szCs w:val="24"/>
        </w:rPr>
        <w:pict>
          <v:shape id="_x0000_i1031" type="#_x0000_t75" style="width:438.75pt;height:327.75pt">
            <v:imagedata r:id="rId14" o:title="P1010319"/>
          </v:shape>
        </w:pict>
      </w:r>
    </w:p>
    <w:p w:rsidR="00797D9D" w:rsidRDefault="00C83439" w:rsidP="00C83439">
      <w:pPr>
        <w:widowControl/>
        <w:snapToGrid/>
        <w:jc w:val="both"/>
        <w:rPr>
          <w:sz w:val="24"/>
          <w:szCs w:val="24"/>
        </w:rPr>
      </w:pPr>
      <w:r>
        <w:rPr>
          <w:sz w:val="24"/>
          <w:szCs w:val="24"/>
        </w:rPr>
        <w:t xml:space="preserve">           </w:t>
      </w:r>
      <w:r w:rsidR="001E736A">
        <w:rPr>
          <w:sz w:val="24"/>
          <w:szCs w:val="24"/>
        </w:rPr>
        <w:t>Рис 7. Мальчихинская сельская библиотека</w:t>
      </w:r>
    </w:p>
    <w:p w:rsidR="00176482" w:rsidRDefault="00176482" w:rsidP="001F71FF">
      <w:pPr>
        <w:widowControl/>
        <w:snapToGrid/>
        <w:ind w:firstLine="709"/>
        <w:jc w:val="both"/>
        <w:rPr>
          <w:sz w:val="24"/>
          <w:szCs w:val="24"/>
        </w:rPr>
      </w:pPr>
    </w:p>
    <w:p w:rsidR="001E736A" w:rsidRDefault="009E6EF3" w:rsidP="001F71FF">
      <w:pPr>
        <w:widowControl/>
        <w:snapToGrid/>
        <w:ind w:firstLine="709"/>
        <w:jc w:val="both"/>
        <w:rPr>
          <w:sz w:val="24"/>
          <w:szCs w:val="24"/>
        </w:rPr>
      </w:pPr>
      <w:r>
        <w:rPr>
          <w:sz w:val="24"/>
          <w:szCs w:val="24"/>
        </w:rPr>
        <w:pict>
          <v:shape id="_x0000_i1032" type="#_x0000_t75" style="width:438.75pt;height:246.75pt">
            <v:imagedata r:id="rId15" o:title="P1010321"/>
          </v:shape>
        </w:pict>
      </w:r>
    </w:p>
    <w:p w:rsidR="00176482" w:rsidRDefault="00176482" w:rsidP="001F71FF">
      <w:pPr>
        <w:widowControl/>
        <w:snapToGrid/>
        <w:ind w:firstLine="709"/>
        <w:jc w:val="both"/>
        <w:rPr>
          <w:sz w:val="24"/>
          <w:szCs w:val="24"/>
        </w:rPr>
      </w:pPr>
    </w:p>
    <w:p w:rsidR="001E736A" w:rsidRDefault="001E736A" w:rsidP="001F71FF">
      <w:pPr>
        <w:widowControl/>
        <w:snapToGrid/>
        <w:ind w:firstLine="709"/>
        <w:jc w:val="both"/>
        <w:rPr>
          <w:sz w:val="24"/>
          <w:szCs w:val="24"/>
        </w:rPr>
      </w:pPr>
      <w:r>
        <w:rPr>
          <w:sz w:val="24"/>
          <w:szCs w:val="24"/>
        </w:rPr>
        <w:t>Рис 8. Магазин в д. Мальчиха</w:t>
      </w:r>
    </w:p>
    <w:p w:rsidR="00101840" w:rsidRDefault="00101840" w:rsidP="001F71FF">
      <w:pPr>
        <w:widowControl/>
        <w:snapToGrid/>
        <w:ind w:firstLine="709"/>
        <w:jc w:val="both"/>
        <w:rPr>
          <w:sz w:val="24"/>
          <w:szCs w:val="24"/>
        </w:rPr>
      </w:pPr>
    </w:p>
    <w:p w:rsidR="001E736A" w:rsidRDefault="009E6EF3" w:rsidP="001F71FF">
      <w:pPr>
        <w:widowControl/>
        <w:snapToGrid/>
        <w:ind w:firstLine="709"/>
        <w:jc w:val="both"/>
        <w:rPr>
          <w:sz w:val="24"/>
          <w:szCs w:val="24"/>
        </w:rPr>
      </w:pPr>
      <w:r>
        <w:rPr>
          <w:sz w:val="24"/>
          <w:szCs w:val="24"/>
        </w:rPr>
        <w:pict>
          <v:shape id="_x0000_i1033" type="#_x0000_t75" style="width:438pt;height:250.5pt">
            <v:imagedata r:id="rId16" o:title="P1010328"/>
          </v:shape>
        </w:pict>
      </w:r>
    </w:p>
    <w:p w:rsidR="00176482" w:rsidRDefault="00176482" w:rsidP="001F71FF">
      <w:pPr>
        <w:widowControl/>
        <w:snapToGrid/>
        <w:ind w:firstLine="709"/>
        <w:jc w:val="both"/>
        <w:rPr>
          <w:sz w:val="24"/>
          <w:szCs w:val="24"/>
        </w:rPr>
      </w:pPr>
    </w:p>
    <w:p w:rsidR="001E736A" w:rsidRDefault="001E736A" w:rsidP="001F71FF">
      <w:pPr>
        <w:widowControl/>
        <w:snapToGrid/>
        <w:ind w:firstLine="709"/>
        <w:jc w:val="both"/>
        <w:rPr>
          <w:sz w:val="24"/>
          <w:szCs w:val="24"/>
        </w:rPr>
      </w:pPr>
      <w:r>
        <w:rPr>
          <w:sz w:val="24"/>
          <w:szCs w:val="24"/>
        </w:rPr>
        <w:t>Рис 9. ФАП в д. Мальчиха</w:t>
      </w:r>
    </w:p>
    <w:p w:rsidR="005A7976" w:rsidRDefault="005A7976" w:rsidP="001F71FF">
      <w:pPr>
        <w:widowControl/>
        <w:snapToGrid/>
        <w:ind w:firstLine="709"/>
        <w:jc w:val="both"/>
        <w:rPr>
          <w:sz w:val="24"/>
          <w:szCs w:val="24"/>
        </w:rPr>
      </w:pPr>
    </w:p>
    <w:p w:rsidR="005A7976" w:rsidRDefault="005A7976" w:rsidP="001F71FF">
      <w:pPr>
        <w:widowControl/>
        <w:snapToGrid/>
        <w:ind w:firstLine="709"/>
        <w:jc w:val="both"/>
        <w:rPr>
          <w:sz w:val="24"/>
          <w:szCs w:val="24"/>
        </w:rPr>
      </w:pPr>
    </w:p>
    <w:p w:rsidR="001E736A" w:rsidRDefault="009E6EF3" w:rsidP="001F71FF">
      <w:pPr>
        <w:widowControl/>
        <w:snapToGrid/>
        <w:ind w:firstLine="709"/>
        <w:jc w:val="both"/>
        <w:rPr>
          <w:sz w:val="24"/>
          <w:szCs w:val="24"/>
        </w:rPr>
      </w:pPr>
      <w:r>
        <w:rPr>
          <w:sz w:val="24"/>
          <w:szCs w:val="24"/>
        </w:rPr>
        <w:lastRenderedPageBreak/>
        <w:pict>
          <v:shape id="_x0000_i1034" type="#_x0000_t75" style="width:438.75pt;height:258pt">
            <v:imagedata r:id="rId17" o:title="P1010329"/>
          </v:shape>
        </w:pict>
      </w:r>
    </w:p>
    <w:p w:rsidR="007E3EA8" w:rsidRDefault="001E736A" w:rsidP="00212968">
      <w:pPr>
        <w:widowControl/>
        <w:snapToGrid/>
        <w:ind w:firstLine="709"/>
        <w:jc w:val="both"/>
        <w:rPr>
          <w:sz w:val="24"/>
          <w:szCs w:val="24"/>
        </w:rPr>
      </w:pPr>
      <w:r>
        <w:rPr>
          <w:sz w:val="24"/>
          <w:szCs w:val="24"/>
        </w:rPr>
        <w:t xml:space="preserve">Рис 10. </w:t>
      </w:r>
      <w:r w:rsidR="005A7976">
        <w:rPr>
          <w:sz w:val="24"/>
          <w:szCs w:val="24"/>
        </w:rPr>
        <w:t>Отделение связи</w:t>
      </w:r>
      <w:r w:rsidR="007E3EA8">
        <w:rPr>
          <w:sz w:val="24"/>
          <w:szCs w:val="24"/>
        </w:rPr>
        <w:t xml:space="preserve"> «Почта России» в д. </w:t>
      </w:r>
      <w:r w:rsidR="005A7976">
        <w:rPr>
          <w:sz w:val="24"/>
          <w:szCs w:val="24"/>
        </w:rPr>
        <w:t>Ма</w:t>
      </w:r>
      <w:r w:rsidR="007E3EA8">
        <w:rPr>
          <w:sz w:val="24"/>
          <w:szCs w:val="24"/>
        </w:rPr>
        <w:t>льчиха</w:t>
      </w:r>
    </w:p>
    <w:p w:rsidR="007E3EA8" w:rsidRDefault="007E3EA8" w:rsidP="00BA7269">
      <w:pPr>
        <w:widowControl/>
        <w:snapToGrid/>
        <w:ind w:firstLine="709"/>
        <w:jc w:val="center"/>
        <w:rPr>
          <w:i/>
          <w:sz w:val="24"/>
          <w:szCs w:val="24"/>
        </w:rPr>
      </w:pPr>
      <w:r w:rsidRPr="005A7976">
        <w:rPr>
          <w:i/>
          <w:sz w:val="24"/>
          <w:szCs w:val="24"/>
        </w:rPr>
        <w:t>Поселок Северный</w:t>
      </w:r>
    </w:p>
    <w:p w:rsidR="00176482" w:rsidRPr="00176482" w:rsidRDefault="00176482" w:rsidP="00176482">
      <w:pPr>
        <w:widowControl/>
        <w:snapToGrid/>
        <w:ind w:firstLine="709"/>
        <w:jc w:val="both"/>
        <w:rPr>
          <w:sz w:val="24"/>
          <w:szCs w:val="24"/>
        </w:rPr>
      </w:pPr>
      <w:r>
        <w:rPr>
          <w:sz w:val="24"/>
          <w:szCs w:val="24"/>
        </w:rPr>
        <w:t xml:space="preserve">Посёлок Северный расположен к северу от села Пихтовка вдоль бывшей железной дороги. </w:t>
      </w:r>
    </w:p>
    <w:p w:rsidR="007E3EA8" w:rsidRDefault="009E6EF3" w:rsidP="001F71FF">
      <w:pPr>
        <w:widowControl/>
        <w:snapToGrid/>
        <w:ind w:firstLine="709"/>
        <w:jc w:val="both"/>
        <w:rPr>
          <w:sz w:val="24"/>
          <w:szCs w:val="24"/>
        </w:rPr>
      </w:pPr>
      <w:r>
        <w:rPr>
          <w:sz w:val="24"/>
          <w:szCs w:val="24"/>
        </w:rPr>
        <w:pict>
          <v:shape id="_x0000_i1035" type="#_x0000_t75" style="width:438.75pt;height:396.75pt">
            <v:imagedata r:id="rId18" o:title="P1010251"/>
          </v:shape>
        </w:pict>
      </w:r>
    </w:p>
    <w:p w:rsidR="007E3EA8" w:rsidRDefault="007E3EA8" w:rsidP="001F71FF">
      <w:pPr>
        <w:widowControl/>
        <w:snapToGrid/>
        <w:ind w:firstLine="709"/>
        <w:jc w:val="both"/>
        <w:rPr>
          <w:sz w:val="24"/>
          <w:szCs w:val="24"/>
        </w:rPr>
      </w:pPr>
      <w:r>
        <w:rPr>
          <w:sz w:val="24"/>
          <w:szCs w:val="24"/>
        </w:rPr>
        <w:t>Рис 11. Отделение связи «Почта России» в п. Северный</w:t>
      </w:r>
    </w:p>
    <w:p w:rsidR="007E3EA8" w:rsidRDefault="007E3EA8" w:rsidP="001F71FF">
      <w:pPr>
        <w:widowControl/>
        <w:snapToGrid/>
        <w:ind w:firstLine="709"/>
        <w:jc w:val="both"/>
        <w:rPr>
          <w:sz w:val="24"/>
          <w:szCs w:val="24"/>
        </w:rPr>
      </w:pPr>
    </w:p>
    <w:p w:rsidR="007E3EA8" w:rsidRDefault="009E6EF3" w:rsidP="001F71FF">
      <w:pPr>
        <w:widowControl/>
        <w:snapToGrid/>
        <w:ind w:firstLine="709"/>
        <w:jc w:val="both"/>
        <w:rPr>
          <w:sz w:val="24"/>
          <w:szCs w:val="24"/>
        </w:rPr>
      </w:pPr>
      <w:r>
        <w:rPr>
          <w:sz w:val="24"/>
          <w:szCs w:val="24"/>
        </w:rPr>
        <w:pict>
          <v:shape id="_x0000_i1036" type="#_x0000_t75" style="width:439.5pt;height:300.75pt">
            <v:imagedata r:id="rId19" o:title="P1010253"/>
          </v:shape>
        </w:pict>
      </w:r>
    </w:p>
    <w:p w:rsidR="001C1A14" w:rsidRDefault="001C1A14" w:rsidP="001F71FF">
      <w:pPr>
        <w:widowControl/>
        <w:snapToGrid/>
        <w:ind w:firstLine="709"/>
        <w:jc w:val="both"/>
        <w:rPr>
          <w:sz w:val="24"/>
          <w:szCs w:val="24"/>
        </w:rPr>
      </w:pPr>
    </w:p>
    <w:p w:rsidR="007E3EA8" w:rsidRPr="00BB0FE6" w:rsidRDefault="007E3EA8" w:rsidP="001C1A14">
      <w:pPr>
        <w:widowControl/>
        <w:snapToGrid/>
        <w:ind w:firstLine="709"/>
        <w:jc w:val="both"/>
        <w:rPr>
          <w:sz w:val="24"/>
          <w:szCs w:val="24"/>
        </w:rPr>
      </w:pPr>
      <w:r>
        <w:rPr>
          <w:sz w:val="24"/>
          <w:szCs w:val="24"/>
        </w:rPr>
        <w:t>Рис 12. Фельдшерско-акушерский пункт в п. Северный</w:t>
      </w:r>
    </w:p>
    <w:p w:rsidR="00B44F02" w:rsidRDefault="00B44F02" w:rsidP="001F71FF">
      <w:pPr>
        <w:widowControl/>
        <w:snapToGrid/>
        <w:ind w:firstLine="709"/>
        <w:jc w:val="center"/>
        <w:rPr>
          <w:i/>
          <w:iCs/>
          <w:sz w:val="24"/>
          <w:szCs w:val="24"/>
          <w:u w:val="single"/>
        </w:rPr>
      </w:pPr>
    </w:p>
    <w:p w:rsidR="00546C0C" w:rsidRPr="00546C0C" w:rsidRDefault="00546C0C" w:rsidP="00546C0C">
      <w:pPr>
        <w:pStyle w:val="afd"/>
        <w:spacing w:after="0" w:line="240" w:lineRule="auto"/>
        <w:ind w:left="0"/>
        <w:jc w:val="center"/>
        <w:rPr>
          <w:rFonts w:ascii="Times New Roman" w:hAnsi="Times New Roman" w:cs="Times New Roman"/>
          <w:b/>
          <w:sz w:val="24"/>
          <w:szCs w:val="24"/>
        </w:rPr>
      </w:pPr>
      <w:r w:rsidRPr="00546C0C">
        <w:rPr>
          <w:rFonts w:ascii="Times New Roman" w:hAnsi="Times New Roman" w:cs="Times New Roman"/>
          <w:b/>
          <w:sz w:val="24"/>
          <w:szCs w:val="24"/>
        </w:rPr>
        <w:t>1.3.</w:t>
      </w:r>
      <w:r w:rsidRPr="00546C0C">
        <w:rPr>
          <w:rFonts w:ascii="Times New Roman" w:hAnsi="Times New Roman" w:cs="Times New Roman"/>
          <w:b/>
          <w:sz w:val="24"/>
          <w:szCs w:val="24"/>
        </w:rPr>
        <w:tab/>
        <w:t xml:space="preserve">Инженерное обеспечение территории </w:t>
      </w:r>
    </w:p>
    <w:p w:rsidR="00546C0C" w:rsidRPr="00546C0C" w:rsidRDefault="00546C0C" w:rsidP="00546C0C">
      <w:pPr>
        <w:pStyle w:val="afd"/>
        <w:spacing w:after="0" w:line="240" w:lineRule="auto"/>
        <w:ind w:left="0"/>
        <w:rPr>
          <w:rFonts w:ascii="Times New Roman" w:hAnsi="Times New Roman" w:cs="Times New Roman"/>
          <w:b/>
          <w:sz w:val="24"/>
          <w:szCs w:val="24"/>
        </w:rPr>
      </w:pPr>
    </w:p>
    <w:p w:rsidR="00546C0C" w:rsidRPr="00546C0C" w:rsidRDefault="00546C0C" w:rsidP="00546C0C">
      <w:pPr>
        <w:pStyle w:val="afd"/>
        <w:spacing w:after="0" w:line="240" w:lineRule="auto"/>
        <w:ind w:left="0"/>
        <w:jc w:val="center"/>
        <w:rPr>
          <w:rFonts w:ascii="Times New Roman" w:hAnsi="Times New Roman" w:cs="Times New Roman"/>
          <w:b/>
          <w:sz w:val="24"/>
          <w:szCs w:val="24"/>
        </w:rPr>
      </w:pPr>
      <w:r w:rsidRPr="00546C0C">
        <w:rPr>
          <w:rFonts w:ascii="Times New Roman" w:hAnsi="Times New Roman" w:cs="Times New Roman"/>
          <w:b/>
          <w:sz w:val="24"/>
          <w:szCs w:val="24"/>
        </w:rPr>
        <w:t>Водоснабжение и водоотведение</w:t>
      </w:r>
    </w:p>
    <w:p w:rsidR="00546C0C" w:rsidRPr="00546C0C" w:rsidRDefault="00546C0C" w:rsidP="00546C0C">
      <w:pPr>
        <w:pStyle w:val="afd"/>
        <w:spacing w:after="0" w:line="240" w:lineRule="auto"/>
        <w:ind w:left="0"/>
        <w:jc w:val="center"/>
        <w:rPr>
          <w:rFonts w:ascii="Times New Roman" w:hAnsi="Times New Roman" w:cs="Times New Roman"/>
          <w:b/>
          <w:sz w:val="24"/>
          <w:szCs w:val="24"/>
        </w:rPr>
      </w:pPr>
    </w:p>
    <w:p w:rsidR="00546C0C" w:rsidRPr="00546C0C" w:rsidRDefault="00546C0C" w:rsidP="00546C0C">
      <w:pPr>
        <w:pStyle w:val="afd"/>
        <w:spacing w:after="0" w:line="240" w:lineRule="auto"/>
        <w:ind w:left="0"/>
        <w:rPr>
          <w:rFonts w:ascii="Times New Roman" w:hAnsi="Times New Roman" w:cs="Times New Roman"/>
          <w:b/>
          <w:i/>
          <w:sz w:val="24"/>
          <w:szCs w:val="24"/>
        </w:rPr>
      </w:pPr>
      <w:r w:rsidRPr="00546C0C">
        <w:rPr>
          <w:rFonts w:ascii="Times New Roman" w:hAnsi="Times New Roman" w:cs="Times New Roman"/>
          <w:b/>
          <w:i/>
          <w:sz w:val="24"/>
          <w:szCs w:val="24"/>
        </w:rPr>
        <w:t>Водоснабжение</w:t>
      </w:r>
    </w:p>
    <w:p w:rsidR="00546C0C" w:rsidRPr="00546C0C" w:rsidRDefault="00546C0C" w:rsidP="00546C0C">
      <w:pPr>
        <w:pStyle w:val="afd"/>
        <w:spacing w:after="0" w:line="240" w:lineRule="auto"/>
        <w:ind w:left="0"/>
        <w:rPr>
          <w:rFonts w:ascii="Times New Roman" w:hAnsi="Times New Roman" w:cs="Times New Roman"/>
          <w:b/>
          <w:i/>
          <w:sz w:val="24"/>
          <w:szCs w:val="24"/>
        </w:rPr>
      </w:pPr>
    </w:p>
    <w:p w:rsidR="00546C0C" w:rsidRPr="00546C0C" w:rsidRDefault="00546C0C" w:rsidP="00546C0C">
      <w:pPr>
        <w:ind w:firstLine="709"/>
        <w:jc w:val="both"/>
        <w:rPr>
          <w:sz w:val="24"/>
          <w:szCs w:val="24"/>
        </w:rPr>
      </w:pPr>
      <w:r w:rsidRPr="00546C0C">
        <w:rPr>
          <w:sz w:val="24"/>
          <w:szCs w:val="24"/>
        </w:rPr>
        <w:t>Водоснабжение Пихтовского сельсовета осуществляется из 14 артезианских скважин. Общая производительность составляет 105 м</w:t>
      </w:r>
      <w:r w:rsidRPr="00546C0C">
        <w:rPr>
          <w:sz w:val="24"/>
          <w:szCs w:val="24"/>
          <w:vertAlign w:val="superscript"/>
        </w:rPr>
        <w:t>3</w:t>
      </w:r>
      <w:r w:rsidRPr="00546C0C">
        <w:rPr>
          <w:sz w:val="24"/>
          <w:szCs w:val="24"/>
        </w:rPr>
        <w:t>/сут.</w:t>
      </w:r>
    </w:p>
    <w:p w:rsidR="00546C0C" w:rsidRPr="00546C0C" w:rsidRDefault="00546C0C" w:rsidP="00546C0C">
      <w:pPr>
        <w:ind w:firstLine="709"/>
        <w:jc w:val="both"/>
        <w:rPr>
          <w:sz w:val="24"/>
          <w:szCs w:val="24"/>
        </w:rPr>
      </w:pPr>
      <w:r w:rsidRPr="00546C0C">
        <w:rPr>
          <w:sz w:val="24"/>
          <w:szCs w:val="24"/>
        </w:rPr>
        <w:t xml:space="preserve">Водоснабжение в населенных пунктах сельсовета осуществляется путем отбора воды из подземных источников. Артезианские скважины снабжены погружными насосами марки ЭЦВ-6, средняя глубина скважин составляет 60-65 м. Из скважин вода подается в водонапорные башни с последующей подачей воды в разводящую сеть. </w:t>
      </w:r>
    </w:p>
    <w:p w:rsidR="00546C0C" w:rsidRPr="00546C0C" w:rsidRDefault="00546C0C" w:rsidP="00546C0C">
      <w:pPr>
        <w:ind w:firstLine="709"/>
        <w:jc w:val="both"/>
        <w:rPr>
          <w:sz w:val="24"/>
          <w:szCs w:val="24"/>
        </w:rPr>
      </w:pPr>
    </w:p>
    <w:p w:rsidR="00546C0C" w:rsidRPr="00546C0C" w:rsidRDefault="00546C0C" w:rsidP="00546C0C">
      <w:pPr>
        <w:pStyle w:val="afd"/>
        <w:spacing w:after="0" w:line="240" w:lineRule="auto"/>
        <w:ind w:left="0"/>
        <w:rPr>
          <w:rFonts w:ascii="Times New Roman" w:hAnsi="Times New Roman" w:cs="Times New Roman"/>
          <w:b/>
          <w:i/>
          <w:sz w:val="24"/>
          <w:szCs w:val="24"/>
        </w:rPr>
      </w:pPr>
      <w:r w:rsidRPr="00546C0C">
        <w:rPr>
          <w:rFonts w:ascii="Times New Roman" w:hAnsi="Times New Roman" w:cs="Times New Roman"/>
          <w:b/>
          <w:i/>
          <w:sz w:val="24"/>
          <w:szCs w:val="24"/>
        </w:rPr>
        <w:t>Водоотведение</w:t>
      </w:r>
    </w:p>
    <w:p w:rsidR="00546C0C" w:rsidRPr="00546C0C" w:rsidRDefault="00546C0C" w:rsidP="00546C0C">
      <w:pPr>
        <w:ind w:firstLine="709"/>
        <w:jc w:val="both"/>
        <w:rPr>
          <w:sz w:val="24"/>
          <w:szCs w:val="24"/>
          <w:u w:val="single"/>
        </w:rPr>
      </w:pPr>
    </w:p>
    <w:p w:rsidR="00546C0C" w:rsidRPr="00546C0C" w:rsidRDefault="00546C0C" w:rsidP="00546C0C">
      <w:pPr>
        <w:ind w:firstLine="709"/>
        <w:jc w:val="both"/>
        <w:rPr>
          <w:sz w:val="24"/>
          <w:szCs w:val="24"/>
        </w:rPr>
      </w:pPr>
      <w:r w:rsidRPr="00546C0C">
        <w:rPr>
          <w:sz w:val="24"/>
          <w:szCs w:val="24"/>
        </w:rPr>
        <w:t>В настоящее время в Пихтовском сельсовете централизованная система канализации отсутствует. Канализование жилых и общественных зданий осуществляется в выгребные ямы.</w:t>
      </w:r>
    </w:p>
    <w:p w:rsidR="00546C0C" w:rsidRPr="00546C0C" w:rsidRDefault="00546C0C" w:rsidP="00546C0C">
      <w:pPr>
        <w:rPr>
          <w:sz w:val="24"/>
          <w:szCs w:val="24"/>
        </w:rPr>
      </w:pPr>
    </w:p>
    <w:p w:rsidR="00546C0C" w:rsidRPr="00546C0C" w:rsidRDefault="00546C0C" w:rsidP="00546C0C">
      <w:pPr>
        <w:pStyle w:val="afd"/>
        <w:spacing w:after="0" w:line="240" w:lineRule="auto"/>
        <w:ind w:left="0"/>
        <w:jc w:val="center"/>
        <w:rPr>
          <w:sz w:val="24"/>
          <w:szCs w:val="24"/>
        </w:rPr>
      </w:pPr>
      <w:r w:rsidRPr="00546C0C">
        <w:rPr>
          <w:rFonts w:ascii="Times New Roman" w:hAnsi="Times New Roman" w:cs="Times New Roman"/>
          <w:b/>
          <w:sz w:val="24"/>
          <w:szCs w:val="24"/>
        </w:rPr>
        <w:t xml:space="preserve">Теплоснабжение </w:t>
      </w:r>
    </w:p>
    <w:p w:rsidR="00546C0C" w:rsidRPr="00546C0C" w:rsidRDefault="00546C0C" w:rsidP="00546C0C">
      <w:pPr>
        <w:ind w:firstLine="709"/>
        <w:jc w:val="both"/>
        <w:rPr>
          <w:sz w:val="24"/>
          <w:szCs w:val="24"/>
          <w:u w:val="single"/>
        </w:rPr>
      </w:pPr>
    </w:p>
    <w:p w:rsidR="00546C0C" w:rsidRPr="00546C0C" w:rsidRDefault="00546C0C" w:rsidP="00546C0C">
      <w:pPr>
        <w:ind w:firstLine="709"/>
        <w:jc w:val="both"/>
        <w:rPr>
          <w:sz w:val="24"/>
          <w:szCs w:val="24"/>
        </w:rPr>
      </w:pPr>
      <w:r w:rsidRPr="00546C0C">
        <w:rPr>
          <w:sz w:val="24"/>
          <w:szCs w:val="24"/>
        </w:rPr>
        <w:t>На территории Пихтовского сельсовета 3 источника централизованного теплоснабжения, обслуживающих объекты соцкультбыта.</w:t>
      </w:r>
    </w:p>
    <w:p w:rsidR="00546C0C" w:rsidRPr="00546C0C" w:rsidRDefault="00546C0C" w:rsidP="00546C0C">
      <w:pPr>
        <w:ind w:firstLine="709"/>
        <w:jc w:val="both"/>
        <w:rPr>
          <w:sz w:val="24"/>
          <w:szCs w:val="24"/>
        </w:rPr>
      </w:pPr>
      <w:r w:rsidRPr="00546C0C">
        <w:rPr>
          <w:sz w:val="24"/>
          <w:szCs w:val="24"/>
        </w:rPr>
        <w:t>Мощность угольных котельных составляет 0,266 Гкал/ч.</w:t>
      </w:r>
    </w:p>
    <w:p w:rsidR="00546C0C" w:rsidRPr="00546C0C" w:rsidRDefault="00546C0C" w:rsidP="00546C0C">
      <w:pPr>
        <w:ind w:firstLine="709"/>
        <w:jc w:val="both"/>
        <w:rPr>
          <w:sz w:val="24"/>
          <w:szCs w:val="24"/>
        </w:rPr>
      </w:pPr>
      <w:r w:rsidRPr="00546C0C">
        <w:rPr>
          <w:sz w:val="24"/>
          <w:szCs w:val="24"/>
        </w:rPr>
        <w:t>Теплоснабжение осуществляется по закрытой двухтрубной схеме.</w:t>
      </w:r>
    </w:p>
    <w:p w:rsidR="00546C0C" w:rsidRPr="00546C0C" w:rsidRDefault="00546C0C" w:rsidP="00546C0C">
      <w:pPr>
        <w:ind w:firstLine="709"/>
        <w:jc w:val="both"/>
        <w:rPr>
          <w:i/>
          <w:sz w:val="24"/>
          <w:szCs w:val="24"/>
        </w:rPr>
      </w:pPr>
      <w:r w:rsidRPr="00546C0C">
        <w:rPr>
          <w:sz w:val="24"/>
          <w:szCs w:val="24"/>
        </w:rPr>
        <w:t xml:space="preserve">Общая протяженность тепловых сетей составляет </w:t>
      </w:r>
      <w:r w:rsidRPr="00546C0C">
        <w:rPr>
          <w:b/>
          <w:sz w:val="24"/>
          <w:szCs w:val="24"/>
        </w:rPr>
        <w:t>0,15 км</w:t>
      </w:r>
      <w:r w:rsidRPr="00546C0C">
        <w:rPr>
          <w:sz w:val="24"/>
          <w:szCs w:val="24"/>
        </w:rPr>
        <w:t xml:space="preserve">, диаметр теплосети 89 </w:t>
      </w:r>
      <w:r w:rsidRPr="00546C0C">
        <w:rPr>
          <w:sz w:val="24"/>
          <w:szCs w:val="24"/>
        </w:rPr>
        <w:lastRenderedPageBreak/>
        <w:t>мм.</w:t>
      </w:r>
    </w:p>
    <w:p w:rsidR="00546C0C" w:rsidRPr="00546C0C" w:rsidRDefault="00546C0C" w:rsidP="00546C0C">
      <w:pPr>
        <w:ind w:firstLine="709"/>
        <w:jc w:val="both"/>
        <w:rPr>
          <w:sz w:val="24"/>
          <w:szCs w:val="24"/>
        </w:rPr>
      </w:pPr>
    </w:p>
    <w:p w:rsidR="00546C0C" w:rsidRPr="00546C0C" w:rsidRDefault="00546C0C" w:rsidP="00546C0C">
      <w:pPr>
        <w:pStyle w:val="afd"/>
        <w:spacing w:after="0" w:line="240" w:lineRule="auto"/>
        <w:ind w:left="0"/>
        <w:jc w:val="center"/>
        <w:rPr>
          <w:rFonts w:ascii="Times New Roman" w:hAnsi="Times New Roman" w:cs="Times New Roman"/>
          <w:b/>
          <w:sz w:val="24"/>
          <w:szCs w:val="24"/>
        </w:rPr>
      </w:pPr>
      <w:r w:rsidRPr="00546C0C">
        <w:rPr>
          <w:rFonts w:ascii="Times New Roman" w:hAnsi="Times New Roman" w:cs="Times New Roman"/>
          <w:b/>
          <w:sz w:val="24"/>
          <w:szCs w:val="24"/>
        </w:rPr>
        <w:t>Электроснабжение</w:t>
      </w:r>
    </w:p>
    <w:p w:rsidR="00546C0C" w:rsidRPr="00546C0C" w:rsidRDefault="00546C0C" w:rsidP="00546C0C">
      <w:pPr>
        <w:pStyle w:val="afd"/>
        <w:spacing w:after="0" w:line="240" w:lineRule="auto"/>
        <w:ind w:left="0"/>
        <w:jc w:val="center"/>
        <w:rPr>
          <w:sz w:val="24"/>
          <w:szCs w:val="24"/>
        </w:rPr>
      </w:pPr>
    </w:p>
    <w:p w:rsidR="00546C0C" w:rsidRPr="00546C0C" w:rsidRDefault="00546C0C" w:rsidP="00546C0C">
      <w:pPr>
        <w:ind w:firstLine="709"/>
        <w:jc w:val="both"/>
        <w:rPr>
          <w:sz w:val="24"/>
          <w:szCs w:val="24"/>
        </w:rPr>
      </w:pPr>
      <w:r w:rsidRPr="00546C0C">
        <w:rPr>
          <w:sz w:val="24"/>
          <w:szCs w:val="24"/>
        </w:rPr>
        <w:t xml:space="preserve">Электроснабжение Пихтовского сельсовета обеспечивает энергокомпания ОАО «Новосибирскэнерго». </w:t>
      </w:r>
    </w:p>
    <w:p w:rsidR="00546C0C" w:rsidRPr="00546C0C" w:rsidRDefault="00546C0C" w:rsidP="00546C0C">
      <w:pPr>
        <w:shd w:val="clear" w:color="auto" w:fill="FFFFFF"/>
        <w:ind w:firstLine="709"/>
        <w:jc w:val="both"/>
        <w:rPr>
          <w:sz w:val="24"/>
          <w:szCs w:val="24"/>
        </w:rPr>
      </w:pPr>
      <w:r w:rsidRPr="00546C0C">
        <w:rPr>
          <w:sz w:val="24"/>
          <w:szCs w:val="24"/>
        </w:rPr>
        <w:t>Электроснабжение Пихтовского сельсовета осуществляется от электроподстанции  ПС 35/10 кВ «Пихтовка» с 2мя трансформаторами ТМ 2500 и ТМН-400, расположенной в с. Пихтовка.</w:t>
      </w:r>
    </w:p>
    <w:p w:rsidR="00546C0C" w:rsidRPr="00546C0C" w:rsidRDefault="00546C0C" w:rsidP="00546C0C">
      <w:pPr>
        <w:ind w:firstLine="709"/>
        <w:jc w:val="both"/>
        <w:rPr>
          <w:sz w:val="24"/>
          <w:szCs w:val="24"/>
        </w:rPr>
      </w:pPr>
      <w:r w:rsidRPr="00546C0C">
        <w:rPr>
          <w:sz w:val="24"/>
          <w:szCs w:val="24"/>
        </w:rPr>
        <w:t xml:space="preserve">Между поселками проложены воздушные линии ВЛ 10 кВ. Для трансформирования потребных мощностей предусматриваются трансформаторные подстанции ТП 10/0,4 кВ, средняя загрузка составляет 17%. </w:t>
      </w:r>
    </w:p>
    <w:p w:rsidR="00546C0C" w:rsidRPr="00546C0C" w:rsidRDefault="00546C0C" w:rsidP="00546C0C">
      <w:pPr>
        <w:ind w:firstLine="709"/>
        <w:jc w:val="both"/>
        <w:rPr>
          <w:sz w:val="24"/>
          <w:szCs w:val="24"/>
        </w:rPr>
      </w:pPr>
      <w:r w:rsidRPr="00546C0C">
        <w:rPr>
          <w:sz w:val="24"/>
          <w:szCs w:val="24"/>
        </w:rPr>
        <w:t>Общая протяженность ВЛ 10 кВ составляет 99,31 км.</w:t>
      </w:r>
    </w:p>
    <w:p w:rsidR="00546C0C" w:rsidRPr="00546C0C" w:rsidRDefault="00546C0C" w:rsidP="00546C0C">
      <w:pPr>
        <w:ind w:firstLine="709"/>
        <w:jc w:val="both"/>
        <w:rPr>
          <w:sz w:val="24"/>
          <w:szCs w:val="24"/>
        </w:rPr>
      </w:pPr>
    </w:p>
    <w:p w:rsidR="00546C0C" w:rsidRPr="00546C0C" w:rsidRDefault="00546C0C" w:rsidP="00546C0C">
      <w:pPr>
        <w:pStyle w:val="afd"/>
        <w:spacing w:after="0" w:line="240" w:lineRule="auto"/>
        <w:ind w:left="0"/>
        <w:jc w:val="center"/>
        <w:rPr>
          <w:rFonts w:ascii="Times New Roman" w:hAnsi="Times New Roman" w:cs="Times New Roman"/>
          <w:b/>
          <w:sz w:val="24"/>
          <w:szCs w:val="24"/>
        </w:rPr>
      </w:pPr>
      <w:r w:rsidRPr="00546C0C">
        <w:rPr>
          <w:rFonts w:ascii="Times New Roman" w:hAnsi="Times New Roman" w:cs="Times New Roman"/>
          <w:b/>
          <w:sz w:val="24"/>
          <w:szCs w:val="24"/>
        </w:rPr>
        <w:t>Связь</w:t>
      </w:r>
    </w:p>
    <w:p w:rsidR="00546C0C" w:rsidRPr="00546C0C" w:rsidRDefault="00546C0C" w:rsidP="00546C0C">
      <w:pPr>
        <w:shd w:val="clear" w:color="auto" w:fill="FFFFFF"/>
        <w:ind w:firstLine="709"/>
        <w:jc w:val="both"/>
        <w:rPr>
          <w:sz w:val="24"/>
          <w:szCs w:val="24"/>
        </w:rPr>
      </w:pPr>
    </w:p>
    <w:p w:rsidR="00546C0C" w:rsidRPr="00546C0C" w:rsidRDefault="00546C0C" w:rsidP="00546C0C">
      <w:pPr>
        <w:shd w:val="clear" w:color="auto" w:fill="FFFFFF"/>
        <w:ind w:firstLine="709"/>
        <w:jc w:val="both"/>
        <w:rPr>
          <w:sz w:val="24"/>
          <w:szCs w:val="24"/>
        </w:rPr>
      </w:pPr>
      <w:r w:rsidRPr="00546C0C">
        <w:rPr>
          <w:sz w:val="24"/>
          <w:szCs w:val="24"/>
        </w:rPr>
        <w:t>Телефонная связь на территории Пихтовского сельсовета обеспечивается двумя АТС, расположенными в с. Пихтовка и д. Мальчиха.</w:t>
      </w:r>
    </w:p>
    <w:p w:rsidR="00546C0C" w:rsidRPr="00546C0C" w:rsidRDefault="00546C0C" w:rsidP="00546C0C">
      <w:pPr>
        <w:shd w:val="clear" w:color="auto" w:fill="FFFFFF"/>
        <w:ind w:firstLine="709"/>
        <w:jc w:val="both"/>
        <w:rPr>
          <w:sz w:val="24"/>
          <w:szCs w:val="24"/>
        </w:rPr>
      </w:pPr>
    </w:p>
    <w:p w:rsidR="00546C0C" w:rsidRPr="00546C0C" w:rsidRDefault="00546C0C" w:rsidP="00546C0C">
      <w:pPr>
        <w:shd w:val="clear" w:color="auto" w:fill="FFFFFF"/>
        <w:ind w:firstLine="709"/>
        <w:jc w:val="center"/>
        <w:rPr>
          <w:i/>
          <w:sz w:val="24"/>
          <w:szCs w:val="24"/>
        </w:rPr>
      </w:pPr>
      <w:r w:rsidRPr="00546C0C">
        <w:rPr>
          <w:i/>
          <w:sz w:val="24"/>
          <w:szCs w:val="24"/>
        </w:rPr>
        <w:t>Обеспеченность телефонной связью</w:t>
      </w:r>
    </w:p>
    <w:p w:rsidR="00546C0C" w:rsidRPr="00546C0C" w:rsidRDefault="00546C0C" w:rsidP="00546C0C">
      <w:pPr>
        <w:shd w:val="clear" w:color="auto" w:fill="FFFFFF"/>
        <w:ind w:firstLine="709"/>
        <w:jc w:val="right"/>
        <w:rPr>
          <w:sz w:val="24"/>
          <w:szCs w:val="24"/>
        </w:rPr>
      </w:pPr>
      <w:r w:rsidRPr="00546C0C">
        <w:rPr>
          <w:sz w:val="24"/>
          <w:szCs w:val="24"/>
        </w:rPr>
        <w:t>Таблица №1</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160"/>
        <w:gridCol w:w="2160"/>
      </w:tblGrid>
      <w:tr w:rsidR="00546C0C" w:rsidRPr="00546C0C" w:rsidTr="00546C0C">
        <w:trPr>
          <w:trHeight w:val="262"/>
          <w:jc w:val="center"/>
        </w:trPr>
        <w:tc>
          <w:tcPr>
            <w:tcW w:w="2340" w:type="dxa"/>
            <w:shd w:val="clear" w:color="auto" w:fill="auto"/>
            <w:vAlign w:val="center"/>
          </w:tcPr>
          <w:p w:rsidR="00546C0C" w:rsidRPr="00546C0C" w:rsidRDefault="00546C0C" w:rsidP="00546C0C">
            <w:pPr>
              <w:jc w:val="center"/>
              <w:rPr>
                <w:bCs/>
                <w:sz w:val="24"/>
                <w:szCs w:val="24"/>
              </w:rPr>
            </w:pPr>
            <w:r w:rsidRPr="00546C0C">
              <w:rPr>
                <w:bCs/>
                <w:sz w:val="24"/>
                <w:szCs w:val="24"/>
              </w:rPr>
              <w:t>Сельсоветы/ населенные пункты</w:t>
            </w:r>
          </w:p>
        </w:tc>
        <w:tc>
          <w:tcPr>
            <w:tcW w:w="2160" w:type="dxa"/>
            <w:shd w:val="clear" w:color="auto" w:fill="auto"/>
          </w:tcPr>
          <w:p w:rsidR="00546C0C" w:rsidRPr="00546C0C" w:rsidRDefault="00546C0C" w:rsidP="00546C0C">
            <w:pPr>
              <w:jc w:val="center"/>
              <w:rPr>
                <w:bCs/>
                <w:sz w:val="24"/>
                <w:szCs w:val="24"/>
              </w:rPr>
            </w:pPr>
            <w:r w:rsidRPr="00546C0C">
              <w:rPr>
                <w:sz w:val="24"/>
                <w:szCs w:val="24"/>
              </w:rPr>
              <w:t>Смонтированная номерная телефонная емкость (шт.)</w:t>
            </w:r>
          </w:p>
        </w:tc>
        <w:tc>
          <w:tcPr>
            <w:tcW w:w="2160" w:type="dxa"/>
            <w:shd w:val="clear" w:color="auto" w:fill="auto"/>
          </w:tcPr>
          <w:p w:rsidR="00546C0C" w:rsidRPr="00546C0C" w:rsidRDefault="00546C0C" w:rsidP="00546C0C">
            <w:pPr>
              <w:jc w:val="center"/>
              <w:rPr>
                <w:bCs/>
                <w:sz w:val="24"/>
                <w:szCs w:val="24"/>
              </w:rPr>
            </w:pPr>
            <w:r w:rsidRPr="00546C0C">
              <w:rPr>
                <w:sz w:val="24"/>
                <w:szCs w:val="24"/>
              </w:rPr>
              <w:t>Количество установленных телефонов у населения (шт.)</w:t>
            </w:r>
          </w:p>
        </w:tc>
      </w:tr>
      <w:tr w:rsidR="00546C0C" w:rsidRPr="00546C0C" w:rsidTr="00546C0C">
        <w:trPr>
          <w:trHeight w:val="262"/>
          <w:jc w:val="center"/>
        </w:trPr>
        <w:tc>
          <w:tcPr>
            <w:tcW w:w="2340" w:type="dxa"/>
            <w:tcBorders>
              <w:top w:val="single" w:sz="4" w:space="0" w:color="auto"/>
              <w:left w:val="single" w:sz="4" w:space="0" w:color="auto"/>
              <w:bottom w:val="single" w:sz="4" w:space="0" w:color="auto"/>
              <w:right w:val="single" w:sz="4" w:space="0" w:color="auto"/>
            </w:tcBorders>
            <w:shd w:val="clear" w:color="auto" w:fill="auto"/>
          </w:tcPr>
          <w:p w:rsidR="00546C0C" w:rsidRPr="00546C0C" w:rsidRDefault="00546C0C" w:rsidP="00546C0C">
            <w:pPr>
              <w:jc w:val="center"/>
              <w:rPr>
                <w:bCs/>
                <w:sz w:val="24"/>
                <w:szCs w:val="24"/>
              </w:rPr>
            </w:pPr>
            <w:r w:rsidRPr="00546C0C">
              <w:rPr>
                <w:sz w:val="24"/>
                <w:szCs w:val="24"/>
              </w:rPr>
              <w:t>Пихтовский с/с</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46C0C" w:rsidRPr="00546C0C" w:rsidRDefault="00546C0C" w:rsidP="00546C0C">
            <w:pPr>
              <w:jc w:val="center"/>
              <w:rPr>
                <w:sz w:val="24"/>
                <w:szCs w:val="24"/>
              </w:rPr>
            </w:pPr>
            <w:r w:rsidRPr="00546C0C">
              <w:rPr>
                <w:sz w:val="24"/>
                <w:szCs w:val="24"/>
              </w:rPr>
              <w:t>294</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46C0C" w:rsidRPr="00546C0C" w:rsidRDefault="00546C0C" w:rsidP="00546C0C">
            <w:pPr>
              <w:jc w:val="center"/>
              <w:rPr>
                <w:sz w:val="24"/>
                <w:szCs w:val="24"/>
              </w:rPr>
            </w:pPr>
            <w:r w:rsidRPr="00546C0C">
              <w:rPr>
                <w:sz w:val="24"/>
                <w:szCs w:val="24"/>
              </w:rPr>
              <w:t>248</w:t>
            </w:r>
          </w:p>
        </w:tc>
      </w:tr>
    </w:tbl>
    <w:p w:rsidR="00546C0C" w:rsidRPr="00546C0C" w:rsidRDefault="00546C0C" w:rsidP="00546C0C">
      <w:pPr>
        <w:shd w:val="clear" w:color="auto" w:fill="FFFFFF"/>
        <w:ind w:firstLine="709"/>
        <w:jc w:val="both"/>
        <w:rPr>
          <w:sz w:val="24"/>
          <w:szCs w:val="24"/>
        </w:rPr>
      </w:pPr>
    </w:p>
    <w:p w:rsidR="00546C0C" w:rsidRPr="00546C0C" w:rsidRDefault="00546C0C" w:rsidP="00546C0C">
      <w:pPr>
        <w:shd w:val="clear" w:color="auto" w:fill="FFFFFF"/>
        <w:ind w:firstLine="709"/>
        <w:jc w:val="both"/>
        <w:rPr>
          <w:sz w:val="24"/>
          <w:szCs w:val="24"/>
        </w:rPr>
      </w:pPr>
      <w:r w:rsidRPr="00546C0C">
        <w:rPr>
          <w:sz w:val="24"/>
          <w:szCs w:val="24"/>
        </w:rPr>
        <w:t>На территории Пихтовского сельсовета действует мобильная сотовая связь, такая, как «МТС», «Мегафон», «Билан», «Теле-2».</w:t>
      </w:r>
    </w:p>
    <w:p w:rsidR="00546C0C" w:rsidRPr="00546C0C" w:rsidRDefault="00546C0C" w:rsidP="00546C0C">
      <w:pPr>
        <w:shd w:val="clear" w:color="auto" w:fill="FFFFFF"/>
        <w:ind w:firstLine="709"/>
        <w:jc w:val="both"/>
        <w:rPr>
          <w:sz w:val="24"/>
          <w:szCs w:val="24"/>
        </w:rPr>
      </w:pPr>
    </w:p>
    <w:p w:rsidR="00546C0C" w:rsidRPr="00546C0C" w:rsidRDefault="00546C0C" w:rsidP="00546C0C">
      <w:pPr>
        <w:shd w:val="clear" w:color="auto" w:fill="FFFFFF"/>
        <w:rPr>
          <w:i/>
          <w:sz w:val="24"/>
          <w:szCs w:val="24"/>
        </w:rPr>
      </w:pPr>
      <w:r w:rsidRPr="00546C0C">
        <w:rPr>
          <w:i/>
          <w:sz w:val="24"/>
          <w:szCs w:val="24"/>
        </w:rPr>
        <w:t>Почтовая связь</w:t>
      </w:r>
    </w:p>
    <w:p w:rsidR="00546C0C" w:rsidRPr="00225564" w:rsidRDefault="00546C0C" w:rsidP="00546C0C">
      <w:pPr>
        <w:pStyle w:val="ConsPlusNormal"/>
        <w:widowControl/>
        <w:ind w:firstLine="540"/>
        <w:jc w:val="both"/>
        <w:rPr>
          <w:rFonts w:ascii="Times New Roman" w:hAnsi="Times New Roman" w:cs="Times New Roman"/>
          <w:sz w:val="24"/>
          <w:szCs w:val="24"/>
          <w:lang w:eastAsia="en-US"/>
        </w:rPr>
      </w:pPr>
      <w:r w:rsidRPr="00225564">
        <w:rPr>
          <w:rFonts w:ascii="Times New Roman" w:hAnsi="Times New Roman" w:cs="Times New Roman"/>
          <w:sz w:val="24"/>
          <w:szCs w:val="24"/>
          <w:lang w:eastAsia="en-US"/>
        </w:rPr>
        <w:t>Услуги почтовой связи на территории области предоставляют четыре оператора почтовой связи: Управление федеральной почтовой связи Новосибирской области - филиал ФГУП «Почта России»; Новосибирский магистральный сортировочный центр - обособленное структурное подразделение Главного центра магистральных перевозок почты - филиала ФГУП «Почта России»; Управление специальной связи по Новосибирской области - филиал ФГУП «Главный центр специальной связи» Мининформсвязи России; ООО «КурьерСервис». Кроме того, доставку почтовых отправлений на территории области осуществляют семь организаций курьерской службы.</w:t>
      </w:r>
    </w:p>
    <w:p w:rsidR="00546C0C" w:rsidRPr="00546C0C" w:rsidRDefault="00546C0C" w:rsidP="00546C0C">
      <w:pPr>
        <w:shd w:val="clear" w:color="auto" w:fill="FFFFFF"/>
        <w:ind w:left="10" w:right="10" w:firstLine="720"/>
        <w:jc w:val="both"/>
        <w:rPr>
          <w:sz w:val="24"/>
          <w:szCs w:val="24"/>
        </w:rPr>
      </w:pPr>
      <w:r w:rsidRPr="00546C0C">
        <w:rPr>
          <w:sz w:val="24"/>
          <w:szCs w:val="24"/>
        </w:rPr>
        <w:t>В настоящее время Российской почтой реализуются новые проекты: КиберПочта, КиберПресс, КиберДеньги, которые получают все большую популярность среди населения области.</w:t>
      </w:r>
    </w:p>
    <w:p w:rsidR="00546C0C" w:rsidRPr="00546C0C" w:rsidRDefault="00546C0C" w:rsidP="00546C0C">
      <w:pPr>
        <w:shd w:val="clear" w:color="auto" w:fill="FFFFFF"/>
        <w:ind w:left="14" w:right="5" w:firstLine="720"/>
        <w:jc w:val="both"/>
        <w:rPr>
          <w:sz w:val="24"/>
          <w:szCs w:val="24"/>
        </w:rPr>
      </w:pPr>
      <w:r w:rsidRPr="00546C0C">
        <w:rPr>
          <w:sz w:val="24"/>
          <w:szCs w:val="24"/>
        </w:rPr>
        <w:t>Оснащение отделений почтовой связи компьютерами, имеющими доступ к сети Интернет, позволяет решать задачу создания пунктов подключения к общедоступным информационным системам, поставленную федеральной целевой программой «Электронная Россия (2002 - 2010 годы)».</w:t>
      </w:r>
    </w:p>
    <w:p w:rsidR="00546C0C" w:rsidRPr="00546C0C" w:rsidRDefault="00546C0C" w:rsidP="00546C0C">
      <w:pPr>
        <w:shd w:val="clear" w:color="auto" w:fill="FFFFFF"/>
        <w:ind w:left="14" w:right="5" w:firstLine="720"/>
        <w:jc w:val="both"/>
        <w:rPr>
          <w:i/>
          <w:sz w:val="24"/>
          <w:szCs w:val="24"/>
        </w:rPr>
      </w:pPr>
    </w:p>
    <w:p w:rsidR="00546C0C" w:rsidRPr="00546C0C" w:rsidRDefault="00546C0C" w:rsidP="00546C0C">
      <w:pPr>
        <w:shd w:val="clear" w:color="auto" w:fill="FFFFFF"/>
        <w:rPr>
          <w:i/>
          <w:sz w:val="24"/>
          <w:szCs w:val="24"/>
        </w:rPr>
      </w:pPr>
      <w:r w:rsidRPr="00546C0C">
        <w:rPr>
          <w:i/>
          <w:sz w:val="24"/>
          <w:szCs w:val="24"/>
        </w:rPr>
        <w:t>Телевизионное и радиовещание</w:t>
      </w:r>
    </w:p>
    <w:p w:rsidR="00546C0C" w:rsidRPr="00546C0C" w:rsidRDefault="00546C0C" w:rsidP="00546C0C">
      <w:pPr>
        <w:shd w:val="clear" w:color="auto" w:fill="FFFFFF"/>
        <w:ind w:left="34" w:right="34" w:firstLine="744"/>
        <w:jc w:val="both"/>
        <w:rPr>
          <w:sz w:val="24"/>
          <w:szCs w:val="24"/>
        </w:rPr>
      </w:pPr>
      <w:r w:rsidRPr="00546C0C">
        <w:rPr>
          <w:sz w:val="24"/>
          <w:szCs w:val="24"/>
        </w:rPr>
        <w:t xml:space="preserve">Телевизионное и радиовещание на территории Новосибирской области обеспечивается техническими средствами филиала ФГУП «Российская телевизионная и радиовещательная сеть» «Сибирский региональный центр» (филиал ФГУП РТРС СРЦ), ГУП НСО «Дирекция Новосибирской областной телерадиовещательной сети» (ГУП </w:t>
      </w:r>
      <w:r w:rsidRPr="00546C0C">
        <w:rPr>
          <w:sz w:val="24"/>
          <w:szCs w:val="24"/>
        </w:rPr>
        <w:lastRenderedPageBreak/>
        <w:t>«Дирекция ОТС»), Новосибирского филиала ОАО «Сибирьтелеком» и коммерческими телевизионными и радиовещательными компаниями.</w:t>
      </w:r>
    </w:p>
    <w:p w:rsidR="00546C0C" w:rsidRPr="00BB0FE6" w:rsidRDefault="00546C0C" w:rsidP="00546C0C">
      <w:pPr>
        <w:widowControl/>
        <w:snapToGrid/>
        <w:rPr>
          <w:i/>
          <w:iCs/>
          <w:sz w:val="24"/>
          <w:szCs w:val="24"/>
          <w:u w:val="single"/>
        </w:rPr>
      </w:pPr>
    </w:p>
    <w:p w:rsidR="00B44F02" w:rsidRPr="00BB0FE6" w:rsidRDefault="00B44F02" w:rsidP="003B08C8">
      <w:pPr>
        <w:widowControl/>
        <w:tabs>
          <w:tab w:val="left" w:leader="dot" w:pos="9000"/>
        </w:tabs>
        <w:snapToGrid/>
        <w:jc w:val="center"/>
        <w:rPr>
          <w:sz w:val="24"/>
          <w:szCs w:val="24"/>
        </w:rPr>
      </w:pPr>
      <w:r w:rsidRPr="00BB0FE6">
        <w:rPr>
          <w:b/>
          <w:bCs/>
          <w:sz w:val="24"/>
          <w:szCs w:val="24"/>
        </w:rPr>
        <w:t>Глава 2. Прогнозируемые ограничения использования территорий</w:t>
      </w:r>
    </w:p>
    <w:p w:rsidR="00B44F02" w:rsidRPr="00BB0FE6" w:rsidRDefault="00B44F02" w:rsidP="003B08C8">
      <w:pPr>
        <w:widowControl/>
        <w:tabs>
          <w:tab w:val="left" w:leader="dot" w:pos="9000"/>
        </w:tabs>
        <w:snapToGrid/>
        <w:jc w:val="center"/>
        <w:rPr>
          <w:b/>
          <w:bCs/>
          <w:sz w:val="24"/>
          <w:szCs w:val="24"/>
        </w:rPr>
      </w:pPr>
    </w:p>
    <w:p w:rsidR="00B44F02" w:rsidRPr="00BB0FE6" w:rsidRDefault="00B44F02" w:rsidP="003B08C8">
      <w:pPr>
        <w:widowControl/>
        <w:tabs>
          <w:tab w:val="left" w:leader="dot" w:pos="9000"/>
        </w:tabs>
        <w:snapToGrid/>
        <w:jc w:val="center"/>
        <w:rPr>
          <w:b/>
          <w:bCs/>
          <w:sz w:val="24"/>
          <w:szCs w:val="24"/>
        </w:rPr>
      </w:pPr>
      <w:r w:rsidRPr="00BB0FE6">
        <w:rPr>
          <w:b/>
          <w:bCs/>
          <w:sz w:val="24"/>
          <w:szCs w:val="24"/>
        </w:rPr>
        <w:t>2.1. Географическое положение</w:t>
      </w:r>
    </w:p>
    <w:p w:rsidR="00B44F02" w:rsidRPr="00BB0FE6" w:rsidRDefault="00B44F02" w:rsidP="001F71FF">
      <w:pPr>
        <w:widowControl/>
        <w:tabs>
          <w:tab w:val="left" w:leader="dot" w:pos="9000"/>
        </w:tabs>
        <w:snapToGrid/>
        <w:ind w:firstLine="709"/>
        <w:jc w:val="center"/>
        <w:rPr>
          <w:b/>
          <w:bCs/>
          <w:sz w:val="24"/>
          <w:szCs w:val="24"/>
        </w:rPr>
      </w:pPr>
    </w:p>
    <w:p w:rsidR="008E46E5" w:rsidRPr="00BB0FE6" w:rsidRDefault="008E46E5" w:rsidP="008E46E5">
      <w:pPr>
        <w:ind w:firstLine="709"/>
        <w:jc w:val="both"/>
        <w:rPr>
          <w:sz w:val="24"/>
          <w:szCs w:val="24"/>
        </w:rPr>
      </w:pPr>
      <w:r w:rsidRPr="00BB0FE6">
        <w:rPr>
          <w:sz w:val="24"/>
          <w:szCs w:val="24"/>
        </w:rPr>
        <w:t xml:space="preserve">Территория </w:t>
      </w:r>
      <w:r>
        <w:rPr>
          <w:sz w:val="24"/>
          <w:szCs w:val="24"/>
        </w:rPr>
        <w:t>Пихтовского сельсовета</w:t>
      </w:r>
      <w:r w:rsidRPr="00BB0FE6">
        <w:rPr>
          <w:sz w:val="24"/>
          <w:szCs w:val="24"/>
        </w:rPr>
        <w:t xml:space="preserve"> общей </w:t>
      </w:r>
      <w:r w:rsidRPr="00C23003">
        <w:rPr>
          <w:sz w:val="24"/>
          <w:szCs w:val="24"/>
        </w:rPr>
        <w:t xml:space="preserve">площадью </w:t>
      </w:r>
      <w:r w:rsidRPr="00C23003">
        <w:rPr>
          <w:color w:val="000000"/>
          <w:sz w:val="24"/>
          <w:szCs w:val="24"/>
          <w:shd w:val="clear" w:color="auto" w:fill="FFFFFF"/>
        </w:rPr>
        <w:t>32578</w:t>
      </w:r>
      <w:r>
        <w:rPr>
          <w:sz w:val="24"/>
          <w:szCs w:val="24"/>
        </w:rPr>
        <w:t xml:space="preserve"> кв. км  расположена на севере центральной части </w:t>
      </w:r>
      <w:r w:rsidRPr="00BB0FE6">
        <w:rPr>
          <w:sz w:val="24"/>
          <w:szCs w:val="24"/>
        </w:rPr>
        <w:t>Новосибирской области на расстоянии 1</w:t>
      </w:r>
      <w:r>
        <w:rPr>
          <w:sz w:val="24"/>
          <w:szCs w:val="24"/>
        </w:rPr>
        <w:t>35</w:t>
      </w:r>
      <w:r w:rsidRPr="00BB0FE6">
        <w:rPr>
          <w:sz w:val="24"/>
          <w:szCs w:val="24"/>
        </w:rPr>
        <w:t xml:space="preserve"> км от областного центра  г. Новосибирска, в </w:t>
      </w:r>
      <w:r>
        <w:rPr>
          <w:sz w:val="24"/>
          <w:szCs w:val="24"/>
        </w:rPr>
        <w:t>9</w:t>
      </w:r>
      <w:r w:rsidRPr="00BB0FE6">
        <w:rPr>
          <w:sz w:val="24"/>
          <w:szCs w:val="24"/>
        </w:rPr>
        <w:t xml:space="preserve">0 км от районного центра </w:t>
      </w:r>
      <w:r>
        <w:rPr>
          <w:sz w:val="24"/>
          <w:szCs w:val="24"/>
        </w:rPr>
        <w:t>р.п. Колывань</w:t>
      </w:r>
      <w:r w:rsidRPr="00BB0FE6">
        <w:rPr>
          <w:sz w:val="24"/>
          <w:szCs w:val="24"/>
        </w:rPr>
        <w:t xml:space="preserve"> и в 1</w:t>
      </w:r>
      <w:r>
        <w:rPr>
          <w:sz w:val="24"/>
          <w:szCs w:val="24"/>
        </w:rPr>
        <w:t>35</w:t>
      </w:r>
      <w:r w:rsidRPr="00BB0FE6">
        <w:rPr>
          <w:sz w:val="24"/>
          <w:szCs w:val="24"/>
        </w:rPr>
        <w:t xml:space="preserve"> км от ближайшей железнодорожной станции </w:t>
      </w:r>
      <w:r>
        <w:rPr>
          <w:sz w:val="24"/>
          <w:szCs w:val="24"/>
        </w:rPr>
        <w:t>«Новосибирск Западный».</w:t>
      </w:r>
      <w:r w:rsidRPr="00BB0FE6">
        <w:rPr>
          <w:sz w:val="24"/>
          <w:szCs w:val="24"/>
        </w:rPr>
        <w:t xml:space="preserve"> Протяженность поселения с севера на юг составляет  </w:t>
      </w:r>
      <w:r>
        <w:rPr>
          <w:sz w:val="24"/>
          <w:szCs w:val="24"/>
        </w:rPr>
        <w:t>100</w:t>
      </w:r>
      <w:r w:rsidRPr="00BB0FE6">
        <w:rPr>
          <w:sz w:val="24"/>
          <w:szCs w:val="24"/>
        </w:rPr>
        <w:t xml:space="preserve"> км и с запада на восток- </w:t>
      </w:r>
      <w:r>
        <w:rPr>
          <w:sz w:val="24"/>
          <w:szCs w:val="24"/>
        </w:rPr>
        <w:t>55</w:t>
      </w:r>
      <w:r w:rsidRPr="00BB0FE6">
        <w:rPr>
          <w:sz w:val="24"/>
          <w:szCs w:val="24"/>
        </w:rPr>
        <w:t xml:space="preserve"> км.</w:t>
      </w:r>
    </w:p>
    <w:p w:rsidR="00B44F02" w:rsidRPr="00BB0FE6" w:rsidRDefault="00B44F02" w:rsidP="0082447F">
      <w:pPr>
        <w:widowControl/>
        <w:tabs>
          <w:tab w:val="left" w:leader="dot" w:pos="9000"/>
        </w:tabs>
        <w:snapToGrid/>
        <w:rPr>
          <w:b/>
          <w:bCs/>
          <w:sz w:val="24"/>
          <w:szCs w:val="24"/>
          <w:highlight w:val="yellow"/>
        </w:rPr>
      </w:pPr>
    </w:p>
    <w:p w:rsidR="00B44F02" w:rsidRPr="00BB0FE6" w:rsidRDefault="00B44F02" w:rsidP="003B08C8">
      <w:pPr>
        <w:widowControl/>
        <w:snapToGrid/>
        <w:jc w:val="center"/>
        <w:rPr>
          <w:b/>
          <w:bCs/>
          <w:sz w:val="24"/>
          <w:szCs w:val="24"/>
        </w:rPr>
      </w:pPr>
      <w:r w:rsidRPr="00BB0FE6">
        <w:rPr>
          <w:b/>
          <w:bCs/>
          <w:sz w:val="24"/>
          <w:szCs w:val="24"/>
        </w:rPr>
        <w:t>2.2. Природные условия и ресурсы</w:t>
      </w:r>
    </w:p>
    <w:p w:rsidR="00B44F02" w:rsidRPr="00BB0FE6" w:rsidRDefault="00B44F02" w:rsidP="003B08C8">
      <w:pPr>
        <w:widowControl/>
        <w:snapToGrid/>
        <w:jc w:val="center"/>
        <w:rPr>
          <w:b/>
          <w:bCs/>
          <w:sz w:val="24"/>
          <w:szCs w:val="24"/>
        </w:rPr>
      </w:pPr>
    </w:p>
    <w:p w:rsidR="00B44F02" w:rsidRPr="00BB0FE6" w:rsidRDefault="00B44F02" w:rsidP="003B08C8">
      <w:pPr>
        <w:widowControl/>
        <w:snapToGrid/>
        <w:jc w:val="center"/>
        <w:rPr>
          <w:b/>
          <w:bCs/>
          <w:sz w:val="24"/>
          <w:szCs w:val="24"/>
        </w:rPr>
      </w:pPr>
      <w:r w:rsidRPr="00BB0FE6">
        <w:rPr>
          <w:b/>
          <w:bCs/>
          <w:sz w:val="24"/>
          <w:szCs w:val="24"/>
        </w:rPr>
        <w:t xml:space="preserve">2.2.1. Климатическая характеристика территории </w:t>
      </w:r>
      <w:r w:rsidR="001D4C89">
        <w:rPr>
          <w:b/>
          <w:bCs/>
          <w:sz w:val="24"/>
          <w:szCs w:val="24"/>
        </w:rPr>
        <w:t>Пихтовского</w:t>
      </w:r>
      <w:r w:rsidR="0082447F" w:rsidRPr="00BB0FE6">
        <w:rPr>
          <w:b/>
          <w:bCs/>
          <w:sz w:val="24"/>
          <w:szCs w:val="24"/>
        </w:rPr>
        <w:t xml:space="preserve"> </w:t>
      </w:r>
      <w:r w:rsidRPr="00BB0FE6">
        <w:rPr>
          <w:b/>
          <w:bCs/>
          <w:sz w:val="24"/>
          <w:szCs w:val="24"/>
        </w:rPr>
        <w:t>сельсовета</w:t>
      </w:r>
    </w:p>
    <w:p w:rsidR="00B44F02" w:rsidRPr="00BB0FE6" w:rsidRDefault="00B44F02" w:rsidP="002E3FDD">
      <w:pPr>
        <w:widowControl/>
        <w:snapToGrid/>
        <w:ind w:firstLine="709"/>
        <w:jc w:val="center"/>
        <w:rPr>
          <w:sz w:val="24"/>
          <w:szCs w:val="24"/>
        </w:rPr>
      </w:pPr>
    </w:p>
    <w:p w:rsidR="00FD0F68" w:rsidRPr="00933A28" w:rsidRDefault="00FD0F68" w:rsidP="00FD0F68">
      <w:pPr>
        <w:tabs>
          <w:tab w:val="left" w:pos="720"/>
        </w:tabs>
        <w:ind w:firstLine="851"/>
        <w:jc w:val="both"/>
        <w:rPr>
          <w:sz w:val="24"/>
          <w:szCs w:val="24"/>
        </w:rPr>
      </w:pPr>
      <w:r w:rsidRPr="00933A28">
        <w:rPr>
          <w:sz w:val="24"/>
          <w:szCs w:val="24"/>
        </w:rPr>
        <w:t>Климат сельсовета относится к континентальному типу с холодной зимой и жарким летом. Для него характерны резкие колебания температуры и осадков.</w:t>
      </w:r>
    </w:p>
    <w:p w:rsidR="00DC3FC3" w:rsidRPr="00933A28" w:rsidRDefault="00FD0F68" w:rsidP="00DC3FC3">
      <w:pPr>
        <w:tabs>
          <w:tab w:val="left" w:pos="720"/>
        </w:tabs>
        <w:ind w:firstLine="851"/>
        <w:jc w:val="both"/>
        <w:rPr>
          <w:sz w:val="24"/>
          <w:szCs w:val="24"/>
        </w:rPr>
      </w:pPr>
      <w:r w:rsidRPr="00933A28">
        <w:rPr>
          <w:sz w:val="24"/>
          <w:szCs w:val="24"/>
        </w:rPr>
        <w:t>Среднемесячные температуры обнаруживают среднегодовую температуру воздуха, в селе Пихтовка, расположенной в северной части Колыванского района, 1,1 С</w:t>
      </w:r>
      <w:r w:rsidRPr="00933A28">
        <w:rPr>
          <w:sz w:val="24"/>
          <w:szCs w:val="24"/>
          <w:vertAlign w:val="superscript"/>
        </w:rPr>
        <w:t>О</w:t>
      </w:r>
      <w:r w:rsidRPr="00933A28">
        <w:rPr>
          <w:sz w:val="24"/>
          <w:szCs w:val="24"/>
        </w:rPr>
        <w:t>, Кратковременность вегетационного периода компенсируется сравнительно большой суммой положительных температур выше 10 С</w:t>
      </w:r>
      <w:r w:rsidRPr="00933A28">
        <w:rPr>
          <w:sz w:val="24"/>
          <w:szCs w:val="24"/>
          <w:vertAlign w:val="superscript"/>
        </w:rPr>
        <w:t>О</w:t>
      </w:r>
      <w:r w:rsidRPr="00933A28">
        <w:rPr>
          <w:sz w:val="24"/>
          <w:szCs w:val="24"/>
        </w:rPr>
        <w:t>, составляющей 1870-1690 С</w:t>
      </w:r>
      <w:r w:rsidRPr="00933A28">
        <w:rPr>
          <w:sz w:val="24"/>
          <w:szCs w:val="24"/>
          <w:vertAlign w:val="superscript"/>
        </w:rPr>
        <w:t>О</w:t>
      </w:r>
      <w:r w:rsidRPr="00933A28">
        <w:rPr>
          <w:sz w:val="24"/>
          <w:szCs w:val="24"/>
        </w:rPr>
        <w:t>. Период температур выше 10 С</w:t>
      </w:r>
      <w:r w:rsidRPr="00933A28">
        <w:rPr>
          <w:sz w:val="24"/>
          <w:szCs w:val="24"/>
          <w:vertAlign w:val="superscript"/>
        </w:rPr>
        <w:t>О</w:t>
      </w:r>
      <w:r w:rsidRPr="00933A28">
        <w:rPr>
          <w:sz w:val="24"/>
          <w:szCs w:val="24"/>
        </w:rPr>
        <w:t xml:space="preserve"> составляет в Пихтовке около 110 дней</w:t>
      </w:r>
      <w:r w:rsidR="00B44F02" w:rsidRPr="00933A28">
        <w:rPr>
          <w:sz w:val="24"/>
          <w:szCs w:val="24"/>
        </w:rPr>
        <w:t xml:space="preserve"> </w:t>
      </w:r>
      <w:r w:rsidR="00DC3FC3" w:rsidRPr="00933A28">
        <w:rPr>
          <w:sz w:val="24"/>
          <w:szCs w:val="24"/>
        </w:rPr>
        <w:t>Поэтому в Колыванском районе (северная часть) при сумме температур – 1690  С</w:t>
      </w:r>
      <w:r w:rsidR="00DC3FC3" w:rsidRPr="00933A28">
        <w:rPr>
          <w:sz w:val="24"/>
          <w:szCs w:val="24"/>
          <w:vertAlign w:val="superscript"/>
        </w:rPr>
        <w:t>О</w:t>
      </w:r>
      <w:r w:rsidR="00DC3FC3" w:rsidRPr="00933A28">
        <w:rPr>
          <w:sz w:val="24"/>
          <w:szCs w:val="24"/>
        </w:rPr>
        <w:t xml:space="preserve"> ежегодно обеспечены теплом озимые культуры и до 80% летние среднеспелые сорта яровой пшеницы.</w:t>
      </w:r>
    </w:p>
    <w:p w:rsidR="00DC3FC3" w:rsidRPr="00933A28" w:rsidRDefault="00DC3FC3" w:rsidP="00DC3FC3">
      <w:pPr>
        <w:tabs>
          <w:tab w:val="left" w:pos="720"/>
        </w:tabs>
        <w:ind w:firstLine="851"/>
        <w:jc w:val="both"/>
        <w:rPr>
          <w:sz w:val="24"/>
          <w:szCs w:val="24"/>
        </w:rPr>
      </w:pPr>
      <w:r w:rsidRPr="00933A28">
        <w:rPr>
          <w:sz w:val="24"/>
          <w:szCs w:val="24"/>
        </w:rPr>
        <w:t>Последние весенние заморозки заканчиваются в северной части (район Пихтовки) – 04/</w:t>
      </w:r>
      <w:r w:rsidRPr="00933A28">
        <w:rPr>
          <w:sz w:val="24"/>
          <w:szCs w:val="24"/>
          <w:lang w:val="en-US"/>
        </w:rPr>
        <w:t>VI</w:t>
      </w:r>
      <w:r w:rsidRPr="00933A28">
        <w:rPr>
          <w:sz w:val="24"/>
          <w:szCs w:val="24"/>
        </w:rPr>
        <w:t>, первые осенние заморозки начинаются 1/</w:t>
      </w:r>
      <w:r w:rsidRPr="00933A28">
        <w:rPr>
          <w:sz w:val="24"/>
          <w:szCs w:val="24"/>
          <w:lang w:val="en-US"/>
        </w:rPr>
        <w:t>IX</w:t>
      </w:r>
      <w:r w:rsidRPr="00933A28">
        <w:rPr>
          <w:sz w:val="24"/>
          <w:szCs w:val="24"/>
        </w:rPr>
        <w:t>. Случается, что заморозки бывают даже во второй декаде июня, которые несомненно наносят большой ущерб сельскому хозяйству. Продолжительность безморозного периода составляет 87-95 дней.</w:t>
      </w:r>
    </w:p>
    <w:p w:rsidR="00DC3FC3" w:rsidRPr="00933A28" w:rsidRDefault="00B44F02" w:rsidP="00DC3FC3">
      <w:pPr>
        <w:tabs>
          <w:tab w:val="left" w:pos="720"/>
        </w:tabs>
        <w:ind w:firstLine="851"/>
        <w:jc w:val="both"/>
        <w:rPr>
          <w:sz w:val="24"/>
          <w:szCs w:val="24"/>
        </w:rPr>
      </w:pPr>
      <w:r w:rsidRPr="00933A28">
        <w:rPr>
          <w:sz w:val="24"/>
          <w:szCs w:val="24"/>
        </w:rPr>
        <w:t>Другой важный элемент климата – осадки. Среднегодовое к</w:t>
      </w:r>
      <w:r w:rsidR="00DC3FC3" w:rsidRPr="00933A28">
        <w:rPr>
          <w:sz w:val="24"/>
          <w:szCs w:val="24"/>
        </w:rPr>
        <w:t>оличество осадков составляет 453</w:t>
      </w:r>
      <w:r w:rsidRPr="00933A28">
        <w:rPr>
          <w:sz w:val="24"/>
          <w:szCs w:val="24"/>
        </w:rPr>
        <w:t xml:space="preserve"> мм. Максимум приходится на летние месяцы. </w:t>
      </w:r>
      <w:r w:rsidR="00DC3FC3" w:rsidRPr="00933A28">
        <w:rPr>
          <w:sz w:val="24"/>
          <w:szCs w:val="24"/>
        </w:rPr>
        <w:t>Часть выпавших осадков расходуется на испарение, которое в условиях Колыванского района и особенно в подтомской подзоне достигает значительных величин 37,5 мм за год.</w:t>
      </w:r>
    </w:p>
    <w:p w:rsidR="00DC3FC3" w:rsidRPr="00933A28" w:rsidRDefault="00DC3FC3" w:rsidP="00DC3FC3">
      <w:pPr>
        <w:tabs>
          <w:tab w:val="left" w:pos="720"/>
        </w:tabs>
        <w:ind w:firstLine="851"/>
        <w:jc w:val="both"/>
        <w:rPr>
          <w:sz w:val="24"/>
          <w:szCs w:val="24"/>
        </w:rPr>
      </w:pPr>
      <w:r w:rsidRPr="00933A28">
        <w:rPr>
          <w:sz w:val="24"/>
          <w:szCs w:val="24"/>
        </w:rPr>
        <w:t>Обилие осадков при равнинном и слабо дренированном характере поверхности приводит к скоплению влаги на плоских водоразделах, значительному увлажнению воздуха и почв. Это создает благоприятные условия для болотной растительности. На гривах же и приречных дренированных участках создаются условия для произрастания мелколиственных и хвойных лесов.</w:t>
      </w:r>
    </w:p>
    <w:p w:rsidR="00B44F02" w:rsidRPr="00933A28" w:rsidRDefault="00B44F02" w:rsidP="00FD0F68">
      <w:pPr>
        <w:widowControl/>
        <w:snapToGrid/>
        <w:ind w:firstLine="709"/>
        <w:jc w:val="both"/>
        <w:rPr>
          <w:sz w:val="24"/>
          <w:szCs w:val="24"/>
        </w:rPr>
      </w:pPr>
      <w:r w:rsidRPr="00933A28">
        <w:rPr>
          <w:sz w:val="24"/>
          <w:szCs w:val="24"/>
        </w:rPr>
        <w:t>Гидротермический коэффициент, указывающий на отношение суммы осадков за период с температурой выше 10</w:t>
      </w:r>
      <w:r w:rsidRPr="00933A28">
        <w:rPr>
          <w:sz w:val="24"/>
          <w:szCs w:val="24"/>
          <w:vertAlign w:val="superscript"/>
        </w:rPr>
        <w:t>о</w:t>
      </w:r>
      <w:r w:rsidRPr="00933A28">
        <w:rPr>
          <w:sz w:val="24"/>
          <w:szCs w:val="24"/>
        </w:rPr>
        <w:t>С к сумме температур выше 10</w:t>
      </w:r>
      <w:r w:rsidRPr="00933A28">
        <w:rPr>
          <w:sz w:val="24"/>
          <w:szCs w:val="24"/>
          <w:vertAlign w:val="superscript"/>
        </w:rPr>
        <w:t>о</w:t>
      </w:r>
      <w:r w:rsidRPr="00933A28">
        <w:rPr>
          <w:sz w:val="24"/>
          <w:szCs w:val="24"/>
        </w:rPr>
        <w:t>С, т.е. характеризующий район по увлажнению и количеству тепла, равен 1,3, что характеризует район как влажный.</w:t>
      </w:r>
      <w:r w:rsidR="00DC3FC3" w:rsidRPr="00933A28">
        <w:rPr>
          <w:sz w:val="24"/>
          <w:szCs w:val="24"/>
        </w:rPr>
        <w:t xml:space="preserve"> </w:t>
      </w:r>
    </w:p>
    <w:p w:rsidR="00B44F02" w:rsidRPr="00933A28" w:rsidRDefault="00B44F02" w:rsidP="00BD6AF7">
      <w:pPr>
        <w:widowControl/>
        <w:snapToGrid/>
        <w:ind w:firstLine="709"/>
        <w:jc w:val="both"/>
        <w:rPr>
          <w:sz w:val="24"/>
          <w:szCs w:val="24"/>
        </w:rPr>
      </w:pPr>
      <w:r w:rsidRPr="00933A28">
        <w:rPr>
          <w:sz w:val="24"/>
          <w:szCs w:val="24"/>
        </w:rPr>
        <w:t xml:space="preserve">Таким образом, агроклиматические ресурсы района можно охарактеризовать как достаточно благоприятные по обеспечению влагой и теплом для среднеспелых и позднеспелых культур. </w:t>
      </w:r>
    </w:p>
    <w:p w:rsidR="00B44F02" w:rsidRPr="00933A28" w:rsidRDefault="00B44F02" w:rsidP="00BD6AF7">
      <w:pPr>
        <w:widowControl/>
        <w:snapToGrid/>
        <w:ind w:firstLine="709"/>
        <w:jc w:val="both"/>
        <w:rPr>
          <w:sz w:val="24"/>
          <w:szCs w:val="24"/>
        </w:rPr>
      </w:pPr>
      <w:r w:rsidRPr="00933A28">
        <w:rPr>
          <w:sz w:val="24"/>
          <w:szCs w:val="24"/>
        </w:rPr>
        <w:t>Среднегодовая относительная влажность воздуха составляет 76 %, максимальная в ноябре – январе – 83 %, минимальная в мае-июне – 60-66 %.</w:t>
      </w:r>
    </w:p>
    <w:p w:rsidR="00DC3FC3" w:rsidRPr="00933A28" w:rsidRDefault="00DC3FC3" w:rsidP="00DC3FC3">
      <w:pPr>
        <w:tabs>
          <w:tab w:val="left" w:pos="720"/>
        </w:tabs>
        <w:ind w:firstLine="851"/>
        <w:jc w:val="both"/>
        <w:rPr>
          <w:sz w:val="24"/>
          <w:szCs w:val="24"/>
        </w:rPr>
      </w:pPr>
      <w:r w:rsidRPr="00933A28">
        <w:rPr>
          <w:sz w:val="24"/>
          <w:szCs w:val="24"/>
        </w:rPr>
        <w:t>Промерзание почвы, несмотря на суровые зимние условия, сравнительно неглубокое. Средняя многолетняя из максимальных глубин промерзания составляет 117 см.</w:t>
      </w:r>
    </w:p>
    <w:p w:rsidR="00DC3FC3" w:rsidRPr="00933A28" w:rsidRDefault="00DC3FC3" w:rsidP="00DC3FC3">
      <w:pPr>
        <w:widowControl/>
        <w:snapToGrid/>
        <w:ind w:firstLine="709"/>
        <w:jc w:val="both"/>
        <w:rPr>
          <w:sz w:val="24"/>
          <w:szCs w:val="24"/>
        </w:rPr>
      </w:pPr>
      <w:r w:rsidRPr="00933A28">
        <w:rPr>
          <w:sz w:val="24"/>
          <w:szCs w:val="24"/>
        </w:rPr>
        <w:lastRenderedPageBreak/>
        <w:t>В течение большей части года преобладают ветры юго-западного направления. Скорости ветров достигают значительных величин (Пихтовка – 3,0 м/сек.).</w:t>
      </w:r>
    </w:p>
    <w:p w:rsidR="00B44F02" w:rsidRPr="00933A28" w:rsidRDefault="00B44F02" w:rsidP="00F657FE">
      <w:pPr>
        <w:widowControl/>
        <w:snapToGrid/>
        <w:ind w:firstLine="709"/>
        <w:jc w:val="both"/>
        <w:rPr>
          <w:sz w:val="24"/>
          <w:szCs w:val="24"/>
        </w:rPr>
      </w:pPr>
      <w:r w:rsidRPr="00933A28">
        <w:rPr>
          <w:sz w:val="24"/>
          <w:szCs w:val="24"/>
        </w:rPr>
        <w:t xml:space="preserve">Территория </w:t>
      </w:r>
      <w:r w:rsidR="00DC3FC3" w:rsidRPr="00933A28">
        <w:rPr>
          <w:sz w:val="24"/>
          <w:szCs w:val="24"/>
        </w:rPr>
        <w:t>сельсовета</w:t>
      </w:r>
      <w:r w:rsidRPr="00933A28">
        <w:rPr>
          <w:sz w:val="24"/>
          <w:szCs w:val="24"/>
        </w:rPr>
        <w:t xml:space="preserve"> относится к зоне с устойчивым залеганием снежного покрова. Его появление отмечается в конце октября. Устойчивый снежный покров начинает разрушаться во второй декаде апреля. </w:t>
      </w:r>
      <w:r w:rsidR="00DC3FC3" w:rsidRPr="00933A28">
        <w:rPr>
          <w:sz w:val="24"/>
          <w:szCs w:val="24"/>
        </w:rPr>
        <w:t>Продолжительность периода со снежным покровом в северной части района 178 дн</w:t>
      </w:r>
      <w:r w:rsidR="00212968" w:rsidRPr="00933A28">
        <w:rPr>
          <w:sz w:val="24"/>
          <w:szCs w:val="24"/>
        </w:rPr>
        <w:t>ей.</w:t>
      </w:r>
    </w:p>
    <w:p w:rsidR="00B44F02" w:rsidRPr="00933A28" w:rsidRDefault="00B44F02" w:rsidP="00F657FE">
      <w:pPr>
        <w:widowControl/>
        <w:snapToGrid/>
        <w:ind w:firstLine="709"/>
        <w:jc w:val="both"/>
        <w:rPr>
          <w:sz w:val="24"/>
          <w:szCs w:val="24"/>
        </w:rPr>
      </w:pPr>
      <w:r w:rsidRPr="00933A28">
        <w:rPr>
          <w:sz w:val="24"/>
          <w:szCs w:val="24"/>
        </w:rPr>
        <w:t>По строительно-климатическому районирова</w:t>
      </w:r>
      <w:r w:rsidR="0082447F" w:rsidRPr="00933A28">
        <w:rPr>
          <w:sz w:val="24"/>
          <w:szCs w:val="24"/>
        </w:rPr>
        <w:t>нию территория отнесена по СНиП</w:t>
      </w:r>
      <w:r w:rsidRPr="00933A28">
        <w:rPr>
          <w:sz w:val="24"/>
          <w:szCs w:val="24"/>
        </w:rPr>
        <w:t xml:space="preserve"> П-60-72 к подрайону 1В.</w:t>
      </w:r>
    </w:p>
    <w:p w:rsidR="00B44F02" w:rsidRPr="00933A28" w:rsidRDefault="00B44F02" w:rsidP="00F657FE">
      <w:pPr>
        <w:widowControl/>
        <w:snapToGrid/>
        <w:ind w:firstLine="709"/>
        <w:jc w:val="both"/>
        <w:rPr>
          <w:sz w:val="24"/>
          <w:szCs w:val="24"/>
        </w:rPr>
      </w:pPr>
      <w:r w:rsidRPr="00933A28">
        <w:rPr>
          <w:sz w:val="24"/>
          <w:szCs w:val="24"/>
        </w:rPr>
        <w:t>Территория района благоприятна для возделывания средне- и позднеспелых сельскохозяйственных культур, условия увлажнения достаточно благоприятные.</w:t>
      </w:r>
    </w:p>
    <w:p w:rsidR="00B44F02" w:rsidRPr="00933A28" w:rsidRDefault="00B44F02" w:rsidP="00F657FE">
      <w:pPr>
        <w:widowControl/>
        <w:snapToGrid/>
        <w:ind w:firstLine="709"/>
        <w:jc w:val="both"/>
        <w:rPr>
          <w:sz w:val="24"/>
          <w:szCs w:val="24"/>
        </w:rPr>
      </w:pPr>
      <w:r w:rsidRPr="00933A28">
        <w:rPr>
          <w:sz w:val="24"/>
          <w:szCs w:val="24"/>
        </w:rPr>
        <w:t>Физико-климатические условия ограниченно-благоприятные для организации массового отдыха населения.</w:t>
      </w:r>
    </w:p>
    <w:p w:rsidR="00B44F02" w:rsidRPr="00933A28" w:rsidRDefault="00B44F02" w:rsidP="00F657FE">
      <w:pPr>
        <w:widowControl/>
        <w:snapToGrid/>
        <w:ind w:firstLine="709"/>
        <w:jc w:val="both"/>
        <w:rPr>
          <w:sz w:val="24"/>
          <w:szCs w:val="24"/>
        </w:rPr>
      </w:pPr>
      <w:r w:rsidRPr="00933A28">
        <w:rPr>
          <w:sz w:val="24"/>
          <w:szCs w:val="24"/>
        </w:rPr>
        <w:t>В целом климатические условия района планиро</w:t>
      </w:r>
      <w:r w:rsidR="00F657FE" w:rsidRPr="00933A28">
        <w:rPr>
          <w:sz w:val="24"/>
          <w:szCs w:val="24"/>
        </w:rPr>
        <w:t>вочных ограничений не вызывают.</w:t>
      </w:r>
    </w:p>
    <w:p w:rsidR="00BA5A12" w:rsidRDefault="00BA5A12" w:rsidP="003B08C8">
      <w:pPr>
        <w:widowControl/>
        <w:tabs>
          <w:tab w:val="left" w:pos="3900"/>
          <w:tab w:val="center" w:pos="4890"/>
        </w:tabs>
        <w:snapToGrid/>
        <w:jc w:val="center"/>
        <w:rPr>
          <w:b/>
          <w:bCs/>
          <w:sz w:val="24"/>
          <w:szCs w:val="24"/>
        </w:rPr>
      </w:pPr>
    </w:p>
    <w:p w:rsidR="00B44F02" w:rsidRPr="00933A28" w:rsidRDefault="00B44F02" w:rsidP="003B08C8">
      <w:pPr>
        <w:widowControl/>
        <w:tabs>
          <w:tab w:val="left" w:pos="3900"/>
          <w:tab w:val="center" w:pos="4890"/>
        </w:tabs>
        <w:snapToGrid/>
        <w:jc w:val="center"/>
        <w:rPr>
          <w:b/>
          <w:bCs/>
          <w:sz w:val="24"/>
          <w:szCs w:val="24"/>
        </w:rPr>
      </w:pPr>
      <w:r w:rsidRPr="00933A28">
        <w:rPr>
          <w:b/>
          <w:bCs/>
          <w:sz w:val="24"/>
          <w:szCs w:val="24"/>
        </w:rPr>
        <w:t>2.2.2. Рельеф</w:t>
      </w:r>
    </w:p>
    <w:p w:rsidR="00B44F02" w:rsidRPr="00933A28" w:rsidRDefault="00B44F02" w:rsidP="00215FD9">
      <w:pPr>
        <w:widowControl/>
        <w:tabs>
          <w:tab w:val="left" w:pos="3900"/>
          <w:tab w:val="center" w:pos="4890"/>
        </w:tabs>
        <w:snapToGrid/>
        <w:ind w:firstLine="709"/>
        <w:rPr>
          <w:b/>
          <w:bCs/>
          <w:sz w:val="24"/>
          <w:szCs w:val="24"/>
        </w:rPr>
      </w:pPr>
    </w:p>
    <w:p w:rsidR="00F657FE" w:rsidRPr="00933A28" w:rsidRDefault="00F657FE" w:rsidP="00F657FE">
      <w:pPr>
        <w:tabs>
          <w:tab w:val="left" w:pos="720"/>
        </w:tabs>
        <w:ind w:firstLine="851"/>
        <w:jc w:val="both"/>
        <w:rPr>
          <w:sz w:val="24"/>
          <w:szCs w:val="24"/>
        </w:rPr>
      </w:pPr>
      <w:r w:rsidRPr="00933A28">
        <w:rPr>
          <w:sz w:val="24"/>
          <w:szCs w:val="24"/>
        </w:rPr>
        <w:t>В геоморфологическом отношении Колыванский район довольно сложен, он охватывает следующие геоморфологические районы:</w:t>
      </w:r>
    </w:p>
    <w:p w:rsidR="00F657FE" w:rsidRPr="00933A28" w:rsidRDefault="00F657FE" w:rsidP="0096029D">
      <w:pPr>
        <w:widowControl/>
        <w:numPr>
          <w:ilvl w:val="0"/>
          <w:numId w:val="28"/>
        </w:numPr>
        <w:tabs>
          <w:tab w:val="left" w:pos="960"/>
        </w:tabs>
        <w:snapToGrid/>
        <w:ind w:left="0" w:firstLine="851"/>
        <w:jc w:val="both"/>
        <w:rPr>
          <w:sz w:val="24"/>
          <w:szCs w:val="24"/>
        </w:rPr>
      </w:pPr>
      <w:r w:rsidRPr="00933A28">
        <w:rPr>
          <w:sz w:val="24"/>
          <w:szCs w:val="24"/>
        </w:rPr>
        <w:t>Васюганское плато;</w:t>
      </w:r>
    </w:p>
    <w:p w:rsidR="00F657FE" w:rsidRPr="00933A28" w:rsidRDefault="00F657FE" w:rsidP="0096029D">
      <w:pPr>
        <w:widowControl/>
        <w:numPr>
          <w:ilvl w:val="0"/>
          <w:numId w:val="28"/>
        </w:numPr>
        <w:tabs>
          <w:tab w:val="left" w:pos="960"/>
        </w:tabs>
        <w:snapToGrid/>
        <w:ind w:left="0" w:firstLine="851"/>
        <w:jc w:val="both"/>
        <w:rPr>
          <w:sz w:val="24"/>
          <w:szCs w:val="24"/>
        </w:rPr>
      </w:pPr>
      <w:r w:rsidRPr="00933A28">
        <w:rPr>
          <w:sz w:val="24"/>
          <w:szCs w:val="24"/>
        </w:rPr>
        <w:t>Приобское плато;</w:t>
      </w:r>
    </w:p>
    <w:p w:rsidR="00F657FE" w:rsidRPr="00933A28" w:rsidRDefault="00F657FE" w:rsidP="0096029D">
      <w:pPr>
        <w:widowControl/>
        <w:numPr>
          <w:ilvl w:val="0"/>
          <w:numId w:val="28"/>
        </w:numPr>
        <w:tabs>
          <w:tab w:val="left" w:pos="960"/>
        </w:tabs>
        <w:snapToGrid/>
        <w:ind w:left="0" w:firstLine="851"/>
        <w:jc w:val="both"/>
        <w:rPr>
          <w:sz w:val="24"/>
          <w:szCs w:val="24"/>
        </w:rPr>
      </w:pPr>
      <w:r w:rsidRPr="00933A28">
        <w:rPr>
          <w:sz w:val="24"/>
          <w:szCs w:val="24"/>
        </w:rPr>
        <w:t>Эрозионно-аккумулятивную низменную равнину;</w:t>
      </w:r>
    </w:p>
    <w:p w:rsidR="00F657FE" w:rsidRPr="00933A28" w:rsidRDefault="00F657FE" w:rsidP="0096029D">
      <w:pPr>
        <w:widowControl/>
        <w:numPr>
          <w:ilvl w:val="0"/>
          <w:numId w:val="28"/>
        </w:numPr>
        <w:tabs>
          <w:tab w:val="left" w:pos="960"/>
        </w:tabs>
        <w:snapToGrid/>
        <w:ind w:left="0" w:firstLine="851"/>
        <w:jc w:val="both"/>
        <w:rPr>
          <w:sz w:val="24"/>
          <w:szCs w:val="24"/>
        </w:rPr>
      </w:pPr>
      <w:r w:rsidRPr="00933A28">
        <w:rPr>
          <w:sz w:val="24"/>
          <w:szCs w:val="24"/>
        </w:rPr>
        <w:t>Долину Оби.</w:t>
      </w:r>
    </w:p>
    <w:p w:rsidR="00F657FE" w:rsidRPr="00933A28" w:rsidRDefault="00B44F02" w:rsidP="00F657FE">
      <w:pPr>
        <w:tabs>
          <w:tab w:val="left" w:pos="960"/>
        </w:tabs>
        <w:ind w:firstLine="851"/>
        <w:jc w:val="both"/>
        <w:rPr>
          <w:sz w:val="24"/>
          <w:szCs w:val="24"/>
        </w:rPr>
      </w:pPr>
      <w:r w:rsidRPr="00933A28">
        <w:rPr>
          <w:sz w:val="24"/>
          <w:szCs w:val="24"/>
        </w:rPr>
        <w:t xml:space="preserve">Территория </w:t>
      </w:r>
      <w:r w:rsidR="001D4C89" w:rsidRPr="00933A28">
        <w:rPr>
          <w:sz w:val="24"/>
          <w:szCs w:val="24"/>
        </w:rPr>
        <w:t>Пихтовского</w:t>
      </w:r>
      <w:r w:rsidRPr="00933A28">
        <w:rPr>
          <w:sz w:val="24"/>
          <w:szCs w:val="24"/>
        </w:rPr>
        <w:t xml:space="preserve"> сельсовета относящаяся к </w:t>
      </w:r>
      <w:r w:rsidR="00F657FE" w:rsidRPr="00933A28">
        <w:rPr>
          <w:sz w:val="24"/>
          <w:szCs w:val="24"/>
        </w:rPr>
        <w:t>Васюганскому плато</w:t>
      </w:r>
      <w:r w:rsidRPr="00933A28">
        <w:rPr>
          <w:sz w:val="24"/>
          <w:szCs w:val="24"/>
        </w:rPr>
        <w:t xml:space="preserve"> </w:t>
      </w:r>
      <w:r w:rsidR="00F657FE" w:rsidRPr="00933A28">
        <w:rPr>
          <w:sz w:val="24"/>
          <w:szCs w:val="24"/>
        </w:rPr>
        <w:t>Васюганское плато приурочено к широтно вытянутому древнему Васюганскому валу. Плато сильно заболочено и занято громадным Васюганским болотом. Часть Васюганского плато, находящаяся в Колыванском районе, подразделяется на два подрайона: собственно плато и южный склон плато. Собственно плато охватывает южную окраину повышенной части Васюганского плато, где наблюдается переход сфагновых болот в осоко-тиновые. Поверхность его ровная с максимальными абсолютными высотами 140-150 м.</w:t>
      </w:r>
    </w:p>
    <w:p w:rsidR="00B44F02" w:rsidRPr="00933A28" w:rsidRDefault="00B44F02" w:rsidP="00FC4844">
      <w:pPr>
        <w:widowControl/>
        <w:snapToGrid/>
        <w:ind w:firstLine="709"/>
        <w:jc w:val="both"/>
        <w:rPr>
          <w:sz w:val="24"/>
          <w:szCs w:val="24"/>
        </w:rPr>
      </w:pPr>
      <w:r w:rsidRPr="00933A28">
        <w:rPr>
          <w:sz w:val="24"/>
          <w:szCs w:val="24"/>
        </w:rPr>
        <w:t xml:space="preserve">. Уклоны земной поверхности на большей части </w:t>
      </w:r>
      <w:r w:rsidR="001D4C89" w:rsidRPr="00933A28">
        <w:rPr>
          <w:sz w:val="24"/>
          <w:szCs w:val="24"/>
        </w:rPr>
        <w:t>Пихтовского</w:t>
      </w:r>
      <w:r w:rsidRPr="00933A28">
        <w:rPr>
          <w:sz w:val="24"/>
          <w:szCs w:val="24"/>
        </w:rPr>
        <w:t xml:space="preserve"> сельсовета не превышают 1°. В восточной части </w:t>
      </w:r>
      <w:r w:rsidR="00F657FE" w:rsidRPr="00933A28">
        <w:rPr>
          <w:sz w:val="24"/>
          <w:szCs w:val="24"/>
        </w:rPr>
        <w:t xml:space="preserve">встречаются участки с уклоном </w:t>
      </w:r>
      <w:r w:rsidRPr="00933A28">
        <w:rPr>
          <w:sz w:val="24"/>
          <w:szCs w:val="24"/>
        </w:rPr>
        <w:t xml:space="preserve">2-5°. </w:t>
      </w:r>
    </w:p>
    <w:p w:rsidR="00F657FE" w:rsidRPr="00933A28" w:rsidRDefault="00F657FE" w:rsidP="00F657FE">
      <w:pPr>
        <w:tabs>
          <w:tab w:val="left" w:pos="720"/>
        </w:tabs>
        <w:ind w:firstLine="851"/>
        <w:jc w:val="both"/>
        <w:rPr>
          <w:sz w:val="24"/>
          <w:szCs w:val="24"/>
        </w:rPr>
      </w:pPr>
      <w:r w:rsidRPr="00933A28">
        <w:rPr>
          <w:sz w:val="24"/>
          <w:szCs w:val="24"/>
        </w:rPr>
        <w:t>Эрозионно-аккумулятивная низменная равнина занимает слабо выраженную депрессию на месте контакта Приобского и Васюганского плато. От этой равнины-депрессии абсолютные высоты несколько возрастают к Васюганскому и Приобскому плато. В широтном направлении равнина-депрессия подразделяется на три части: водораздельную, восточную и западную.</w:t>
      </w:r>
    </w:p>
    <w:p w:rsidR="00F657FE" w:rsidRPr="00933A28" w:rsidRDefault="00F657FE" w:rsidP="00F657FE">
      <w:pPr>
        <w:tabs>
          <w:tab w:val="left" w:pos="720"/>
        </w:tabs>
        <w:ind w:firstLine="851"/>
        <w:jc w:val="both"/>
        <w:rPr>
          <w:sz w:val="24"/>
          <w:szCs w:val="24"/>
        </w:rPr>
      </w:pPr>
      <w:r w:rsidRPr="00933A28">
        <w:rPr>
          <w:sz w:val="24"/>
          <w:szCs w:val="24"/>
        </w:rPr>
        <w:t>Водораздельная, несколько повышенная часть вытянута в направлении от Приобского к Васюганскому плато. Оно служит водоразделом для вод Обского (р. Шигарка, Бакса и др.) бассейна. На ее поверхности очень плоские повышения чередуются с понижениями. Последние наиболее сильно заболочены и имеют сеть озер. В них берут начало реки.</w:t>
      </w:r>
    </w:p>
    <w:p w:rsidR="00B44F02" w:rsidRPr="00933A28" w:rsidRDefault="00B44F02" w:rsidP="00F657FE">
      <w:pPr>
        <w:widowControl/>
        <w:snapToGrid/>
        <w:ind w:firstLine="709"/>
        <w:jc w:val="both"/>
        <w:rPr>
          <w:sz w:val="24"/>
          <w:szCs w:val="24"/>
        </w:rPr>
      </w:pPr>
      <w:r w:rsidRPr="00933A28">
        <w:rPr>
          <w:sz w:val="24"/>
          <w:szCs w:val="24"/>
        </w:rPr>
        <w:t xml:space="preserve">Рельеф является одним из ведущих факторов в почвообразовательном процессе. </w:t>
      </w:r>
    </w:p>
    <w:p w:rsidR="00F657FE" w:rsidRPr="00933A28" w:rsidRDefault="00F657FE" w:rsidP="00F657FE">
      <w:pPr>
        <w:widowControl/>
        <w:snapToGrid/>
        <w:ind w:firstLine="709"/>
        <w:jc w:val="both"/>
        <w:rPr>
          <w:sz w:val="24"/>
          <w:szCs w:val="24"/>
        </w:rPr>
      </w:pPr>
      <w:r w:rsidRPr="00933A28">
        <w:rPr>
          <w:sz w:val="24"/>
          <w:szCs w:val="24"/>
        </w:rPr>
        <w:t>Рельеф территории района, в целом, ограниченно благоприятный для ведения сельскохозяйственного производства и организации всех видов промышленного, производственного и гражданского строительства и массового отдыха населения.</w:t>
      </w:r>
    </w:p>
    <w:p w:rsidR="00212968" w:rsidRPr="00933A28" w:rsidRDefault="00212968" w:rsidP="003B08C8">
      <w:pPr>
        <w:widowControl/>
        <w:snapToGrid/>
        <w:jc w:val="center"/>
        <w:rPr>
          <w:b/>
          <w:bCs/>
          <w:sz w:val="24"/>
          <w:szCs w:val="24"/>
        </w:rPr>
      </w:pPr>
    </w:p>
    <w:p w:rsidR="00B44F02" w:rsidRPr="00BB0FE6" w:rsidRDefault="00B44F02" w:rsidP="003B08C8">
      <w:pPr>
        <w:widowControl/>
        <w:snapToGrid/>
        <w:jc w:val="center"/>
        <w:rPr>
          <w:b/>
          <w:bCs/>
          <w:sz w:val="24"/>
          <w:szCs w:val="24"/>
        </w:rPr>
      </w:pPr>
      <w:r w:rsidRPr="00BB0FE6">
        <w:rPr>
          <w:b/>
          <w:bCs/>
          <w:sz w:val="24"/>
          <w:szCs w:val="24"/>
        </w:rPr>
        <w:t>2.2.3. Гидрология, гидрография, ресурсы поверхностных вод</w:t>
      </w:r>
    </w:p>
    <w:p w:rsidR="00B44F02" w:rsidRPr="00BB0FE6" w:rsidRDefault="00B44F02" w:rsidP="00FE28F1">
      <w:pPr>
        <w:widowControl/>
        <w:snapToGrid/>
        <w:ind w:firstLine="709"/>
        <w:jc w:val="center"/>
        <w:rPr>
          <w:sz w:val="24"/>
          <w:szCs w:val="24"/>
        </w:rPr>
      </w:pPr>
    </w:p>
    <w:p w:rsidR="008E684A" w:rsidRPr="00933A28" w:rsidRDefault="00B44F02" w:rsidP="008E684A">
      <w:pPr>
        <w:tabs>
          <w:tab w:val="left" w:pos="720"/>
        </w:tabs>
        <w:ind w:firstLine="851"/>
        <w:jc w:val="both"/>
        <w:rPr>
          <w:sz w:val="24"/>
          <w:szCs w:val="24"/>
        </w:rPr>
      </w:pPr>
      <w:r w:rsidRPr="00BB0FE6">
        <w:rPr>
          <w:sz w:val="24"/>
          <w:szCs w:val="24"/>
        </w:rPr>
        <w:t xml:space="preserve">Реки района относятся к акватории средней Оби. </w:t>
      </w:r>
      <w:r w:rsidR="008E684A" w:rsidRPr="00933A28">
        <w:rPr>
          <w:sz w:val="24"/>
          <w:szCs w:val="24"/>
        </w:rPr>
        <w:t>Густота речной сети в левобережной части составляет в среднем 0,25 – 0,3 км/км</w:t>
      </w:r>
      <w:r w:rsidR="008E684A" w:rsidRPr="00933A28">
        <w:rPr>
          <w:sz w:val="24"/>
          <w:szCs w:val="24"/>
          <w:vertAlign w:val="superscript"/>
        </w:rPr>
        <w:t>2</w:t>
      </w:r>
      <w:r w:rsidR="008E684A" w:rsidRPr="00933A28">
        <w:rPr>
          <w:sz w:val="24"/>
          <w:szCs w:val="24"/>
        </w:rPr>
        <w:t>. Уклоны рек колеблются от 0,8 до 0,03 %, лесистость от 24 до 60 %, заболоченность от 7 до 30 %.</w:t>
      </w:r>
    </w:p>
    <w:p w:rsidR="00B44F02" w:rsidRPr="00933A28" w:rsidRDefault="00B44F02" w:rsidP="00FE28F1">
      <w:pPr>
        <w:widowControl/>
        <w:snapToGrid/>
        <w:ind w:firstLine="709"/>
        <w:jc w:val="both"/>
        <w:rPr>
          <w:sz w:val="24"/>
          <w:szCs w:val="24"/>
        </w:rPr>
      </w:pPr>
      <w:r w:rsidRPr="00933A28">
        <w:rPr>
          <w:sz w:val="24"/>
          <w:szCs w:val="24"/>
        </w:rPr>
        <w:lastRenderedPageBreak/>
        <w:t xml:space="preserve"> Долины рек открытые, преимущественно ящикообразные, местами </w:t>
      </w:r>
      <w:r w:rsidRPr="00933A28">
        <w:rPr>
          <w:sz w:val="24"/>
          <w:szCs w:val="24"/>
          <w:lang w:val="en-US"/>
        </w:rPr>
        <w:t>V</w:t>
      </w:r>
      <w:r w:rsidRPr="00933A28">
        <w:rPr>
          <w:sz w:val="24"/>
          <w:szCs w:val="24"/>
        </w:rPr>
        <w:t>-образной формы. Поверхность поймы обычно ровная, заболоченная, большая её часть занята займищами и небольшими озёрами. Для рек характерен процесс меандрирования русла.</w:t>
      </w:r>
    </w:p>
    <w:p w:rsidR="00B44F02" w:rsidRPr="00933A28" w:rsidRDefault="00B44F02" w:rsidP="00FE28F1">
      <w:pPr>
        <w:widowControl/>
        <w:snapToGrid/>
        <w:ind w:firstLine="709"/>
        <w:jc w:val="both"/>
        <w:rPr>
          <w:sz w:val="24"/>
          <w:szCs w:val="24"/>
        </w:rPr>
      </w:pPr>
      <w:r w:rsidRPr="00933A28">
        <w:rPr>
          <w:sz w:val="24"/>
          <w:szCs w:val="24"/>
        </w:rPr>
        <w:t xml:space="preserve">На территории </w:t>
      </w:r>
      <w:r w:rsidR="001D4C89" w:rsidRPr="00933A28">
        <w:rPr>
          <w:sz w:val="24"/>
          <w:szCs w:val="24"/>
        </w:rPr>
        <w:t>Пихтовского</w:t>
      </w:r>
      <w:r w:rsidRPr="00933A28">
        <w:rPr>
          <w:sz w:val="24"/>
          <w:szCs w:val="24"/>
        </w:rPr>
        <w:t xml:space="preserve"> сельсовета протекает река </w:t>
      </w:r>
      <w:r w:rsidR="00212968" w:rsidRPr="00933A28">
        <w:rPr>
          <w:sz w:val="24"/>
          <w:szCs w:val="24"/>
        </w:rPr>
        <w:t xml:space="preserve">Бакса и её притоки – реки Орловка, Мальчиха, Кротовка, Марчиха, Пихтовочка. </w:t>
      </w:r>
      <w:r w:rsidRPr="00933A28">
        <w:rPr>
          <w:sz w:val="24"/>
          <w:szCs w:val="24"/>
        </w:rPr>
        <w:t>Реки имею весеннее половодье и паводок.</w:t>
      </w:r>
    </w:p>
    <w:p w:rsidR="00B44F02" w:rsidRPr="00933A28" w:rsidRDefault="00B44F02" w:rsidP="00FE28F1">
      <w:pPr>
        <w:widowControl/>
        <w:snapToGrid/>
        <w:ind w:firstLine="709"/>
        <w:jc w:val="both"/>
        <w:rPr>
          <w:sz w:val="24"/>
          <w:szCs w:val="24"/>
        </w:rPr>
      </w:pPr>
      <w:r w:rsidRPr="00933A28">
        <w:rPr>
          <w:sz w:val="24"/>
          <w:szCs w:val="24"/>
        </w:rPr>
        <w:t>Основной фазой рек сельсовета является половодье, в период которого проходит 60-90 % годового стока. Основным источником питания рек в период половодья по всей территории являются твердые осадки. Снеговой сток составляет 75-100 % годового, дождевого 0-10 %, грунтовый – 0-20 %. Суммарный весенний сток составляет 70-95 % годового.</w:t>
      </w:r>
    </w:p>
    <w:p w:rsidR="00B44F02" w:rsidRPr="00933A28" w:rsidRDefault="00B44F02" w:rsidP="00FE28F1">
      <w:pPr>
        <w:widowControl/>
        <w:snapToGrid/>
        <w:ind w:firstLine="709"/>
        <w:jc w:val="both"/>
        <w:rPr>
          <w:sz w:val="24"/>
          <w:szCs w:val="24"/>
        </w:rPr>
      </w:pPr>
      <w:r w:rsidRPr="00933A28">
        <w:rPr>
          <w:sz w:val="24"/>
          <w:szCs w:val="24"/>
        </w:rPr>
        <w:t>После прохождения половодья на всех реках территории с июня по октябрь устанавливается летне-осенняя межень. Наименьшие расходы воды приходится, как правило, на август-сентябрь.</w:t>
      </w:r>
    </w:p>
    <w:p w:rsidR="00B44F02" w:rsidRPr="00933A28" w:rsidRDefault="00B44F02" w:rsidP="00FE28F1">
      <w:pPr>
        <w:widowControl/>
        <w:snapToGrid/>
        <w:ind w:firstLine="709"/>
        <w:jc w:val="both"/>
        <w:rPr>
          <w:sz w:val="24"/>
          <w:szCs w:val="24"/>
        </w:rPr>
      </w:pPr>
      <w:r w:rsidRPr="00933A28">
        <w:rPr>
          <w:sz w:val="24"/>
          <w:szCs w:val="24"/>
        </w:rPr>
        <w:t>Воды района являются маломинерализованными (до 1000мг/л) с преобладанием (в % экв.) гидрокарбонатных ионов (НСО</w:t>
      </w:r>
      <w:r w:rsidRPr="00933A28">
        <w:rPr>
          <w:sz w:val="24"/>
          <w:szCs w:val="24"/>
          <w:vertAlign w:val="subscript"/>
        </w:rPr>
        <w:t>3</w:t>
      </w:r>
      <w:r w:rsidRPr="00933A28">
        <w:rPr>
          <w:sz w:val="24"/>
          <w:szCs w:val="24"/>
          <w:vertAlign w:val="superscript"/>
        </w:rPr>
        <w:t>-</w:t>
      </w:r>
      <w:r w:rsidRPr="00933A28">
        <w:rPr>
          <w:sz w:val="24"/>
          <w:szCs w:val="24"/>
        </w:rPr>
        <w:t>). Питьевые качества речных вод по величине жесткости и минерализации характеризуются как хорошие. Жесткость в период весеннего половодья составляет 2-2,5 мг-экв./л, в период низкой зимней межени 7-8 мг экв./л.</w:t>
      </w:r>
    </w:p>
    <w:p w:rsidR="00B44F02" w:rsidRPr="00933A28" w:rsidRDefault="00B44F02" w:rsidP="00FE28F1">
      <w:pPr>
        <w:widowControl/>
        <w:snapToGrid/>
        <w:ind w:firstLine="709"/>
        <w:jc w:val="both"/>
        <w:rPr>
          <w:sz w:val="24"/>
          <w:szCs w:val="24"/>
        </w:rPr>
      </w:pPr>
      <w:r w:rsidRPr="00933A28">
        <w:rPr>
          <w:sz w:val="24"/>
          <w:szCs w:val="24"/>
        </w:rPr>
        <w:t>По санитарно-бактериологическим показателям вода пригодна для питьевых и хозяйственных целей только при условии её очистки и коагуляции примесей.</w:t>
      </w:r>
    </w:p>
    <w:p w:rsidR="00B44F02" w:rsidRPr="00933A28" w:rsidRDefault="00B44F02" w:rsidP="00FE28F1">
      <w:pPr>
        <w:widowControl/>
        <w:snapToGrid/>
        <w:ind w:firstLine="709"/>
        <w:jc w:val="both"/>
        <w:rPr>
          <w:sz w:val="24"/>
          <w:szCs w:val="24"/>
        </w:rPr>
      </w:pPr>
    </w:p>
    <w:p w:rsidR="00B44F02" w:rsidRPr="00933A28" w:rsidRDefault="00B44F02" w:rsidP="003B08C8">
      <w:pPr>
        <w:widowControl/>
        <w:snapToGrid/>
        <w:jc w:val="center"/>
        <w:rPr>
          <w:b/>
          <w:bCs/>
          <w:sz w:val="24"/>
          <w:szCs w:val="24"/>
        </w:rPr>
      </w:pPr>
      <w:r w:rsidRPr="00933A28">
        <w:rPr>
          <w:b/>
          <w:bCs/>
          <w:sz w:val="24"/>
          <w:szCs w:val="24"/>
        </w:rPr>
        <w:t>2.2.4. Геологическое строение</w:t>
      </w:r>
    </w:p>
    <w:p w:rsidR="00B44F02" w:rsidRPr="00933A28" w:rsidRDefault="00B44F02" w:rsidP="006E60BE">
      <w:pPr>
        <w:widowControl/>
        <w:snapToGrid/>
        <w:ind w:firstLine="709"/>
        <w:jc w:val="center"/>
        <w:rPr>
          <w:sz w:val="24"/>
          <w:szCs w:val="24"/>
        </w:rPr>
      </w:pPr>
    </w:p>
    <w:p w:rsidR="00F657FE" w:rsidRPr="00933A28" w:rsidRDefault="00B44F02" w:rsidP="00F657FE">
      <w:pPr>
        <w:autoSpaceDE w:val="0"/>
        <w:autoSpaceDN w:val="0"/>
        <w:adjustRightInd w:val="0"/>
        <w:ind w:firstLine="851"/>
        <w:jc w:val="both"/>
        <w:rPr>
          <w:noProof/>
          <w:sz w:val="24"/>
          <w:szCs w:val="24"/>
        </w:rPr>
      </w:pPr>
      <w:r w:rsidRPr="00933A28">
        <w:rPr>
          <w:sz w:val="24"/>
          <w:szCs w:val="24"/>
        </w:rPr>
        <w:t xml:space="preserve">Район расположен в пределах </w:t>
      </w:r>
      <w:r w:rsidR="00F657FE" w:rsidRPr="00933A28">
        <w:rPr>
          <w:sz w:val="24"/>
          <w:szCs w:val="24"/>
        </w:rPr>
        <w:t>п</w:t>
      </w:r>
      <w:r w:rsidR="00F657FE" w:rsidRPr="00933A28">
        <w:rPr>
          <w:noProof/>
          <w:sz w:val="24"/>
          <w:szCs w:val="24"/>
        </w:rPr>
        <w:t xml:space="preserve">огруженных </w:t>
      </w:r>
      <w:r w:rsidR="00F657FE" w:rsidRPr="00933A28">
        <w:rPr>
          <w:sz w:val="24"/>
          <w:szCs w:val="24"/>
        </w:rPr>
        <w:t>и</w:t>
      </w:r>
      <w:r w:rsidR="00F657FE" w:rsidRPr="00933A28">
        <w:rPr>
          <w:noProof/>
          <w:sz w:val="24"/>
          <w:szCs w:val="24"/>
        </w:rPr>
        <w:t xml:space="preserve"> </w:t>
      </w:r>
      <w:r w:rsidR="00F657FE" w:rsidRPr="00933A28">
        <w:rPr>
          <w:sz w:val="24"/>
          <w:szCs w:val="24"/>
        </w:rPr>
        <w:t>п</w:t>
      </w:r>
      <w:r w:rsidR="00F657FE" w:rsidRPr="00933A28">
        <w:rPr>
          <w:noProof/>
          <w:sz w:val="24"/>
          <w:szCs w:val="24"/>
        </w:rPr>
        <w:t xml:space="preserve">ерекрытых </w:t>
      </w:r>
      <w:r w:rsidR="00F657FE" w:rsidRPr="00933A28">
        <w:rPr>
          <w:sz w:val="24"/>
          <w:szCs w:val="24"/>
        </w:rPr>
        <w:t>ч</w:t>
      </w:r>
      <w:r w:rsidR="00F657FE" w:rsidRPr="00933A28">
        <w:rPr>
          <w:noProof/>
          <w:sz w:val="24"/>
          <w:szCs w:val="24"/>
        </w:rPr>
        <w:t xml:space="preserve">ехлом </w:t>
      </w:r>
      <w:r w:rsidR="00F657FE" w:rsidRPr="00933A28">
        <w:rPr>
          <w:sz w:val="24"/>
          <w:szCs w:val="24"/>
        </w:rPr>
        <w:t>р</w:t>
      </w:r>
      <w:r w:rsidR="00F657FE" w:rsidRPr="00933A28">
        <w:rPr>
          <w:noProof/>
          <w:sz w:val="24"/>
          <w:szCs w:val="24"/>
        </w:rPr>
        <w:t xml:space="preserve">ыхлых </w:t>
      </w:r>
      <w:r w:rsidR="00F657FE" w:rsidRPr="00933A28">
        <w:rPr>
          <w:sz w:val="24"/>
          <w:szCs w:val="24"/>
        </w:rPr>
        <w:t>о</w:t>
      </w:r>
      <w:r w:rsidR="00F657FE" w:rsidRPr="00933A28">
        <w:rPr>
          <w:noProof/>
          <w:sz w:val="24"/>
          <w:szCs w:val="24"/>
        </w:rPr>
        <w:t xml:space="preserve">тложений </w:t>
      </w:r>
      <w:r w:rsidR="00F657FE" w:rsidRPr="00933A28">
        <w:rPr>
          <w:sz w:val="24"/>
          <w:szCs w:val="24"/>
        </w:rPr>
        <w:t>палеозойских</w:t>
      </w:r>
      <w:r w:rsidR="00F657FE" w:rsidRPr="00933A28">
        <w:rPr>
          <w:noProof/>
          <w:sz w:val="24"/>
          <w:szCs w:val="24"/>
        </w:rPr>
        <w:t xml:space="preserve"> </w:t>
      </w:r>
      <w:r w:rsidR="00F657FE" w:rsidRPr="00933A28">
        <w:rPr>
          <w:sz w:val="24"/>
          <w:szCs w:val="24"/>
        </w:rPr>
        <w:t>с</w:t>
      </w:r>
      <w:r w:rsidR="00F657FE" w:rsidRPr="00933A28">
        <w:rPr>
          <w:noProof/>
          <w:sz w:val="24"/>
          <w:szCs w:val="24"/>
        </w:rPr>
        <w:t>труктур</w:t>
      </w:r>
      <w:r w:rsidR="00F657FE" w:rsidRPr="00933A28">
        <w:rPr>
          <w:sz w:val="24"/>
          <w:szCs w:val="24"/>
        </w:rPr>
        <w:t xml:space="preserve"> </w:t>
      </w:r>
      <w:r w:rsidRPr="00933A28">
        <w:rPr>
          <w:sz w:val="24"/>
          <w:szCs w:val="24"/>
        </w:rPr>
        <w:t>Колывань-Томской</w:t>
      </w:r>
      <w:r w:rsidR="00F657FE" w:rsidRPr="00933A28">
        <w:rPr>
          <w:sz w:val="24"/>
          <w:szCs w:val="24"/>
        </w:rPr>
        <w:t xml:space="preserve"> </w:t>
      </w:r>
      <w:r w:rsidRPr="00933A28">
        <w:rPr>
          <w:sz w:val="24"/>
          <w:szCs w:val="24"/>
        </w:rPr>
        <w:t xml:space="preserve">складчатой зоны. </w:t>
      </w:r>
      <w:r w:rsidR="00F657FE" w:rsidRPr="00933A28">
        <w:rPr>
          <w:noProof/>
          <w:sz w:val="24"/>
          <w:szCs w:val="24"/>
        </w:rPr>
        <w:t xml:space="preserve">Почти </w:t>
      </w:r>
      <w:r w:rsidR="00F657FE" w:rsidRPr="00933A28">
        <w:rPr>
          <w:sz w:val="24"/>
          <w:szCs w:val="24"/>
        </w:rPr>
        <w:t>н</w:t>
      </w:r>
      <w:r w:rsidR="00F657FE" w:rsidRPr="00933A28">
        <w:rPr>
          <w:noProof/>
          <w:sz w:val="24"/>
          <w:szCs w:val="24"/>
        </w:rPr>
        <w:t xml:space="preserve">а </w:t>
      </w:r>
      <w:r w:rsidR="00F657FE" w:rsidRPr="00933A28">
        <w:rPr>
          <w:sz w:val="24"/>
          <w:szCs w:val="24"/>
        </w:rPr>
        <w:t>в</w:t>
      </w:r>
      <w:r w:rsidR="00F657FE" w:rsidRPr="00933A28">
        <w:rPr>
          <w:noProof/>
          <w:sz w:val="24"/>
          <w:szCs w:val="24"/>
        </w:rPr>
        <w:t xml:space="preserve">сей </w:t>
      </w:r>
      <w:r w:rsidR="00F657FE" w:rsidRPr="00933A28">
        <w:rPr>
          <w:sz w:val="24"/>
          <w:szCs w:val="24"/>
        </w:rPr>
        <w:t>т</w:t>
      </w:r>
      <w:r w:rsidR="00F657FE" w:rsidRPr="00933A28">
        <w:rPr>
          <w:noProof/>
          <w:sz w:val="24"/>
          <w:szCs w:val="24"/>
        </w:rPr>
        <w:t xml:space="preserve">ерритории </w:t>
      </w:r>
      <w:r w:rsidR="00F657FE" w:rsidRPr="00933A28">
        <w:rPr>
          <w:sz w:val="24"/>
          <w:szCs w:val="24"/>
        </w:rPr>
        <w:t>р</w:t>
      </w:r>
      <w:r w:rsidR="00F657FE" w:rsidRPr="00933A28">
        <w:rPr>
          <w:noProof/>
          <w:sz w:val="24"/>
          <w:szCs w:val="24"/>
        </w:rPr>
        <w:t xml:space="preserve">айона </w:t>
      </w:r>
      <w:r w:rsidR="00F657FE" w:rsidRPr="00933A28">
        <w:rPr>
          <w:sz w:val="24"/>
          <w:szCs w:val="24"/>
        </w:rPr>
        <w:t>р</w:t>
      </w:r>
      <w:r w:rsidR="00F657FE" w:rsidRPr="00933A28">
        <w:rPr>
          <w:noProof/>
          <w:sz w:val="24"/>
          <w:szCs w:val="24"/>
        </w:rPr>
        <w:t xml:space="preserve">аспространены </w:t>
      </w:r>
      <w:r w:rsidR="00F657FE" w:rsidRPr="00933A28">
        <w:rPr>
          <w:i/>
          <w:iCs/>
          <w:sz w:val="24"/>
          <w:szCs w:val="24"/>
        </w:rPr>
        <w:t>лессовидные</w:t>
      </w:r>
      <w:r w:rsidR="00F657FE" w:rsidRPr="00933A28">
        <w:rPr>
          <w:i/>
          <w:iCs/>
          <w:noProof/>
          <w:sz w:val="24"/>
          <w:szCs w:val="24"/>
        </w:rPr>
        <w:t xml:space="preserve"> </w:t>
      </w:r>
      <w:r w:rsidR="00F657FE" w:rsidRPr="00933A28">
        <w:rPr>
          <w:i/>
          <w:iCs/>
          <w:sz w:val="24"/>
          <w:szCs w:val="24"/>
        </w:rPr>
        <w:t>покровные</w:t>
      </w:r>
      <w:r w:rsidR="00F657FE" w:rsidRPr="00933A28">
        <w:rPr>
          <w:i/>
          <w:iCs/>
          <w:noProof/>
          <w:sz w:val="24"/>
          <w:szCs w:val="24"/>
        </w:rPr>
        <w:t xml:space="preserve"> </w:t>
      </w:r>
      <w:r w:rsidR="00F657FE" w:rsidRPr="00933A28">
        <w:rPr>
          <w:noProof/>
          <w:sz w:val="24"/>
          <w:szCs w:val="24"/>
        </w:rPr>
        <w:t xml:space="preserve">отложения </w:t>
      </w:r>
      <w:r w:rsidR="00F657FE" w:rsidRPr="00933A28">
        <w:rPr>
          <w:sz w:val="24"/>
          <w:szCs w:val="24"/>
        </w:rPr>
        <w:t>в</w:t>
      </w:r>
      <w:r w:rsidR="00F657FE" w:rsidRPr="00933A28">
        <w:rPr>
          <w:noProof/>
          <w:sz w:val="24"/>
          <w:szCs w:val="24"/>
        </w:rPr>
        <w:t xml:space="preserve">ерхнего </w:t>
      </w:r>
      <w:r w:rsidR="00F657FE" w:rsidRPr="00933A28">
        <w:rPr>
          <w:sz w:val="24"/>
          <w:szCs w:val="24"/>
        </w:rPr>
        <w:t>неоплейсто</w:t>
      </w:r>
      <w:r w:rsidR="00101840">
        <w:rPr>
          <w:sz w:val="24"/>
          <w:szCs w:val="24"/>
        </w:rPr>
        <w:t>ц</w:t>
      </w:r>
      <w:r w:rsidR="00F657FE" w:rsidRPr="00933A28">
        <w:rPr>
          <w:sz w:val="24"/>
          <w:szCs w:val="24"/>
        </w:rPr>
        <w:t>ена</w:t>
      </w:r>
      <w:r w:rsidR="00F657FE" w:rsidRPr="00933A28">
        <w:rPr>
          <w:noProof/>
          <w:sz w:val="24"/>
          <w:szCs w:val="24"/>
        </w:rPr>
        <w:t xml:space="preserve"> </w:t>
      </w:r>
      <w:r w:rsidR="00F657FE" w:rsidRPr="00933A28">
        <w:rPr>
          <w:sz w:val="24"/>
          <w:szCs w:val="24"/>
        </w:rPr>
        <w:t>—</w:t>
      </w:r>
      <w:r w:rsidR="00F657FE" w:rsidRPr="00933A28">
        <w:rPr>
          <w:noProof/>
          <w:sz w:val="24"/>
          <w:szCs w:val="24"/>
        </w:rPr>
        <w:t xml:space="preserve"> </w:t>
      </w:r>
      <w:r w:rsidR="00F657FE" w:rsidRPr="00933A28">
        <w:rPr>
          <w:sz w:val="24"/>
          <w:szCs w:val="24"/>
        </w:rPr>
        <w:t>г</w:t>
      </w:r>
      <w:r w:rsidR="00F657FE" w:rsidRPr="00933A28">
        <w:rPr>
          <w:noProof/>
          <w:sz w:val="24"/>
          <w:szCs w:val="24"/>
        </w:rPr>
        <w:t xml:space="preserve">олоцена, </w:t>
      </w:r>
      <w:r w:rsidR="00F657FE" w:rsidRPr="00933A28">
        <w:rPr>
          <w:sz w:val="24"/>
          <w:szCs w:val="24"/>
        </w:rPr>
        <w:t>м</w:t>
      </w:r>
      <w:r w:rsidR="00F657FE" w:rsidRPr="00933A28">
        <w:rPr>
          <w:noProof/>
          <w:sz w:val="24"/>
          <w:szCs w:val="24"/>
        </w:rPr>
        <w:t xml:space="preserve">ощностью </w:t>
      </w:r>
      <w:r w:rsidR="00F657FE" w:rsidRPr="00933A28">
        <w:rPr>
          <w:sz w:val="24"/>
          <w:szCs w:val="24"/>
        </w:rPr>
        <w:t>4</w:t>
      </w:r>
      <w:r w:rsidR="00F657FE" w:rsidRPr="00933A28">
        <w:rPr>
          <w:noProof/>
          <w:sz w:val="24"/>
          <w:szCs w:val="24"/>
        </w:rPr>
        <w:t xml:space="preserve">-5 </w:t>
      </w:r>
      <w:r w:rsidR="00F657FE" w:rsidRPr="00933A28">
        <w:rPr>
          <w:sz w:val="24"/>
          <w:szCs w:val="24"/>
        </w:rPr>
        <w:t>м</w:t>
      </w:r>
      <w:r w:rsidR="00F657FE" w:rsidRPr="00933A28">
        <w:rPr>
          <w:noProof/>
          <w:sz w:val="24"/>
          <w:szCs w:val="24"/>
        </w:rPr>
        <w:t xml:space="preserve">, </w:t>
      </w:r>
      <w:r w:rsidR="00F657FE" w:rsidRPr="00933A28">
        <w:rPr>
          <w:sz w:val="24"/>
          <w:szCs w:val="24"/>
        </w:rPr>
        <w:t>(</w:t>
      </w:r>
      <w:r w:rsidR="00F657FE" w:rsidRPr="00933A28">
        <w:rPr>
          <w:noProof/>
          <w:sz w:val="24"/>
          <w:szCs w:val="24"/>
        </w:rPr>
        <w:t xml:space="preserve">лессовидные суглинки, </w:t>
      </w:r>
      <w:r w:rsidR="00F657FE" w:rsidRPr="00933A28">
        <w:rPr>
          <w:sz w:val="24"/>
          <w:szCs w:val="24"/>
        </w:rPr>
        <w:t>супеси,</w:t>
      </w:r>
      <w:r w:rsidR="00F657FE" w:rsidRPr="00933A28">
        <w:rPr>
          <w:noProof/>
          <w:sz w:val="24"/>
          <w:szCs w:val="24"/>
        </w:rPr>
        <w:t xml:space="preserve"> </w:t>
      </w:r>
      <w:r w:rsidR="00F657FE" w:rsidRPr="00933A28">
        <w:rPr>
          <w:sz w:val="24"/>
          <w:szCs w:val="24"/>
        </w:rPr>
        <w:t>г</w:t>
      </w:r>
      <w:r w:rsidR="00F657FE" w:rsidRPr="00933A28">
        <w:rPr>
          <w:noProof/>
          <w:sz w:val="24"/>
          <w:szCs w:val="24"/>
        </w:rPr>
        <w:t xml:space="preserve">линистые </w:t>
      </w:r>
      <w:r w:rsidR="00F657FE" w:rsidRPr="00933A28">
        <w:rPr>
          <w:sz w:val="24"/>
          <w:szCs w:val="24"/>
        </w:rPr>
        <w:t>п</w:t>
      </w:r>
      <w:r w:rsidR="00F657FE" w:rsidRPr="00933A28">
        <w:rPr>
          <w:noProof/>
          <w:sz w:val="24"/>
          <w:szCs w:val="24"/>
        </w:rPr>
        <w:t xml:space="preserve">ески). </w:t>
      </w:r>
    </w:p>
    <w:p w:rsidR="000739C8" w:rsidRPr="00933A28" w:rsidRDefault="000739C8" w:rsidP="000739C8">
      <w:pPr>
        <w:autoSpaceDE w:val="0"/>
        <w:autoSpaceDN w:val="0"/>
        <w:adjustRightInd w:val="0"/>
        <w:ind w:firstLine="851"/>
        <w:jc w:val="both"/>
        <w:rPr>
          <w:noProof/>
          <w:sz w:val="24"/>
          <w:szCs w:val="24"/>
        </w:rPr>
      </w:pPr>
      <w:r w:rsidRPr="00933A28">
        <w:rPr>
          <w:noProof/>
          <w:sz w:val="24"/>
          <w:szCs w:val="24"/>
        </w:rPr>
        <w:t xml:space="preserve">Наиболее </w:t>
      </w:r>
      <w:r w:rsidRPr="00933A28">
        <w:rPr>
          <w:sz w:val="24"/>
          <w:szCs w:val="24"/>
        </w:rPr>
        <w:t>д</w:t>
      </w:r>
      <w:r w:rsidRPr="00933A28">
        <w:rPr>
          <w:noProof/>
          <w:sz w:val="24"/>
          <w:szCs w:val="24"/>
        </w:rPr>
        <w:t xml:space="preserve">ревними </w:t>
      </w:r>
      <w:r w:rsidRPr="00933A28">
        <w:rPr>
          <w:sz w:val="24"/>
          <w:szCs w:val="24"/>
        </w:rPr>
        <w:t>о</w:t>
      </w:r>
      <w:r w:rsidRPr="00933A28">
        <w:rPr>
          <w:noProof/>
          <w:sz w:val="24"/>
          <w:szCs w:val="24"/>
        </w:rPr>
        <w:t xml:space="preserve">тложениями </w:t>
      </w:r>
      <w:r w:rsidRPr="00933A28">
        <w:rPr>
          <w:sz w:val="24"/>
          <w:szCs w:val="24"/>
        </w:rPr>
        <w:t>в</w:t>
      </w:r>
      <w:r w:rsidRPr="00933A28">
        <w:rPr>
          <w:noProof/>
          <w:sz w:val="24"/>
          <w:szCs w:val="24"/>
        </w:rPr>
        <w:t xml:space="preserve"> </w:t>
      </w:r>
      <w:r w:rsidRPr="00933A28">
        <w:rPr>
          <w:sz w:val="24"/>
          <w:szCs w:val="24"/>
        </w:rPr>
        <w:t>р</w:t>
      </w:r>
      <w:r w:rsidRPr="00933A28">
        <w:rPr>
          <w:noProof/>
          <w:sz w:val="24"/>
          <w:szCs w:val="24"/>
        </w:rPr>
        <w:t xml:space="preserve">айоне </w:t>
      </w:r>
      <w:r w:rsidRPr="00933A28">
        <w:rPr>
          <w:sz w:val="24"/>
          <w:szCs w:val="24"/>
        </w:rPr>
        <w:t>я</w:t>
      </w:r>
      <w:r w:rsidRPr="00933A28">
        <w:rPr>
          <w:noProof/>
          <w:sz w:val="24"/>
          <w:szCs w:val="24"/>
        </w:rPr>
        <w:t xml:space="preserve">вляются </w:t>
      </w:r>
      <w:r w:rsidRPr="00933A28">
        <w:rPr>
          <w:sz w:val="24"/>
          <w:szCs w:val="24"/>
        </w:rPr>
        <w:t>1</w:t>
      </w:r>
      <w:r w:rsidRPr="00933A28">
        <w:rPr>
          <w:noProof/>
          <w:sz w:val="24"/>
          <w:szCs w:val="24"/>
        </w:rPr>
        <w:t xml:space="preserve">500 </w:t>
      </w:r>
      <w:r w:rsidRPr="00933A28">
        <w:rPr>
          <w:sz w:val="24"/>
          <w:szCs w:val="24"/>
        </w:rPr>
        <w:t>м</w:t>
      </w:r>
      <w:r w:rsidRPr="00933A28">
        <w:rPr>
          <w:noProof/>
          <w:sz w:val="24"/>
          <w:szCs w:val="24"/>
        </w:rPr>
        <w:t xml:space="preserve"> </w:t>
      </w:r>
      <w:r w:rsidRPr="00933A28">
        <w:rPr>
          <w:sz w:val="24"/>
          <w:szCs w:val="24"/>
        </w:rPr>
        <w:t>т</w:t>
      </w:r>
      <w:r w:rsidRPr="00933A28">
        <w:rPr>
          <w:noProof/>
          <w:sz w:val="24"/>
          <w:szCs w:val="24"/>
        </w:rPr>
        <w:t xml:space="preserve">олща </w:t>
      </w:r>
      <w:r w:rsidRPr="00933A28">
        <w:rPr>
          <w:sz w:val="24"/>
          <w:szCs w:val="24"/>
        </w:rPr>
        <w:t>г</w:t>
      </w:r>
      <w:r w:rsidRPr="00933A28">
        <w:rPr>
          <w:noProof/>
          <w:sz w:val="24"/>
          <w:szCs w:val="24"/>
        </w:rPr>
        <w:t xml:space="preserve">линистых </w:t>
      </w:r>
      <w:r w:rsidRPr="00933A28">
        <w:rPr>
          <w:sz w:val="24"/>
          <w:szCs w:val="24"/>
        </w:rPr>
        <w:t>с</w:t>
      </w:r>
      <w:r w:rsidRPr="00933A28">
        <w:rPr>
          <w:noProof/>
          <w:sz w:val="24"/>
          <w:szCs w:val="24"/>
        </w:rPr>
        <w:t xml:space="preserve">ланцев </w:t>
      </w:r>
      <w:r w:rsidRPr="00933A28">
        <w:rPr>
          <w:sz w:val="24"/>
          <w:szCs w:val="24"/>
        </w:rPr>
        <w:t>и</w:t>
      </w:r>
      <w:r w:rsidRPr="00933A28">
        <w:rPr>
          <w:noProof/>
          <w:sz w:val="24"/>
          <w:szCs w:val="24"/>
        </w:rPr>
        <w:t xml:space="preserve"> </w:t>
      </w:r>
      <w:r w:rsidRPr="00933A28">
        <w:rPr>
          <w:sz w:val="24"/>
          <w:szCs w:val="24"/>
        </w:rPr>
        <w:t>алевролитов</w:t>
      </w:r>
      <w:r w:rsidRPr="00933A28">
        <w:rPr>
          <w:noProof/>
          <w:sz w:val="24"/>
          <w:szCs w:val="24"/>
        </w:rPr>
        <w:t xml:space="preserve"> </w:t>
      </w:r>
      <w:r w:rsidRPr="00933A28">
        <w:rPr>
          <w:sz w:val="24"/>
          <w:szCs w:val="24"/>
        </w:rPr>
        <w:t>с</w:t>
      </w:r>
      <w:r w:rsidRPr="00933A28">
        <w:rPr>
          <w:noProof/>
          <w:sz w:val="24"/>
          <w:szCs w:val="24"/>
        </w:rPr>
        <w:t xml:space="preserve"> </w:t>
      </w:r>
      <w:r w:rsidRPr="00933A28">
        <w:rPr>
          <w:sz w:val="24"/>
          <w:szCs w:val="24"/>
        </w:rPr>
        <w:t>м</w:t>
      </w:r>
      <w:r w:rsidRPr="00933A28">
        <w:rPr>
          <w:noProof/>
          <w:sz w:val="24"/>
          <w:szCs w:val="24"/>
        </w:rPr>
        <w:t xml:space="preserve">аломощными </w:t>
      </w:r>
      <w:r w:rsidRPr="00933A28">
        <w:rPr>
          <w:sz w:val="24"/>
          <w:szCs w:val="24"/>
        </w:rPr>
        <w:t>прослоями</w:t>
      </w:r>
      <w:r w:rsidRPr="00933A28">
        <w:rPr>
          <w:noProof/>
          <w:sz w:val="24"/>
          <w:szCs w:val="24"/>
        </w:rPr>
        <w:t xml:space="preserve"> </w:t>
      </w:r>
      <w:r w:rsidRPr="00933A28">
        <w:rPr>
          <w:sz w:val="24"/>
          <w:szCs w:val="24"/>
        </w:rPr>
        <w:t>п</w:t>
      </w:r>
      <w:r w:rsidRPr="00933A28">
        <w:rPr>
          <w:noProof/>
          <w:sz w:val="24"/>
          <w:szCs w:val="24"/>
        </w:rPr>
        <w:t xml:space="preserve">есчаников </w:t>
      </w:r>
      <w:r w:rsidRPr="00933A28">
        <w:rPr>
          <w:sz w:val="24"/>
          <w:szCs w:val="24"/>
        </w:rPr>
        <w:t>и</w:t>
      </w:r>
      <w:r w:rsidRPr="00933A28">
        <w:rPr>
          <w:noProof/>
          <w:sz w:val="24"/>
          <w:szCs w:val="24"/>
        </w:rPr>
        <w:t xml:space="preserve"> </w:t>
      </w:r>
      <w:r w:rsidRPr="00933A28">
        <w:rPr>
          <w:sz w:val="24"/>
          <w:szCs w:val="24"/>
        </w:rPr>
        <w:t>и</w:t>
      </w:r>
      <w:r w:rsidRPr="00933A28">
        <w:rPr>
          <w:noProof/>
          <w:sz w:val="24"/>
          <w:szCs w:val="24"/>
        </w:rPr>
        <w:t xml:space="preserve">звестняков </w:t>
      </w:r>
      <w:r w:rsidR="00101840">
        <w:rPr>
          <w:sz w:val="24"/>
          <w:szCs w:val="24"/>
        </w:rPr>
        <w:t>б</w:t>
      </w:r>
      <w:r w:rsidR="00101840" w:rsidRPr="00933A28">
        <w:rPr>
          <w:sz w:val="24"/>
          <w:szCs w:val="24"/>
        </w:rPr>
        <w:t>ачинской</w:t>
      </w:r>
      <w:r w:rsidRPr="00933A28">
        <w:rPr>
          <w:noProof/>
          <w:sz w:val="24"/>
          <w:szCs w:val="24"/>
        </w:rPr>
        <w:t xml:space="preserve"> </w:t>
      </w:r>
      <w:r w:rsidRPr="00933A28">
        <w:rPr>
          <w:sz w:val="24"/>
          <w:szCs w:val="24"/>
        </w:rPr>
        <w:t>с</w:t>
      </w:r>
      <w:r w:rsidRPr="00933A28">
        <w:rPr>
          <w:noProof/>
          <w:sz w:val="24"/>
          <w:szCs w:val="24"/>
        </w:rPr>
        <w:t xml:space="preserve">виты </w:t>
      </w:r>
      <w:r w:rsidRPr="00933A28">
        <w:rPr>
          <w:sz w:val="24"/>
          <w:szCs w:val="24"/>
        </w:rPr>
        <w:t>в</w:t>
      </w:r>
      <w:r w:rsidRPr="00933A28">
        <w:rPr>
          <w:noProof/>
          <w:sz w:val="24"/>
          <w:szCs w:val="24"/>
        </w:rPr>
        <w:t xml:space="preserve">ерхнего </w:t>
      </w:r>
      <w:r w:rsidRPr="00933A28">
        <w:rPr>
          <w:sz w:val="24"/>
          <w:szCs w:val="24"/>
        </w:rPr>
        <w:t>д</w:t>
      </w:r>
      <w:r w:rsidRPr="00933A28">
        <w:rPr>
          <w:noProof/>
          <w:sz w:val="24"/>
          <w:szCs w:val="24"/>
        </w:rPr>
        <w:t xml:space="preserve">евона. </w:t>
      </w:r>
      <w:r w:rsidRPr="00933A28">
        <w:rPr>
          <w:sz w:val="24"/>
          <w:szCs w:val="24"/>
        </w:rPr>
        <w:t>Н</w:t>
      </w:r>
      <w:r w:rsidRPr="00933A28">
        <w:rPr>
          <w:noProof/>
          <w:sz w:val="24"/>
          <w:szCs w:val="24"/>
        </w:rPr>
        <w:t xml:space="preserve">а </w:t>
      </w:r>
      <w:r w:rsidRPr="00933A28">
        <w:rPr>
          <w:sz w:val="24"/>
          <w:szCs w:val="24"/>
        </w:rPr>
        <w:t>н</w:t>
      </w:r>
      <w:r w:rsidRPr="00933A28">
        <w:rPr>
          <w:noProof/>
          <w:sz w:val="24"/>
          <w:szCs w:val="24"/>
        </w:rPr>
        <w:t xml:space="preserve">их </w:t>
      </w:r>
      <w:r w:rsidRPr="00933A28">
        <w:rPr>
          <w:sz w:val="24"/>
          <w:szCs w:val="24"/>
        </w:rPr>
        <w:t>з</w:t>
      </w:r>
      <w:r w:rsidRPr="00933A28">
        <w:rPr>
          <w:noProof/>
          <w:sz w:val="24"/>
          <w:szCs w:val="24"/>
        </w:rPr>
        <w:t xml:space="preserve">алегают </w:t>
      </w:r>
      <w:r w:rsidRPr="00933A28">
        <w:rPr>
          <w:sz w:val="24"/>
          <w:szCs w:val="24"/>
        </w:rPr>
        <w:t>1</w:t>
      </w:r>
      <w:r w:rsidRPr="00933A28">
        <w:rPr>
          <w:noProof/>
          <w:sz w:val="24"/>
          <w:szCs w:val="24"/>
        </w:rPr>
        <w:t xml:space="preserve">600 </w:t>
      </w:r>
      <w:r w:rsidRPr="00933A28">
        <w:rPr>
          <w:sz w:val="24"/>
          <w:szCs w:val="24"/>
        </w:rPr>
        <w:t>м</w:t>
      </w:r>
      <w:r w:rsidRPr="00933A28">
        <w:rPr>
          <w:noProof/>
          <w:sz w:val="24"/>
          <w:szCs w:val="24"/>
        </w:rPr>
        <w:t xml:space="preserve"> </w:t>
      </w:r>
      <w:r w:rsidRPr="00933A28">
        <w:rPr>
          <w:sz w:val="24"/>
          <w:szCs w:val="24"/>
        </w:rPr>
        <w:t>т</w:t>
      </w:r>
      <w:r w:rsidRPr="00933A28">
        <w:rPr>
          <w:noProof/>
          <w:sz w:val="24"/>
          <w:szCs w:val="24"/>
        </w:rPr>
        <w:t xml:space="preserve">олща преимущественно </w:t>
      </w:r>
      <w:r w:rsidRPr="00933A28">
        <w:rPr>
          <w:sz w:val="24"/>
          <w:szCs w:val="24"/>
        </w:rPr>
        <w:t>п</w:t>
      </w:r>
      <w:r w:rsidRPr="00933A28">
        <w:rPr>
          <w:noProof/>
          <w:sz w:val="24"/>
          <w:szCs w:val="24"/>
        </w:rPr>
        <w:t xml:space="preserve">есчаников </w:t>
      </w:r>
      <w:r w:rsidRPr="00933A28">
        <w:rPr>
          <w:sz w:val="24"/>
          <w:szCs w:val="24"/>
        </w:rPr>
        <w:t>и</w:t>
      </w:r>
      <w:r w:rsidRPr="00933A28">
        <w:rPr>
          <w:noProof/>
          <w:sz w:val="24"/>
          <w:szCs w:val="24"/>
        </w:rPr>
        <w:t xml:space="preserve"> </w:t>
      </w:r>
      <w:r w:rsidRPr="00933A28">
        <w:rPr>
          <w:sz w:val="24"/>
          <w:szCs w:val="24"/>
        </w:rPr>
        <w:t>алевролитов</w:t>
      </w:r>
      <w:r w:rsidRPr="00933A28">
        <w:rPr>
          <w:noProof/>
          <w:sz w:val="24"/>
          <w:szCs w:val="24"/>
        </w:rPr>
        <w:t xml:space="preserve"> </w:t>
      </w:r>
      <w:r w:rsidRPr="00933A28">
        <w:rPr>
          <w:sz w:val="24"/>
          <w:szCs w:val="24"/>
        </w:rPr>
        <w:t>юргинской</w:t>
      </w:r>
      <w:r w:rsidRPr="00933A28">
        <w:rPr>
          <w:noProof/>
          <w:sz w:val="24"/>
          <w:szCs w:val="24"/>
        </w:rPr>
        <w:t xml:space="preserve"> </w:t>
      </w:r>
      <w:r w:rsidRPr="00933A28">
        <w:rPr>
          <w:sz w:val="24"/>
          <w:szCs w:val="24"/>
        </w:rPr>
        <w:t>с</w:t>
      </w:r>
      <w:r w:rsidRPr="00933A28">
        <w:rPr>
          <w:noProof/>
          <w:sz w:val="24"/>
          <w:szCs w:val="24"/>
        </w:rPr>
        <w:t xml:space="preserve">виты </w:t>
      </w:r>
      <w:r w:rsidRPr="00933A28">
        <w:rPr>
          <w:sz w:val="24"/>
          <w:szCs w:val="24"/>
        </w:rPr>
        <w:t>т</w:t>
      </w:r>
      <w:r w:rsidRPr="00933A28">
        <w:rPr>
          <w:noProof/>
          <w:sz w:val="24"/>
          <w:szCs w:val="24"/>
        </w:rPr>
        <w:t xml:space="preserve">ого </w:t>
      </w:r>
      <w:r w:rsidRPr="00933A28">
        <w:rPr>
          <w:sz w:val="24"/>
          <w:szCs w:val="24"/>
        </w:rPr>
        <w:t>ж</w:t>
      </w:r>
      <w:r w:rsidRPr="00933A28">
        <w:rPr>
          <w:noProof/>
          <w:sz w:val="24"/>
          <w:szCs w:val="24"/>
        </w:rPr>
        <w:t xml:space="preserve">е </w:t>
      </w:r>
      <w:r w:rsidRPr="00933A28">
        <w:rPr>
          <w:sz w:val="24"/>
          <w:szCs w:val="24"/>
        </w:rPr>
        <w:t>в</w:t>
      </w:r>
      <w:r w:rsidRPr="00933A28">
        <w:rPr>
          <w:noProof/>
          <w:sz w:val="24"/>
          <w:szCs w:val="24"/>
        </w:rPr>
        <w:t xml:space="preserve">озраста. Заканчивается </w:t>
      </w:r>
      <w:r w:rsidRPr="00933A28">
        <w:rPr>
          <w:sz w:val="24"/>
          <w:szCs w:val="24"/>
        </w:rPr>
        <w:t>р</w:t>
      </w:r>
      <w:r w:rsidRPr="00933A28">
        <w:rPr>
          <w:noProof/>
          <w:sz w:val="24"/>
          <w:szCs w:val="24"/>
        </w:rPr>
        <w:t xml:space="preserve">азрез </w:t>
      </w:r>
      <w:r w:rsidRPr="00933A28">
        <w:rPr>
          <w:sz w:val="24"/>
          <w:szCs w:val="24"/>
        </w:rPr>
        <w:t>п</w:t>
      </w:r>
      <w:r w:rsidRPr="00933A28">
        <w:rPr>
          <w:noProof/>
          <w:sz w:val="24"/>
          <w:szCs w:val="24"/>
        </w:rPr>
        <w:t xml:space="preserve">алеозоя </w:t>
      </w:r>
      <w:r w:rsidRPr="00933A28">
        <w:rPr>
          <w:sz w:val="24"/>
          <w:szCs w:val="24"/>
        </w:rPr>
        <w:t>г</w:t>
      </w:r>
      <w:r w:rsidRPr="00933A28">
        <w:rPr>
          <w:noProof/>
          <w:sz w:val="24"/>
          <w:szCs w:val="24"/>
        </w:rPr>
        <w:t xml:space="preserve">линистыми </w:t>
      </w:r>
      <w:r w:rsidRPr="00933A28">
        <w:rPr>
          <w:sz w:val="24"/>
          <w:szCs w:val="24"/>
        </w:rPr>
        <w:t>с</w:t>
      </w:r>
      <w:r w:rsidRPr="00933A28">
        <w:rPr>
          <w:noProof/>
          <w:sz w:val="24"/>
          <w:szCs w:val="24"/>
        </w:rPr>
        <w:t xml:space="preserve">ланцами </w:t>
      </w:r>
      <w:r w:rsidRPr="00933A28">
        <w:rPr>
          <w:sz w:val="24"/>
          <w:szCs w:val="24"/>
        </w:rPr>
        <w:t>с</w:t>
      </w:r>
      <w:r w:rsidRPr="00933A28">
        <w:rPr>
          <w:noProof/>
          <w:sz w:val="24"/>
          <w:szCs w:val="24"/>
        </w:rPr>
        <w:t xml:space="preserve"> </w:t>
      </w:r>
      <w:r w:rsidRPr="00933A28">
        <w:rPr>
          <w:sz w:val="24"/>
          <w:szCs w:val="24"/>
        </w:rPr>
        <w:t>алевролитами</w:t>
      </w:r>
      <w:r w:rsidRPr="00933A28">
        <w:rPr>
          <w:noProof/>
          <w:sz w:val="24"/>
          <w:szCs w:val="24"/>
        </w:rPr>
        <w:t xml:space="preserve"> </w:t>
      </w:r>
      <w:r w:rsidRPr="00933A28">
        <w:rPr>
          <w:sz w:val="24"/>
          <w:szCs w:val="24"/>
        </w:rPr>
        <w:t>нерасчленённых</w:t>
      </w:r>
      <w:r w:rsidRPr="00933A28">
        <w:rPr>
          <w:noProof/>
          <w:sz w:val="24"/>
          <w:szCs w:val="24"/>
        </w:rPr>
        <w:t xml:space="preserve"> </w:t>
      </w:r>
      <w:r w:rsidR="00B1445E">
        <w:rPr>
          <w:sz w:val="24"/>
          <w:szCs w:val="24"/>
        </w:rPr>
        <w:t>я</w:t>
      </w:r>
      <w:r w:rsidRPr="00933A28">
        <w:rPr>
          <w:sz w:val="24"/>
          <w:szCs w:val="24"/>
        </w:rPr>
        <w:t>рской</w:t>
      </w:r>
      <w:r w:rsidRPr="00933A28">
        <w:rPr>
          <w:noProof/>
          <w:sz w:val="24"/>
          <w:szCs w:val="24"/>
        </w:rPr>
        <w:t xml:space="preserve"> </w:t>
      </w:r>
      <w:r w:rsidRPr="00933A28">
        <w:rPr>
          <w:sz w:val="24"/>
          <w:szCs w:val="24"/>
        </w:rPr>
        <w:t>и</w:t>
      </w:r>
      <w:r w:rsidRPr="00933A28">
        <w:rPr>
          <w:noProof/>
          <w:sz w:val="24"/>
          <w:szCs w:val="24"/>
        </w:rPr>
        <w:t xml:space="preserve"> </w:t>
      </w:r>
      <w:r w:rsidRPr="00933A28">
        <w:rPr>
          <w:sz w:val="24"/>
          <w:szCs w:val="24"/>
        </w:rPr>
        <w:t>мильтюшинской</w:t>
      </w:r>
      <w:r w:rsidRPr="00933A28">
        <w:rPr>
          <w:noProof/>
          <w:sz w:val="24"/>
          <w:szCs w:val="24"/>
        </w:rPr>
        <w:t xml:space="preserve"> </w:t>
      </w:r>
      <w:r w:rsidRPr="00933A28">
        <w:rPr>
          <w:sz w:val="24"/>
          <w:szCs w:val="24"/>
        </w:rPr>
        <w:t>толщ</w:t>
      </w:r>
      <w:r w:rsidRPr="00933A28">
        <w:rPr>
          <w:noProof/>
          <w:sz w:val="24"/>
          <w:szCs w:val="24"/>
        </w:rPr>
        <w:t xml:space="preserve"> </w:t>
      </w:r>
      <w:r w:rsidRPr="00933A28">
        <w:rPr>
          <w:sz w:val="24"/>
          <w:szCs w:val="24"/>
        </w:rPr>
        <w:t>(</w:t>
      </w:r>
      <w:r w:rsidRPr="00933A28">
        <w:rPr>
          <w:noProof/>
          <w:sz w:val="24"/>
          <w:szCs w:val="24"/>
        </w:rPr>
        <w:t xml:space="preserve">1400 </w:t>
      </w:r>
      <w:r w:rsidRPr="00933A28">
        <w:rPr>
          <w:sz w:val="24"/>
          <w:szCs w:val="24"/>
        </w:rPr>
        <w:t>м</w:t>
      </w:r>
      <w:r w:rsidRPr="00933A28">
        <w:rPr>
          <w:noProof/>
          <w:sz w:val="24"/>
          <w:szCs w:val="24"/>
        </w:rPr>
        <w:t xml:space="preserve">) </w:t>
      </w:r>
      <w:r w:rsidRPr="00933A28">
        <w:rPr>
          <w:sz w:val="24"/>
          <w:szCs w:val="24"/>
        </w:rPr>
        <w:t>н</w:t>
      </w:r>
      <w:r w:rsidRPr="00933A28">
        <w:rPr>
          <w:noProof/>
          <w:sz w:val="24"/>
          <w:szCs w:val="24"/>
        </w:rPr>
        <w:t xml:space="preserve">ижнего </w:t>
      </w:r>
      <w:r w:rsidRPr="00933A28">
        <w:rPr>
          <w:sz w:val="24"/>
          <w:szCs w:val="24"/>
        </w:rPr>
        <w:t>карбона.</w:t>
      </w:r>
      <w:r w:rsidRPr="00933A28">
        <w:rPr>
          <w:noProof/>
          <w:sz w:val="24"/>
          <w:szCs w:val="24"/>
        </w:rPr>
        <w:t xml:space="preserve"> </w:t>
      </w:r>
      <w:r w:rsidRPr="00933A28">
        <w:rPr>
          <w:sz w:val="24"/>
          <w:szCs w:val="24"/>
        </w:rPr>
        <w:t>В</w:t>
      </w:r>
      <w:r w:rsidRPr="00933A28">
        <w:rPr>
          <w:noProof/>
          <w:sz w:val="24"/>
          <w:szCs w:val="24"/>
        </w:rPr>
        <w:t xml:space="preserve">се эти </w:t>
      </w:r>
      <w:r w:rsidRPr="00933A28">
        <w:rPr>
          <w:sz w:val="24"/>
          <w:szCs w:val="24"/>
        </w:rPr>
        <w:t>о</w:t>
      </w:r>
      <w:r w:rsidRPr="00933A28">
        <w:rPr>
          <w:noProof/>
          <w:sz w:val="24"/>
          <w:szCs w:val="24"/>
        </w:rPr>
        <w:t xml:space="preserve">бразования </w:t>
      </w:r>
      <w:r w:rsidRPr="00933A28">
        <w:rPr>
          <w:sz w:val="24"/>
          <w:szCs w:val="24"/>
        </w:rPr>
        <w:t>в</w:t>
      </w:r>
      <w:r w:rsidRPr="00933A28">
        <w:rPr>
          <w:noProof/>
          <w:sz w:val="24"/>
          <w:szCs w:val="24"/>
        </w:rPr>
        <w:t xml:space="preserve"> </w:t>
      </w:r>
      <w:r w:rsidRPr="00933A28">
        <w:rPr>
          <w:sz w:val="24"/>
          <w:szCs w:val="24"/>
        </w:rPr>
        <w:t>с</w:t>
      </w:r>
      <w:r w:rsidRPr="00933A28">
        <w:rPr>
          <w:noProof/>
          <w:sz w:val="24"/>
          <w:szCs w:val="24"/>
        </w:rPr>
        <w:t xml:space="preserve">амой </w:t>
      </w:r>
      <w:r w:rsidRPr="00933A28">
        <w:rPr>
          <w:sz w:val="24"/>
          <w:szCs w:val="24"/>
        </w:rPr>
        <w:t>в</w:t>
      </w:r>
      <w:r w:rsidRPr="00933A28">
        <w:rPr>
          <w:noProof/>
          <w:sz w:val="24"/>
          <w:szCs w:val="24"/>
        </w:rPr>
        <w:t xml:space="preserve">ерхней </w:t>
      </w:r>
      <w:r w:rsidRPr="00933A28">
        <w:rPr>
          <w:sz w:val="24"/>
          <w:szCs w:val="24"/>
        </w:rPr>
        <w:t>и</w:t>
      </w:r>
      <w:r w:rsidRPr="00933A28">
        <w:rPr>
          <w:noProof/>
          <w:sz w:val="24"/>
          <w:szCs w:val="24"/>
        </w:rPr>
        <w:t xml:space="preserve">х </w:t>
      </w:r>
      <w:r w:rsidRPr="00933A28">
        <w:rPr>
          <w:sz w:val="24"/>
          <w:szCs w:val="24"/>
        </w:rPr>
        <w:t>ч</w:t>
      </w:r>
      <w:r w:rsidRPr="00933A28">
        <w:rPr>
          <w:noProof/>
          <w:sz w:val="24"/>
          <w:szCs w:val="24"/>
        </w:rPr>
        <w:t xml:space="preserve">асти </w:t>
      </w:r>
      <w:r w:rsidRPr="00933A28">
        <w:rPr>
          <w:sz w:val="24"/>
          <w:szCs w:val="24"/>
        </w:rPr>
        <w:t>п</w:t>
      </w:r>
      <w:r w:rsidRPr="00933A28">
        <w:rPr>
          <w:noProof/>
          <w:sz w:val="24"/>
          <w:szCs w:val="24"/>
        </w:rPr>
        <w:t xml:space="preserve">од </w:t>
      </w:r>
      <w:r w:rsidRPr="00933A28">
        <w:rPr>
          <w:sz w:val="24"/>
          <w:szCs w:val="24"/>
        </w:rPr>
        <w:t>в</w:t>
      </w:r>
      <w:r w:rsidRPr="00933A28">
        <w:rPr>
          <w:noProof/>
          <w:sz w:val="24"/>
          <w:szCs w:val="24"/>
        </w:rPr>
        <w:t xml:space="preserve">оздействием </w:t>
      </w:r>
      <w:r w:rsidRPr="00933A28">
        <w:rPr>
          <w:sz w:val="24"/>
          <w:szCs w:val="24"/>
        </w:rPr>
        <w:t>п</w:t>
      </w:r>
      <w:r w:rsidRPr="00933A28">
        <w:rPr>
          <w:noProof/>
          <w:sz w:val="24"/>
          <w:szCs w:val="24"/>
        </w:rPr>
        <w:t xml:space="preserve">роцессов физико-химического </w:t>
      </w:r>
      <w:r w:rsidRPr="00933A28">
        <w:rPr>
          <w:sz w:val="24"/>
          <w:szCs w:val="24"/>
        </w:rPr>
        <w:t>выветривания</w:t>
      </w:r>
      <w:r w:rsidRPr="00933A28">
        <w:rPr>
          <w:noProof/>
          <w:sz w:val="24"/>
          <w:szCs w:val="24"/>
        </w:rPr>
        <w:t xml:space="preserve"> </w:t>
      </w:r>
      <w:r w:rsidRPr="00933A28">
        <w:rPr>
          <w:sz w:val="24"/>
          <w:szCs w:val="24"/>
        </w:rPr>
        <w:t>п</w:t>
      </w:r>
      <w:r w:rsidRPr="00933A28">
        <w:rPr>
          <w:noProof/>
          <w:sz w:val="24"/>
          <w:szCs w:val="24"/>
        </w:rPr>
        <w:t xml:space="preserve">ревращены </w:t>
      </w:r>
      <w:r w:rsidRPr="00933A28">
        <w:rPr>
          <w:sz w:val="24"/>
          <w:szCs w:val="24"/>
        </w:rPr>
        <w:t>в</w:t>
      </w:r>
      <w:r w:rsidRPr="00933A28">
        <w:rPr>
          <w:noProof/>
          <w:sz w:val="24"/>
          <w:szCs w:val="24"/>
        </w:rPr>
        <w:t xml:space="preserve"> </w:t>
      </w:r>
      <w:r w:rsidRPr="00933A28">
        <w:rPr>
          <w:sz w:val="24"/>
          <w:szCs w:val="24"/>
        </w:rPr>
        <w:t>г</w:t>
      </w:r>
      <w:r w:rsidRPr="00933A28">
        <w:rPr>
          <w:noProof/>
          <w:sz w:val="24"/>
          <w:szCs w:val="24"/>
        </w:rPr>
        <w:t xml:space="preserve">лины </w:t>
      </w:r>
      <w:r w:rsidRPr="00933A28">
        <w:rPr>
          <w:sz w:val="24"/>
          <w:szCs w:val="24"/>
        </w:rPr>
        <w:t>и</w:t>
      </w:r>
      <w:r w:rsidRPr="00933A28">
        <w:rPr>
          <w:noProof/>
          <w:sz w:val="24"/>
          <w:szCs w:val="24"/>
        </w:rPr>
        <w:t xml:space="preserve"> </w:t>
      </w:r>
      <w:r w:rsidRPr="00933A28">
        <w:rPr>
          <w:sz w:val="24"/>
          <w:szCs w:val="24"/>
        </w:rPr>
        <w:t>г</w:t>
      </w:r>
      <w:r w:rsidRPr="00933A28">
        <w:rPr>
          <w:noProof/>
          <w:sz w:val="24"/>
          <w:szCs w:val="24"/>
        </w:rPr>
        <w:t xml:space="preserve">линистые </w:t>
      </w:r>
      <w:r w:rsidRPr="00933A28">
        <w:rPr>
          <w:sz w:val="24"/>
          <w:szCs w:val="24"/>
        </w:rPr>
        <w:t>р</w:t>
      </w:r>
      <w:r w:rsidRPr="00933A28">
        <w:rPr>
          <w:noProof/>
          <w:sz w:val="24"/>
          <w:szCs w:val="24"/>
        </w:rPr>
        <w:t xml:space="preserve">ыхлые </w:t>
      </w:r>
      <w:r w:rsidRPr="00933A28">
        <w:rPr>
          <w:sz w:val="24"/>
          <w:szCs w:val="24"/>
        </w:rPr>
        <w:t>алевриты.</w:t>
      </w:r>
      <w:r w:rsidRPr="00933A28">
        <w:rPr>
          <w:noProof/>
          <w:sz w:val="24"/>
          <w:szCs w:val="24"/>
        </w:rPr>
        <w:t xml:space="preserve"> </w:t>
      </w:r>
    </w:p>
    <w:p w:rsidR="000739C8" w:rsidRPr="00933A28" w:rsidRDefault="000739C8" w:rsidP="000739C8">
      <w:pPr>
        <w:autoSpaceDE w:val="0"/>
        <w:autoSpaceDN w:val="0"/>
        <w:adjustRightInd w:val="0"/>
        <w:ind w:firstLine="851"/>
        <w:jc w:val="both"/>
        <w:rPr>
          <w:noProof/>
          <w:sz w:val="24"/>
          <w:szCs w:val="24"/>
        </w:rPr>
      </w:pPr>
      <w:r w:rsidRPr="00933A28">
        <w:rPr>
          <w:noProof/>
          <w:sz w:val="24"/>
          <w:szCs w:val="24"/>
        </w:rPr>
        <w:t xml:space="preserve">На </w:t>
      </w:r>
      <w:r w:rsidRPr="00933A28">
        <w:rPr>
          <w:sz w:val="24"/>
          <w:szCs w:val="24"/>
        </w:rPr>
        <w:t>к</w:t>
      </w:r>
      <w:r w:rsidRPr="00933A28">
        <w:rPr>
          <w:noProof/>
          <w:sz w:val="24"/>
          <w:szCs w:val="24"/>
        </w:rPr>
        <w:t xml:space="preserve">оре </w:t>
      </w:r>
      <w:r w:rsidRPr="00933A28">
        <w:rPr>
          <w:sz w:val="24"/>
          <w:szCs w:val="24"/>
        </w:rPr>
        <w:t>выветривания</w:t>
      </w:r>
      <w:r w:rsidRPr="00933A28">
        <w:rPr>
          <w:noProof/>
          <w:sz w:val="24"/>
          <w:szCs w:val="24"/>
        </w:rPr>
        <w:t xml:space="preserve"> </w:t>
      </w:r>
      <w:r w:rsidRPr="00933A28">
        <w:rPr>
          <w:sz w:val="24"/>
          <w:szCs w:val="24"/>
        </w:rPr>
        <w:t>палеозойских</w:t>
      </w:r>
      <w:r w:rsidRPr="00933A28">
        <w:rPr>
          <w:noProof/>
          <w:sz w:val="24"/>
          <w:szCs w:val="24"/>
        </w:rPr>
        <w:t xml:space="preserve"> </w:t>
      </w:r>
      <w:r w:rsidRPr="00933A28">
        <w:rPr>
          <w:sz w:val="24"/>
          <w:szCs w:val="24"/>
        </w:rPr>
        <w:t>и</w:t>
      </w:r>
      <w:r w:rsidRPr="00933A28">
        <w:rPr>
          <w:noProof/>
          <w:sz w:val="24"/>
          <w:szCs w:val="24"/>
        </w:rPr>
        <w:t xml:space="preserve"> </w:t>
      </w:r>
      <w:r w:rsidRPr="00933A28">
        <w:rPr>
          <w:sz w:val="24"/>
          <w:szCs w:val="24"/>
        </w:rPr>
        <w:t>ю</w:t>
      </w:r>
      <w:r w:rsidRPr="00933A28">
        <w:rPr>
          <w:noProof/>
          <w:sz w:val="24"/>
          <w:szCs w:val="24"/>
        </w:rPr>
        <w:t xml:space="preserve">рских </w:t>
      </w:r>
      <w:r w:rsidRPr="00933A28">
        <w:rPr>
          <w:sz w:val="24"/>
          <w:szCs w:val="24"/>
        </w:rPr>
        <w:t>о</w:t>
      </w:r>
      <w:r w:rsidRPr="00933A28">
        <w:rPr>
          <w:noProof/>
          <w:sz w:val="24"/>
          <w:szCs w:val="24"/>
        </w:rPr>
        <w:t xml:space="preserve">бразований </w:t>
      </w:r>
      <w:r w:rsidRPr="00933A28">
        <w:rPr>
          <w:sz w:val="24"/>
          <w:szCs w:val="24"/>
        </w:rPr>
        <w:t>з</w:t>
      </w:r>
      <w:r w:rsidRPr="00933A28">
        <w:rPr>
          <w:noProof/>
          <w:sz w:val="24"/>
          <w:szCs w:val="24"/>
        </w:rPr>
        <w:t xml:space="preserve">алегают </w:t>
      </w:r>
      <w:r w:rsidRPr="00933A28">
        <w:rPr>
          <w:sz w:val="24"/>
          <w:szCs w:val="24"/>
        </w:rPr>
        <w:t>с</w:t>
      </w:r>
      <w:r w:rsidRPr="00933A28">
        <w:rPr>
          <w:noProof/>
          <w:sz w:val="24"/>
          <w:szCs w:val="24"/>
        </w:rPr>
        <w:t xml:space="preserve">низу вверх </w:t>
      </w:r>
      <w:r w:rsidRPr="00933A28">
        <w:rPr>
          <w:sz w:val="24"/>
          <w:szCs w:val="24"/>
        </w:rPr>
        <w:t>палеогеновые</w:t>
      </w:r>
      <w:r w:rsidRPr="00933A28">
        <w:rPr>
          <w:noProof/>
          <w:sz w:val="24"/>
          <w:szCs w:val="24"/>
        </w:rPr>
        <w:t xml:space="preserve"> </w:t>
      </w:r>
      <w:r w:rsidRPr="00933A28">
        <w:rPr>
          <w:sz w:val="24"/>
          <w:szCs w:val="24"/>
        </w:rPr>
        <w:t>о</w:t>
      </w:r>
      <w:r w:rsidRPr="00933A28">
        <w:rPr>
          <w:noProof/>
          <w:sz w:val="24"/>
          <w:szCs w:val="24"/>
        </w:rPr>
        <w:t xml:space="preserve">тложения, </w:t>
      </w:r>
      <w:r w:rsidRPr="00933A28">
        <w:rPr>
          <w:sz w:val="24"/>
          <w:szCs w:val="24"/>
        </w:rPr>
        <w:t>п</w:t>
      </w:r>
      <w:r w:rsidRPr="00933A28">
        <w:rPr>
          <w:noProof/>
          <w:sz w:val="24"/>
          <w:szCs w:val="24"/>
        </w:rPr>
        <w:t xml:space="preserve">редставленные </w:t>
      </w:r>
      <w:r w:rsidRPr="00933A28">
        <w:rPr>
          <w:sz w:val="24"/>
          <w:szCs w:val="24"/>
        </w:rPr>
        <w:t>средне</w:t>
      </w:r>
      <w:r w:rsidRPr="00933A28">
        <w:rPr>
          <w:vanish/>
          <w:sz w:val="24"/>
          <w:szCs w:val="24"/>
        </w:rPr>
        <w:t>-</w:t>
      </w:r>
      <w:r w:rsidRPr="00933A28">
        <w:rPr>
          <w:sz w:val="24"/>
          <w:szCs w:val="24"/>
        </w:rPr>
        <w:t>в</w:t>
      </w:r>
      <w:r w:rsidRPr="00933A28">
        <w:rPr>
          <w:noProof/>
          <w:sz w:val="24"/>
          <w:szCs w:val="24"/>
        </w:rPr>
        <w:t xml:space="preserve">ерхнеэоценовыми континентальными </w:t>
      </w:r>
      <w:r w:rsidRPr="00933A28">
        <w:rPr>
          <w:sz w:val="24"/>
          <w:szCs w:val="24"/>
        </w:rPr>
        <w:t>о</w:t>
      </w:r>
      <w:r w:rsidRPr="00933A28">
        <w:rPr>
          <w:noProof/>
          <w:sz w:val="24"/>
          <w:szCs w:val="24"/>
        </w:rPr>
        <w:t xml:space="preserve">садками </w:t>
      </w:r>
      <w:r w:rsidRPr="00933A28">
        <w:rPr>
          <w:sz w:val="24"/>
          <w:szCs w:val="24"/>
        </w:rPr>
        <w:t>юрковской</w:t>
      </w:r>
      <w:r w:rsidRPr="00933A28">
        <w:rPr>
          <w:noProof/>
          <w:sz w:val="24"/>
          <w:szCs w:val="24"/>
        </w:rPr>
        <w:t xml:space="preserve"> </w:t>
      </w:r>
      <w:r w:rsidRPr="00933A28">
        <w:rPr>
          <w:sz w:val="24"/>
          <w:szCs w:val="24"/>
        </w:rPr>
        <w:t>с</w:t>
      </w:r>
      <w:r w:rsidRPr="00933A28">
        <w:rPr>
          <w:noProof/>
          <w:sz w:val="24"/>
          <w:szCs w:val="24"/>
        </w:rPr>
        <w:t xml:space="preserve">виты </w:t>
      </w:r>
      <w:r w:rsidRPr="00933A28">
        <w:rPr>
          <w:sz w:val="24"/>
          <w:szCs w:val="24"/>
        </w:rPr>
        <w:t>(</w:t>
      </w:r>
      <w:r w:rsidRPr="00933A28">
        <w:rPr>
          <w:noProof/>
          <w:sz w:val="24"/>
          <w:szCs w:val="24"/>
        </w:rPr>
        <w:t xml:space="preserve">пески, </w:t>
      </w:r>
      <w:r w:rsidRPr="00933A28">
        <w:rPr>
          <w:sz w:val="24"/>
          <w:szCs w:val="24"/>
        </w:rPr>
        <w:t>алевриты</w:t>
      </w:r>
      <w:r w:rsidRPr="00933A28">
        <w:rPr>
          <w:noProof/>
          <w:sz w:val="24"/>
          <w:szCs w:val="24"/>
        </w:rPr>
        <w:t xml:space="preserve"> </w:t>
      </w:r>
      <w:r w:rsidRPr="00933A28">
        <w:rPr>
          <w:sz w:val="24"/>
          <w:szCs w:val="24"/>
        </w:rPr>
        <w:t>и</w:t>
      </w:r>
      <w:r w:rsidRPr="00933A28">
        <w:rPr>
          <w:noProof/>
          <w:sz w:val="24"/>
          <w:szCs w:val="24"/>
        </w:rPr>
        <w:t xml:space="preserve"> </w:t>
      </w:r>
      <w:r w:rsidRPr="00933A28">
        <w:rPr>
          <w:sz w:val="24"/>
          <w:szCs w:val="24"/>
        </w:rPr>
        <w:t>алевритовые</w:t>
      </w:r>
      <w:r w:rsidRPr="00933A28">
        <w:rPr>
          <w:noProof/>
          <w:sz w:val="24"/>
          <w:szCs w:val="24"/>
        </w:rPr>
        <w:t xml:space="preserve"> глины, </w:t>
      </w:r>
      <w:r w:rsidRPr="00933A28">
        <w:rPr>
          <w:sz w:val="24"/>
          <w:szCs w:val="24"/>
        </w:rPr>
        <w:t>2</w:t>
      </w:r>
      <w:r w:rsidRPr="00933A28">
        <w:rPr>
          <w:noProof/>
          <w:sz w:val="24"/>
          <w:szCs w:val="24"/>
        </w:rPr>
        <w:t xml:space="preserve">0-30 </w:t>
      </w:r>
      <w:r w:rsidRPr="00933A28">
        <w:rPr>
          <w:sz w:val="24"/>
          <w:szCs w:val="24"/>
        </w:rPr>
        <w:t>м</w:t>
      </w:r>
      <w:r w:rsidRPr="00933A28">
        <w:rPr>
          <w:noProof/>
          <w:sz w:val="24"/>
          <w:szCs w:val="24"/>
        </w:rPr>
        <w:t xml:space="preserve">), </w:t>
      </w:r>
      <w:r w:rsidRPr="00933A28">
        <w:rPr>
          <w:sz w:val="24"/>
          <w:szCs w:val="24"/>
        </w:rPr>
        <w:t>нижнеолигоценовыми</w:t>
      </w:r>
      <w:r w:rsidRPr="00933A28">
        <w:rPr>
          <w:noProof/>
          <w:sz w:val="24"/>
          <w:szCs w:val="24"/>
        </w:rPr>
        <w:t xml:space="preserve"> </w:t>
      </w:r>
      <w:r w:rsidRPr="00933A28">
        <w:rPr>
          <w:sz w:val="24"/>
          <w:szCs w:val="24"/>
        </w:rPr>
        <w:t>п</w:t>
      </w:r>
      <w:r w:rsidRPr="00933A28">
        <w:rPr>
          <w:noProof/>
          <w:sz w:val="24"/>
          <w:szCs w:val="24"/>
        </w:rPr>
        <w:t xml:space="preserve">есками </w:t>
      </w:r>
      <w:r w:rsidRPr="00933A28">
        <w:rPr>
          <w:sz w:val="24"/>
          <w:szCs w:val="24"/>
        </w:rPr>
        <w:t>(20м)</w:t>
      </w:r>
      <w:r w:rsidRPr="00933A28">
        <w:rPr>
          <w:noProof/>
          <w:sz w:val="24"/>
          <w:szCs w:val="24"/>
        </w:rPr>
        <w:t xml:space="preserve"> </w:t>
      </w:r>
      <w:r w:rsidRPr="00933A28">
        <w:rPr>
          <w:sz w:val="24"/>
          <w:szCs w:val="24"/>
        </w:rPr>
        <w:t>а</w:t>
      </w:r>
      <w:r w:rsidRPr="00933A28">
        <w:rPr>
          <w:noProof/>
          <w:sz w:val="24"/>
          <w:szCs w:val="24"/>
        </w:rPr>
        <w:t>тлы</w:t>
      </w:r>
      <w:r w:rsidRPr="00933A28">
        <w:rPr>
          <w:sz w:val="24"/>
          <w:szCs w:val="24"/>
        </w:rPr>
        <w:t>м</w:t>
      </w:r>
      <w:r w:rsidRPr="00933A28">
        <w:rPr>
          <w:noProof/>
          <w:sz w:val="24"/>
          <w:szCs w:val="24"/>
        </w:rPr>
        <w:t xml:space="preserve">ской </w:t>
      </w:r>
      <w:r w:rsidRPr="00933A28">
        <w:rPr>
          <w:sz w:val="24"/>
          <w:szCs w:val="24"/>
        </w:rPr>
        <w:t>с</w:t>
      </w:r>
      <w:r w:rsidRPr="00933A28">
        <w:rPr>
          <w:noProof/>
          <w:sz w:val="24"/>
          <w:szCs w:val="24"/>
        </w:rPr>
        <w:t xml:space="preserve">виты, </w:t>
      </w:r>
      <w:r w:rsidRPr="00933A28">
        <w:rPr>
          <w:sz w:val="24"/>
          <w:szCs w:val="24"/>
        </w:rPr>
        <w:t>алевритоглинистыми</w:t>
      </w:r>
      <w:r w:rsidRPr="00933A28">
        <w:rPr>
          <w:noProof/>
          <w:sz w:val="24"/>
          <w:szCs w:val="24"/>
        </w:rPr>
        <w:t xml:space="preserve"> </w:t>
      </w:r>
      <w:r w:rsidRPr="00933A28">
        <w:rPr>
          <w:sz w:val="24"/>
          <w:szCs w:val="24"/>
        </w:rPr>
        <w:t>о</w:t>
      </w:r>
      <w:r w:rsidRPr="00933A28">
        <w:rPr>
          <w:noProof/>
          <w:sz w:val="24"/>
          <w:szCs w:val="24"/>
        </w:rPr>
        <w:t xml:space="preserve">зёрно-болотными </w:t>
      </w:r>
      <w:r w:rsidRPr="00933A28">
        <w:rPr>
          <w:sz w:val="24"/>
          <w:szCs w:val="24"/>
        </w:rPr>
        <w:t>верхнеолигоценовыми</w:t>
      </w:r>
      <w:r w:rsidRPr="00933A28">
        <w:rPr>
          <w:noProof/>
          <w:sz w:val="24"/>
          <w:szCs w:val="24"/>
        </w:rPr>
        <w:t xml:space="preserve"> </w:t>
      </w:r>
      <w:r w:rsidRPr="00933A28">
        <w:rPr>
          <w:sz w:val="24"/>
          <w:szCs w:val="24"/>
        </w:rPr>
        <w:t>о</w:t>
      </w:r>
      <w:r w:rsidRPr="00933A28">
        <w:rPr>
          <w:noProof/>
          <w:sz w:val="24"/>
          <w:szCs w:val="24"/>
        </w:rPr>
        <w:t xml:space="preserve">садками </w:t>
      </w:r>
      <w:r w:rsidRPr="00933A28">
        <w:rPr>
          <w:sz w:val="24"/>
          <w:szCs w:val="24"/>
        </w:rPr>
        <w:t>новомихайловской</w:t>
      </w:r>
      <w:r w:rsidRPr="00933A28">
        <w:rPr>
          <w:noProof/>
          <w:sz w:val="24"/>
          <w:szCs w:val="24"/>
        </w:rPr>
        <w:t xml:space="preserve"> </w:t>
      </w:r>
      <w:r w:rsidRPr="00933A28">
        <w:rPr>
          <w:sz w:val="24"/>
          <w:szCs w:val="24"/>
        </w:rPr>
        <w:t>с</w:t>
      </w:r>
      <w:r w:rsidRPr="00933A28">
        <w:rPr>
          <w:noProof/>
          <w:sz w:val="24"/>
          <w:szCs w:val="24"/>
        </w:rPr>
        <w:t xml:space="preserve">виты </w:t>
      </w:r>
      <w:r w:rsidRPr="00933A28">
        <w:rPr>
          <w:sz w:val="24"/>
          <w:szCs w:val="24"/>
        </w:rPr>
        <w:t>(10-30м верхнеолигоценовыми аллювиальными</w:t>
      </w:r>
      <w:r w:rsidRPr="00933A28">
        <w:rPr>
          <w:noProof/>
          <w:sz w:val="24"/>
          <w:szCs w:val="24"/>
        </w:rPr>
        <w:t xml:space="preserve"> </w:t>
      </w:r>
      <w:r w:rsidRPr="00933A28">
        <w:rPr>
          <w:sz w:val="24"/>
          <w:szCs w:val="24"/>
        </w:rPr>
        <w:t>и</w:t>
      </w:r>
      <w:r w:rsidRPr="00933A28">
        <w:rPr>
          <w:noProof/>
          <w:sz w:val="24"/>
          <w:szCs w:val="24"/>
        </w:rPr>
        <w:t xml:space="preserve"> </w:t>
      </w:r>
      <w:r w:rsidRPr="00933A28">
        <w:rPr>
          <w:sz w:val="24"/>
          <w:szCs w:val="24"/>
        </w:rPr>
        <w:t>аллювиально-озерными</w:t>
      </w:r>
      <w:r w:rsidRPr="00933A28">
        <w:rPr>
          <w:noProof/>
          <w:sz w:val="24"/>
          <w:szCs w:val="24"/>
        </w:rPr>
        <w:t xml:space="preserve"> </w:t>
      </w:r>
      <w:r w:rsidRPr="00933A28">
        <w:rPr>
          <w:sz w:val="24"/>
          <w:szCs w:val="24"/>
        </w:rPr>
        <w:t>п</w:t>
      </w:r>
      <w:r w:rsidRPr="00933A28">
        <w:rPr>
          <w:noProof/>
          <w:sz w:val="24"/>
          <w:szCs w:val="24"/>
        </w:rPr>
        <w:t xml:space="preserve">есками, </w:t>
      </w:r>
      <w:r w:rsidRPr="00933A28">
        <w:rPr>
          <w:sz w:val="24"/>
          <w:szCs w:val="24"/>
        </w:rPr>
        <w:t>а</w:t>
      </w:r>
      <w:r w:rsidRPr="00933A28">
        <w:rPr>
          <w:noProof/>
          <w:sz w:val="24"/>
          <w:szCs w:val="24"/>
        </w:rPr>
        <w:t xml:space="preserve">левритами </w:t>
      </w:r>
      <w:r w:rsidRPr="00933A28">
        <w:rPr>
          <w:sz w:val="24"/>
          <w:szCs w:val="24"/>
        </w:rPr>
        <w:t>и</w:t>
      </w:r>
      <w:r w:rsidRPr="00933A28">
        <w:rPr>
          <w:noProof/>
          <w:sz w:val="24"/>
          <w:szCs w:val="24"/>
        </w:rPr>
        <w:t xml:space="preserve"> </w:t>
      </w:r>
      <w:r w:rsidRPr="00933A28">
        <w:rPr>
          <w:sz w:val="24"/>
          <w:szCs w:val="24"/>
        </w:rPr>
        <w:t>алевритовыми</w:t>
      </w:r>
      <w:r w:rsidRPr="00933A28">
        <w:rPr>
          <w:noProof/>
          <w:sz w:val="24"/>
          <w:szCs w:val="24"/>
        </w:rPr>
        <w:t xml:space="preserve"> </w:t>
      </w:r>
      <w:r w:rsidRPr="00933A28">
        <w:rPr>
          <w:sz w:val="24"/>
          <w:szCs w:val="24"/>
        </w:rPr>
        <w:t>г</w:t>
      </w:r>
      <w:r w:rsidRPr="00933A28">
        <w:rPr>
          <w:noProof/>
          <w:sz w:val="24"/>
          <w:szCs w:val="24"/>
        </w:rPr>
        <w:t xml:space="preserve">линами </w:t>
      </w:r>
      <w:r w:rsidRPr="00933A28">
        <w:rPr>
          <w:sz w:val="24"/>
          <w:szCs w:val="24"/>
        </w:rPr>
        <w:t>лагерно-томской</w:t>
      </w:r>
      <w:r w:rsidRPr="00933A28">
        <w:rPr>
          <w:noProof/>
          <w:sz w:val="24"/>
          <w:szCs w:val="24"/>
        </w:rPr>
        <w:t xml:space="preserve"> </w:t>
      </w:r>
      <w:r w:rsidRPr="00933A28">
        <w:rPr>
          <w:sz w:val="24"/>
          <w:szCs w:val="24"/>
        </w:rPr>
        <w:t>с</w:t>
      </w:r>
      <w:r w:rsidRPr="00933A28">
        <w:rPr>
          <w:noProof/>
          <w:sz w:val="24"/>
          <w:szCs w:val="24"/>
        </w:rPr>
        <w:t xml:space="preserve">виты </w:t>
      </w:r>
      <w:r w:rsidRPr="00933A28">
        <w:rPr>
          <w:sz w:val="24"/>
          <w:szCs w:val="24"/>
        </w:rPr>
        <w:t>(30м).</w:t>
      </w:r>
      <w:r w:rsidRPr="00933A28">
        <w:rPr>
          <w:noProof/>
          <w:sz w:val="24"/>
          <w:szCs w:val="24"/>
        </w:rPr>
        <w:t xml:space="preserve"> </w:t>
      </w:r>
      <w:r w:rsidRPr="00933A28">
        <w:rPr>
          <w:sz w:val="24"/>
          <w:szCs w:val="24"/>
        </w:rPr>
        <w:t>В</w:t>
      </w:r>
      <w:r w:rsidRPr="00933A28">
        <w:rPr>
          <w:noProof/>
          <w:sz w:val="24"/>
          <w:szCs w:val="24"/>
        </w:rPr>
        <w:t xml:space="preserve">ыше </w:t>
      </w:r>
      <w:r w:rsidRPr="00933A28">
        <w:rPr>
          <w:sz w:val="24"/>
          <w:szCs w:val="24"/>
        </w:rPr>
        <w:t>з</w:t>
      </w:r>
      <w:r w:rsidRPr="00933A28">
        <w:rPr>
          <w:noProof/>
          <w:sz w:val="24"/>
          <w:szCs w:val="24"/>
        </w:rPr>
        <w:t xml:space="preserve">алегают </w:t>
      </w:r>
      <w:r w:rsidRPr="00933A28">
        <w:rPr>
          <w:sz w:val="24"/>
          <w:szCs w:val="24"/>
        </w:rPr>
        <w:t>аллювиальные</w:t>
      </w:r>
      <w:r w:rsidRPr="00933A28">
        <w:rPr>
          <w:noProof/>
          <w:sz w:val="24"/>
          <w:szCs w:val="24"/>
        </w:rPr>
        <w:t xml:space="preserve"> </w:t>
      </w:r>
      <w:r w:rsidRPr="00933A28">
        <w:rPr>
          <w:sz w:val="24"/>
          <w:szCs w:val="24"/>
        </w:rPr>
        <w:t>п</w:t>
      </w:r>
      <w:r w:rsidRPr="00933A28">
        <w:rPr>
          <w:noProof/>
          <w:sz w:val="24"/>
          <w:szCs w:val="24"/>
        </w:rPr>
        <w:t xml:space="preserve">ески </w:t>
      </w:r>
      <w:r w:rsidR="00B1445E">
        <w:rPr>
          <w:sz w:val="24"/>
          <w:szCs w:val="24"/>
        </w:rPr>
        <w:t>в</w:t>
      </w:r>
      <w:r w:rsidR="00B1445E" w:rsidRPr="00933A28">
        <w:rPr>
          <w:sz w:val="24"/>
          <w:szCs w:val="24"/>
        </w:rPr>
        <w:t>аськовской</w:t>
      </w:r>
      <w:r w:rsidRPr="00933A28">
        <w:rPr>
          <w:noProof/>
          <w:sz w:val="24"/>
          <w:szCs w:val="24"/>
        </w:rPr>
        <w:t xml:space="preserve"> </w:t>
      </w:r>
      <w:r w:rsidRPr="00933A28">
        <w:rPr>
          <w:sz w:val="24"/>
          <w:szCs w:val="24"/>
        </w:rPr>
        <w:t>(бещеульской)</w:t>
      </w:r>
      <w:r w:rsidRPr="00933A28">
        <w:rPr>
          <w:noProof/>
          <w:sz w:val="24"/>
          <w:szCs w:val="24"/>
        </w:rPr>
        <w:t xml:space="preserve"> </w:t>
      </w:r>
      <w:r w:rsidRPr="00933A28">
        <w:rPr>
          <w:sz w:val="24"/>
          <w:szCs w:val="24"/>
        </w:rPr>
        <w:t>с</w:t>
      </w:r>
      <w:r w:rsidRPr="00933A28">
        <w:rPr>
          <w:noProof/>
          <w:sz w:val="24"/>
          <w:szCs w:val="24"/>
        </w:rPr>
        <w:t xml:space="preserve">виты </w:t>
      </w:r>
      <w:r w:rsidRPr="00933A28">
        <w:rPr>
          <w:sz w:val="24"/>
          <w:szCs w:val="24"/>
        </w:rPr>
        <w:t>р</w:t>
      </w:r>
      <w:r w:rsidRPr="00933A28">
        <w:rPr>
          <w:noProof/>
          <w:sz w:val="24"/>
          <w:szCs w:val="24"/>
        </w:rPr>
        <w:t xml:space="preserve">аннего </w:t>
      </w:r>
      <w:r w:rsidRPr="00933A28">
        <w:rPr>
          <w:sz w:val="24"/>
          <w:szCs w:val="24"/>
        </w:rPr>
        <w:t>миоцена</w:t>
      </w:r>
      <w:r w:rsidRPr="00933A28">
        <w:rPr>
          <w:noProof/>
          <w:sz w:val="24"/>
          <w:szCs w:val="24"/>
        </w:rPr>
        <w:t xml:space="preserve"> </w:t>
      </w:r>
      <w:r w:rsidRPr="00933A28">
        <w:rPr>
          <w:sz w:val="24"/>
          <w:szCs w:val="24"/>
        </w:rPr>
        <w:t>(</w:t>
      </w:r>
      <w:r w:rsidRPr="00933A28">
        <w:rPr>
          <w:noProof/>
          <w:sz w:val="24"/>
          <w:szCs w:val="24"/>
        </w:rPr>
        <w:t xml:space="preserve">20 </w:t>
      </w:r>
      <w:r w:rsidRPr="00933A28">
        <w:rPr>
          <w:sz w:val="24"/>
          <w:szCs w:val="24"/>
        </w:rPr>
        <w:t>м</w:t>
      </w:r>
      <w:r w:rsidRPr="00933A28">
        <w:rPr>
          <w:noProof/>
          <w:sz w:val="24"/>
          <w:szCs w:val="24"/>
        </w:rPr>
        <w:t>).</w:t>
      </w:r>
    </w:p>
    <w:p w:rsidR="000739C8" w:rsidRPr="00933A28" w:rsidRDefault="000739C8" w:rsidP="000739C8">
      <w:pPr>
        <w:autoSpaceDE w:val="0"/>
        <w:autoSpaceDN w:val="0"/>
        <w:adjustRightInd w:val="0"/>
        <w:ind w:firstLine="851"/>
        <w:jc w:val="both"/>
        <w:rPr>
          <w:noProof/>
          <w:sz w:val="24"/>
          <w:szCs w:val="24"/>
        </w:rPr>
      </w:pPr>
      <w:r w:rsidRPr="00933A28">
        <w:rPr>
          <w:noProof/>
          <w:sz w:val="24"/>
          <w:szCs w:val="24"/>
        </w:rPr>
        <w:t xml:space="preserve">Почти </w:t>
      </w:r>
      <w:r w:rsidRPr="00933A28">
        <w:rPr>
          <w:sz w:val="24"/>
          <w:szCs w:val="24"/>
        </w:rPr>
        <w:t>н</w:t>
      </w:r>
      <w:r w:rsidRPr="00933A28">
        <w:rPr>
          <w:noProof/>
          <w:sz w:val="24"/>
          <w:szCs w:val="24"/>
        </w:rPr>
        <w:t xml:space="preserve">а </w:t>
      </w:r>
      <w:r w:rsidRPr="00933A28">
        <w:rPr>
          <w:sz w:val="24"/>
          <w:szCs w:val="24"/>
        </w:rPr>
        <w:t>в</w:t>
      </w:r>
      <w:r w:rsidRPr="00933A28">
        <w:rPr>
          <w:noProof/>
          <w:sz w:val="24"/>
          <w:szCs w:val="24"/>
        </w:rPr>
        <w:t xml:space="preserve">сей </w:t>
      </w:r>
      <w:r w:rsidRPr="00933A28">
        <w:rPr>
          <w:sz w:val="24"/>
          <w:szCs w:val="24"/>
        </w:rPr>
        <w:t>т</w:t>
      </w:r>
      <w:r w:rsidRPr="00933A28">
        <w:rPr>
          <w:noProof/>
          <w:sz w:val="24"/>
          <w:szCs w:val="24"/>
        </w:rPr>
        <w:t xml:space="preserve">ерритории </w:t>
      </w:r>
      <w:r w:rsidRPr="00933A28">
        <w:rPr>
          <w:sz w:val="24"/>
          <w:szCs w:val="24"/>
        </w:rPr>
        <w:t>р</w:t>
      </w:r>
      <w:r w:rsidRPr="00933A28">
        <w:rPr>
          <w:noProof/>
          <w:sz w:val="24"/>
          <w:szCs w:val="24"/>
        </w:rPr>
        <w:t xml:space="preserve">айона </w:t>
      </w:r>
      <w:r w:rsidRPr="00933A28">
        <w:rPr>
          <w:sz w:val="24"/>
          <w:szCs w:val="24"/>
        </w:rPr>
        <w:t>р</w:t>
      </w:r>
      <w:r w:rsidRPr="00933A28">
        <w:rPr>
          <w:noProof/>
          <w:sz w:val="24"/>
          <w:szCs w:val="24"/>
        </w:rPr>
        <w:t xml:space="preserve">аспространены </w:t>
      </w:r>
      <w:r w:rsidRPr="00933A28">
        <w:rPr>
          <w:i/>
          <w:iCs/>
          <w:sz w:val="24"/>
          <w:szCs w:val="24"/>
        </w:rPr>
        <w:t>лессовидные</w:t>
      </w:r>
      <w:r w:rsidRPr="00933A28">
        <w:rPr>
          <w:i/>
          <w:iCs/>
          <w:noProof/>
          <w:sz w:val="24"/>
          <w:szCs w:val="24"/>
        </w:rPr>
        <w:t xml:space="preserve"> </w:t>
      </w:r>
      <w:r w:rsidRPr="00933A28">
        <w:rPr>
          <w:i/>
          <w:iCs/>
          <w:sz w:val="24"/>
          <w:szCs w:val="24"/>
        </w:rPr>
        <w:t>покровные</w:t>
      </w:r>
      <w:r w:rsidRPr="00933A28">
        <w:rPr>
          <w:i/>
          <w:iCs/>
          <w:noProof/>
          <w:sz w:val="24"/>
          <w:szCs w:val="24"/>
        </w:rPr>
        <w:t xml:space="preserve"> </w:t>
      </w:r>
      <w:r w:rsidRPr="00933A28">
        <w:rPr>
          <w:noProof/>
          <w:sz w:val="24"/>
          <w:szCs w:val="24"/>
        </w:rPr>
        <w:t xml:space="preserve">отложения </w:t>
      </w:r>
      <w:r w:rsidRPr="00933A28">
        <w:rPr>
          <w:sz w:val="24"/>
          <w:szCs w:val="24"/>
        </w:rPr>
        <w:t>в</w:t>
      </w:r>
      <w:r w:rsidRPr="00933A28">
        <w:rPr>
          <w:noProof/>
          <w:sz w:val="24"/>
          <w:szCs w:val="24"/>
        </w:rPr>
        <w:t xml:space="preserve">ерхнего </w:t>
      </w:r>
      <w:r w:rsidRPr="00933A28">
        <w:rPr>
          <w:sz w:val="24"/>
          <w:szCs w:val="24"/>
        </w:rPr>
        <w:t>неоплейсто</w:t>
      </w:r>
      <w:r w:rsidR="00B1445E">
        <w:rPr>
          <w:sz w:val="24"/>
          <w:szCs w:val="24"/>
        </w:rPr>
        <w:t>ц</w:t>
      </w:r>
      <w:r w:rsidRPr="00933A28">
        <w:rPr>
          <w:sz w:val="24"/>
          <w:szCs w:val="24"/>
        </w:rPr>
        <w:t>ена</w:t>
      </w:r>
      <w:r w:rsidRPr="00933A28">
        <w:rPr>
          <w:noProof/>
          <w:sz w:val="24"/>
          <w:szCs w:val="24"/>
        </w:rPr>
        <w:t xml:space="preserve"> </w:t>
      </w:r>
      <w:r w:rsidRPr="00933A28">
        <w:rPr>
          <w:sz w:val="24"/>
          <w:szCs w:val="24"/>
        </w:rPr>
        <w:t>—</w:t>
      </w:r>
      <w:r w:rsidRPr="00933A28">
        <w:rPr>
          <w:noProof/>
          <w:sz w:val="24"/>
          <w:szCs w:val="24"/>
        </w:rPr>
        <w:t xml:space="preserve"> </w:t>
      </w:r>
      <w:r w:rsidRPr="00933A28">
        <w:rPr>
          <w:sz w:val="24"/>
          <w:szCs w:val="24"/>
        </w:rPr>
        <w:t>г</w:t>
      </w:r>
      <w:r w:rsidRPr="00933A28">
        <w:rPr>
          <w:noProof/>
          <w:sz w:val="24"/>
          <w:szCs w:val="24"/>
        </w:rPr>
        <w:t xml:space="preserve">олоцена, </w:t>
      </w:r>
      <w:r w:rsidRPr="00933A28">
        <w:rPr>
          <w:sz w:val="24"/>
          <w:szCs w:val="24"/>
        </w:rPr>
        <w:t>м</w:t>
      </w:r>
      <w:r w:rsidRPr="00933A28">
        <w:rPr>
          <w:noProof/>
          <w:sz w:val="24"/>
          <w:szCs w:val="24"/>
        </w:rPr>
        <w:t xml:space="preserve">ощностью </w:t>
      </w:r>
      <w:r w:rsidRPr="00933A28">
        <w:rPr>
          <w:sz w:val="24"/>
          <w:szCs w:val="24"/>
        </w:rPr>
        <w:t>4</w:t>
      </w:r>
      <w:r w:rsidRPr="00933A28">
        <w:rPr>
          <w:noProof/>
          <w:sz w:val="24"/>
          <w:szCs w:val="24"/>
        </w:rPr>
        <w:t xml:space="preserve">-5 </w:t>
      </w:r>
      <w:r w:rsidRPr="00933A28">
        <w:rPr>
          <w:sz w:val="24"/>
          <w:szCs w:val="24"/>
        </w:rPr>
        <w:t>м</w:t>
      </w:r>
      <w:r w:rsidRPr="00933A28">
        <w:rPr>
          <w:noProof/>
          <w:sz w:val="24"/>
          <w:szCs w:val="24"/>
        </w:rPr>
        <w:t xml:space="preserve">, </w:t>
      </w:r>
      <w:r w:rsidRPr="00933A28">
        <w:rPr>
          <w:sz w:val="24"/>
          <w:szCs w:val="24"/>
        </w:rPr>
        <w:t>(</w:t>
      </w:r>
      <w:r w:rsidRPr="00933A28">
        <w:rPr>
          <w:noProof/>
          <w:sz w:val="24"/>
          <w:szCs w:val="24"/>
        </w:rPr>
        <w:t xml:space="preserve">лессовидные суглинки, </w:t>
      </w:r>
      <w:r w:rsidRPr="00933A28">
        <w:rPr>
          <w:sz w:val="24"/>
          <w:szCs w:val="24"/>
        </w:rPr>
        <w:t>супеси,</w:t>
      </w:r>
      <w:r w:rsidRPr="00933A28">
        <w:rPr>
          <w:noProof/>
          <w:sz w:val="24"/>
          <w:szCs w:val="24"/>
        </w:rPr>
        <w:t xml:space="preserve"> </w:t>
      </w:r>
      <w:r w:rsidRPr="00933A28">
        <w:rPr>
          <w:sz w:val="24"/>
          <w:szCs w:val="24"/>
        </w:rPr>
        <w:t>г</w:t>
      </w:r>
      <w:r w:rsidRPr="00933A28">
        <w:rPr>
          <w:noProof/>
          <w:sz w:val="24"/>
          <w:szCs w:val="24"/>
        </w:rPr>
        <w:t xml:space="preserve">линистые </w:t>
      </w:r>
      <w:r w:rsidRPr="00933A28">
        <w:rPr>
          <w:sz w:val="24"/>
          <w:szCs w:val="24"/>
        </w:rPr>
        <w:t>п</w:t>
      </w:r>
      <w:r w:rsidRPr="00933A28">
        <w:rPr>
          <w:noProof/>
          <w:sz w:val="24"/>
          <w:szCs w:val="24"/>
        </w:rPr>
        <w:t xml:space="preserve">ески). </w:t>
      </w:r>
    </w:p>
    <w:p w:rsidR="000739C8" w:rsidRPr="00933A28" w:rsidRDefault="000739C8" w:rsidP="000739C8">
      <w:pPr>
        <w:autoSpaceDE w:val="0"/>
        <w:autoSpaceDN w:val="0"/>
        <w:adjustRightInd w:val="0"/>
        <w:ind w:firstLine="851"/>
        <w:jc w:val="both"/>
        <w:rPr>
          <w:noProof/>
          <w:sz w:val="24"/>
          <w:szCs w:val="24"/>
        </w:rPr>
      </w:pPr>
      <w:r w:rsidRPr="00933A28">
        <w:rPr>
          <w:i/>
          <w:iCs/>
          <w:noProof/>
          <w:sz w:val="24"/>
          <w:szCs w:val="24"/>
        </w:rPr>
        <w:t xml:space="preserve">Озёрно-болотные </w:t>
      </w:r>
      <w:r w:rsidRPr="00933A28">
        <w:rPr>
          <w:i/>
          <w:iCs/>
          <w:sz w:val="24"/>
          <w:szCs w:val="24"/>
        </w:rPr>
        <w:t>о</w:t>
      </w:r>
      <w:r w:rsidRPr="00933A28">
        <w:rPr>
          <w:i/>
          <w:iCs/>
          <w:noProof/>
          <w:sz w:val="24"/>
          <w:szCs w:val="24"/>
        </w:rPr>
        <w:t xml:space="preserve">тношения </w:t>
      </w:r>
      <w:r w:rsidRPr="00933A28">
        <w:rPr>
          <w:sz w:val="24"/>
          <w:szCs w:val="24"/>
        </w:rPr>
        <w:t>с</w:t>
      </w:r>
      <w:r w:rsidRPr="00933A28">
        <w:rPr>
          <w:noProof/>
          <w:sz w:val="24"/>
          <w:szCs w:val="24"/>
        </w:rPr>
        <w:t xml:space="preserve">лагают </w:t>
      </w:r>
      <w:r w:rsidRPr="00933A28">
        <w:rPr>
          <w:sz w:val="24"/>
          <w:szCs w:val="24"/>
        </w:rPr>
        <w:t>о</w:t>
      </w:r>
      <w:r w:rsidRPr="00933A28">
        <w:rPr>
          <w:noProof/>
          <w:sz w:val="24"/>
          <w:szCs w:val="24"/>
        </w:rPr>
        <w:t xml:space="preserve">бширные </w:t>
      </w:r>
      <w:r w:rsidRPr="00933A28">
        <w:rPr>
          <w:sz w:val="24"/>
          <w:szCs w:val="24"/>
        </w:rPr>
        <w:t>з</w:t>
      </w:r>
      <w:r w:rsidRPr="00933A28">
        <w:rPr>
          <w:noProof/>
          <w:sz w:val="24"/>
          <w:szCs w:val="24"/>
        </w:rPr>
        <w:t xml:space="preserve">аболоченные </w:t>
      </w:r>
      <w:r w:rsidRPr="00933A28">
        <w:rPr>
          <w:sz w:val="24"/>
          <w:szCs w:val="24"/>
        </w:rPr>
        <w:t>п</w:t>
      </w:r>
      <w:r w:rsidRPr="00933A28">
        <w:rPr>
          <w:noProof/>
          <w:sz w:val="24"/>
          <w:szCs w:val="24"/>
        </w:rPr>
        <w:t xml:space="preserve">лощади особенно </w:t>
      </w:r>
      <w:r w:rsidRPr="00933A28">
        <w:rPr>
          <w:sz w:val="24"/>
          <w:szCs w:val="24"/>
        </w:rPr>
        <w:t>в</w:t>
      </w:r>
      <w:r w:rsidRPr="00933A28">
        <w:rPr>
          <w:noProof/>
          <w:sz w:val="24"/>
          <w:szCs w:val="24"/>
        </w:rPr>
        <w:t xml:space="preserve"> </w:t>
      </w:r>
      <w:r w:rsidRPr="00933A28">
        <w:rPr>
          <w:sz w:val="24"/>
          <w:szCs w:val="24"/>
        </w:rPr>
        <w:t>с</w:t>
      </w:r>
      <w:r w:rsidRPr="00933A28">
        <w:rPr>
          <w:noProof/>
          <w:sz w:val="24"/>
          <w:szCs w:val="24"/>
        </w:rPr>
        <w:t xml:space="preserve">еверной </w:t>
      </w:r>
      <w:r w:rsidRPr="00933A28">
        <w:rPr>
          <w:sz w:val="24"/>
          <w:szCs w:val="24"/>
        </w:rPr>
        <w:t>ч</w:t>
      </w:r>
      <w:r w:rsidRPr="00933A28">
        <w:rPr>
          <w:noProof/>
          <w:sz w:val="24"/>
          <w:szCs w:val="24"/>
        </w:rPr>
        <w:t xml:space="preserve">асти </w:t>
      </w:r>
      <w:r w:rsidRPr="00933A28">
        <w:rPr>
          <w:sz w:val="24"/>
          <w:szCs w:val="24"/>
        </w:rPr>
        <w:t>т</w:t>
      </w:r>
      <w:r w:rsidRPr="00933A28">
        <w:rPr>
          <w:noProof/>
          <w:sz w:val="24"/>
          <w:szCs w:val="24"/>
        </w:rPr>
        <w:t xml:space="preserve">ерритории </w:t>
      </w:r>
      <w:r w:rsidRPr="00933A28">
        <w:rPr>
          <w:sz w:val="24"/>
          <w:szCs w:val="24"/>
        </w:rPr>
        <w:t>р</w:t>
      </w:r>
      <w:r w:rsidRPr="00933A28">
        <w:rPr>
          <w:noProof/>
          <w:sz w:val="24"/>
          <w:szCs w:val="24"/>
        </w:rPr>
        <w:t xml:space="preserve">айона. </w:t>
      </w:r>
      <w:r w:rsidRPr="00933A28">
        <w:rPr>
          <w:sz w:val="24"/>
          <w:szCs w:val="24"/>
        </w:rPr>
        <w:t>Э</w:t>
      </w:r>
      <w:r w:rsidRPr="00933A28">
        <w:rPr>
          <w:noProof/>
          <w:sz w:val="24"/>
          <w:szCs w:val="24"/>
        </w:rPr>
        <w:t xml:space="preserve">ти </w:t>
      </w:r>
      <w:r w:rsidRPr="00933A28">
        <w:rPr>
          <w:sz w:val="24"/>
          <w:szCs w:val="24"/>
        </w:rPr>
        <w:t>о</w:t>
      </w:r>
      <w:r w:rsidRPr="00933A28">
        <w:rPr>
          <w:noProof/>
          <w:sz w:val="24"/>
          <w:szCs w:val="24"/>
        </w:rPr>
        <w:t xml:space="preserve">тложения </w:t>
      </w:r>
      <w:r w:rsidRPr="00933A28">
        <w:rPr>
          <w:sz w:val="24"/>
          <w:szCs w:val="24"/>
        </w:rPr>
        <w:t>и</w:t>
      </w:r>
      <w:r w:rsidRPr="00933A28">
        <w:rPr>
          <w:noProof/>
          <w:sz w:val="24"/>
          <w:szCs w:val="24"/>
        </w:rPr>
        <w:t xml:space="preserve">меют </w:t>
      </w:r>
      <w:r w:rsidRPr="00933A28">
        <w:rPr>
          <w:sz w:val="24"/>
          <w:szCs w:val="24"/>
        </w:rPr>
        <w:t>д</w:t>
      </w:r>
      <w:r w:rsidRPr="00933A28">
        <w:rPr>
          <w:noProof/>
          <w:sz w:val="24"/>
          <w:szCs w:val="24"/>
        </w:rPr>
        <w:t xml:space="preserve">вух ярусное строение: </w:t>
      </w:r>
      <w:r w:rsidRPr="00933A28">
        <w:rPr>
          <w:sz w:val="24"/>
          <w:szCs w:val="24"/>
        </w:rPr>
        <w:t>о</w:t>
      </w:r>
      <w:r w:rsidRPr="00933A28">
        <w:rPr>
          <w:noProof/>
          <w:sz w:val="24"/>
          <w:szCs w:val="24"/>
        </w:rPr>
        <w:t xml:space="preserve">зёрные </w:t>
      </w:r>
      <w:r w:rsidRPr="00933A28">
        <w:rPr>
          <w:sz w:val="24"/>
          <w:szCs w:val="24"/>
        </w:rPr>
        <w:t>в</w:t>
      </w:r>
      <w:r w:rsidRPr="00933A28">
        <w:rPr>
          <w:noProof/>
          <w:sz w:val="24"/>
          <w:szCs w:val="24"/>
        </w:rPr>
        <w:t xml:space="preserve">анны </w:t>
      </w:r>
      <w:r w:rsidRPr="00933A28">
        <w:rPr>
          <w:sz w:val="24"/>
          <w:szCs w:val="24"/>
        </w:rPr>
        <w:t>з</w:t>
      </w:r>
      <w:r w:rsidRPr="00933A28">
        <w:rPr>
          <w:noProof/>
          <w:sz w:val="24"/>
          <w:szCs w:val="24"/>
        </w:rPr>
        <w:t xml:space="preserve">аполнены </w:t>
      </w:r>
      <w:r w:rsidRPr="00933A28">
        <w:rPr>
          <w:sz w:val="24"/>
          <w:szCs w:val="24"/>
        </w:rPr>
        <w:t>и</w:t>
      </w:r>
      <w:r w:rsidRPr="00933A28">
        <w:rPr>
          <w:noProof/>
          <w:sz w:val="24"/>
          <w:szCs w:val="24"/>
        </w:rPr>
        <w:t xml:space="preserve">лами, </w:t>
      </w:r>
      <w:r w:rsidRPr="00933A28">
        <w:rPr>
          <w:sz w:val="24"/>
          <w:szCs w:val="24"/>
        </w:rPr>
        <w:t>и</w:t>
      </w:r>
      <w:r w:rsidRPr="00933A28">
        <w:rPr>
          <w:noProof/>
          <w:sz w:val="24"/>
          <w:szCs w:val="24"/>
        </w:rPr>
        <w:t xml:space="preserve">листыми </w:t>
      </w:r>
      <w:r w:rsidRPr="00933A28">
        <w:rPr>
          <w:sz w:val="24"/>
          <w:szCs w:val="24"/>
        </w:rPr>
        <w:t>с</w:t>
      </w:r>
      <w:r w:rsidRPr="00933A28">
        <w:rPr>
          <w:noProof/>
          <w:sz w:val="24"/>
          <w:szCs w:val="24"/>
        </w:rPr>
        <w:t xml:space="preserve">углинками </w:t>
      </w:r>
      <w:r w:rsidRPr="00933A28">
        <w:rPr>
          <w:sz w:val="24"/>
          <w:szCs w:val="24"/>
        </w:rPr>
        <w:t>и</w:t>
      </w:r>
      <w:r w:rsidRPr="00933A28">
        <w:rPr>
          <w:noProof/>
          <w:sz w:val="24"/>
          <w:szCs w:val="24"/>
        </w:rPr>
        <w:t xml:space="preserve"> </w:t>
      </w:r>
      <w:r w:rsidRPr="00933A28">
        <w:rPr>
          <w:sz w:val="24"/>
          <w:szCs w:val="24"/>
        </w:rPr>
        <w:t>супесями,</w:t>
      </w:r>
      <w:r w:rsidRPr="00933A28">
        <w:rPr>
          <w:noProof/>
          <w:sz w:val="24"/>
          <w:szCs w:val="24"/>
        </w:rPr>
        <w:t xml:space="preserve"> мощностью </w:t>
      </w:r>
      <w:r w:rsidRPr="00933A28">
        <w:rPr>
          <w:sz w:val="24"/>
          <w:szCs w:val="24"/>
        </w:rPr>
        <w:t>д</w:t>
      </w:r>
      <w:r w:rsidRPr="00933A28">
        <w:rPr>
          <w:noProof/>
          <w:sz w:val="24"/>
          <w:szCs w:val="24"/>
        </w:rPr>
        <w:t xml:space="preserve">о </w:t>
      </w:r>
      <w:r w:rsidRPr="00933A28">
        <w:rPr>
          <w:sz w:val="24"/>
          <w:szCs w:val="24"/>
        </w:rPr>
        <w:t>1</w:t>
      </w:r>
      <w:r w:rsidRPr="00933A28">
        <w:rPr>
          <w:noProof/>
          <w:sz w:val="24"/>
          <w:szCs w:val="24"/>
        </w:rPr>
        <w:t xml:space="preserve">0 </w:t>
      </w:r>
      <w:r w:rsidRPr="00933A28">
        <w:rPr>
          <w:sz w:val="24"/>
          <w:szCs w:val="24"/>
        </w:rPr>
        <w:t>м</w:t>
      </w:r>
      <w:r w:rsidRPr="00933A28">
        <w:rPr>
          <w:noProof/>
          <w:sz w:val="24"/>
          <w:szCs w:val="24"/>
        </w:rPr>
        <w:t xml:space="preserve">, </w:t>
      </w:r>
      <w:r w:rsidRPr="00933A28">
        <w:rPr>
          <w:sz w:val="24"/>
          <w:szCs w:val="24"/>
        </w:rPr>
        <w:t>у</w:t>
      </w:r>
      <w:r w:rsidRPr="00933A28">
        <w:rPr>
          <w:noProof/>
          <w:sz w:val="24"/>
          <w:szCs w:val="24"/>
        </w:rPr>
        <w:t xml:space="preserve"> </w:t>
      </w:r>
      <w:r w:rsidRPr="00933A28">
        <w:rPr>
          <w:sz w:val="24"/>
          <w:szCs w:val="24"/>
        </w:rPr>
        <w:t>п</w:t>
      </w:r>
      <w:r w:rsidRPr="00933A28">
        <w:rPr>
          <w:noProof/>
          <w:sz w:val="24"/>
          <w:szCs w:val="24"/>
        </w:rPr>
        <w:t xml:space="preserve">оверхности </w:t>
      </w:r>
      <w:r w:rsidRPr="00933A28">
        <w:rPr>
          <w:sz w:val="24"/>
          <w:szCs w:val="24"/>
        </w:rPr>
        <w:t>з</w:t>
      </w:r>
      <w:r w:rsidRPr="00933A28">
        <w:rPr>
          <w:noProof/>
          <w:sz w:val="24"/>
          <w:szCs w:val="24"/>
        </w:rPr>
        <w:t xml:space="preserve">алегает </w:t>
      </w:r>
      <w:r w:rsidRPr="00933A28">
        <w:rPr>
          <w:sz w:val="24"/>
          <w:szCs w:val="24"/>
        </w:rPr>
        <w:t>т</w:t>
      </w:r>
      <w:r w:rsidRPr="00933A28">
        <w:rPr>
          <w:noProof/>
          <w:sz w:val="24"/>
          <w:szCs w:val="24"/>
        </w:rPr>
        <w:t xml:space="preserve">орф. </w:t>
      </w:r>
      <w:r w:rsidRPr="00933A28">
        <w:rPr>
          <w:sz w:val="24"/>
          <w:szCs w:val="24"/>
        </w:rPr>
        <w:t>Т</w:t>
      </w:r>
      <w:r w:rsidRPr="00933A28">
        <w:rPr>
          <w:noProof/>
          <w:sz w:val="24"/>
          <w:szCs w:val="24"/>
        </w:rPr>
        <w:t xml:space="preserve">орфяные </w:t>
      </w:r>
      <w:r w:rsidRPr="00933A28">
        <w:rPr>
          <w:sz w:val="24"/>
          <w:szCs w:val="24"/>
        </w:rPr>
        <w:t>з</w:t>
      </w:r>
      <w:r w:rsidRPr="00933A28">
        <w:rPr>
          <w:noProof/>
          <w:sz w:val="24"/>
          <w:szCs w:val="24"/>
        </w:rPr>
        <w:t xml:space="preserve">алежи </w:t>
      </w:r>
      <w:r w:rsidRPr="00933A28">
        <w:rPr>
          <w:sz w:val="24"/>
          <w:szCs w:val="24"/>
        </w:rPr>
        <w:t>в</w:t>
      </w:r>
      <w:r w:rsidRPr="00933A28">
        <w:rPr>
          <w:noProof/>
          <w:sz w:val="24"/>
          <w:szCs w:val="24"/>
        </w:rPr>
        <w:t xml:space="preserve"> </w:t>
      </w:r>
      <w:r w:rsidRPr="00933A28">
        <w:rPr>
          <w:sz w:val="24"/>
          <w:szCs w:val="24"/>
        </w:rPr>
        <w:t>с</w:t>
      </w:r>
      <w:r w:rsidRPr="00933A28">
        <w:rPr>
          <w:noProof/>
          <w:sz w:val="24"/>
          <w:szCs w:val="24"/>
        </w:rPr>
        <w:t xml:space="preserve">реднем имеют </w:t>
      </w:r>
      <w:r w:rsidRPr="00933A28">
        <w:rPr>
          <w:sz w:val="24"/>
          <w:szCs w:val="24"/>
        </w:rPr>
        <w:t>м</w:t>
      </w:r>
      <w:r w:rsidRPr="00933A28">
        <w:rPr>
          <w:noProof/>
          <w:sz w:val="24"/>
          <w:szCs w:val="24"/>
        </w:rPr>
        <w:t xml:space="preserve">ощность </w:t>
      </w:r>
      <w:r w:rsidRPr="00933A28">
        <w:rPr>
          <w:sz w:val="24"/>
          <w:szCs w:val="24"/>
        </w:rPr>
        <w:t>0</w:t>
      </w:r>
      <w:r w:rsidRPr="00933A28">
        <w:rPr>
          <w:noProof/>
          <w:sz w:val="24"/>
          <w:szCs w:val="24"/>
        </w:rPr>
        <w:t xml:space="preserve">,5 </w:t>
      </w:r>
      <w:r w:rsidRPr="00933A28">
        <w:rPr>
          <w:sz w:val="24"/>
          <w:szCs w:val="24"/>
        </w:rPr>
        <w:t>—</w:t>
      </w:r>
      <w:r w:rsidRPr="00933A28">
        <w:rPr>
          <w:noProof/>
          <w:sz w:val="24"/>
          <w:szCs w:val="24"/>
        </w:rPr>
        <w:t xml:space="preserve"> </w:t>
      </w:r>
      <w:r w:rsidRPr="00933A28">
        <w:rPr>
          <w:sz w:val="24"/>
          <w:szCs w:val="24"/>
        </w:rPr>
        <w:t>1</w:t>
      </w:r>
      <w:r w:rsidRPr="00933A28">
        <w:rPr>
          <w:noProof/>
          <w:sz w:val="24"/>
          <w:szCs w:val="24"/>
        </w:rPr>
        <w:t xml:space="preserve">,5 </w:t>
      </w:r>
      <w:r w:rsidRPr="00933A28">
        <w:rPr>
          <w:sz w:val="24"/>
          <w:szCs w:val="24"/>
        </w:rPr>
        <w:t>м</w:t>
      </w:r>
      <w:r w:rsidRPr="00933A28">
        <w:rPr>
          <w:noProof/>
          <w:sz w:val="24"/>
          <w:szCs w:val="24"/>
        </w:rPr>
        <w:t xml:space="preserve">, </w:t>
      </w:r>
      <w:r w:rsidRPr="00933A28">
        <w:rPr>
          <w:sz w:val="24"/>
          <w:szCs w:val="24"/>
        </w:rPr>
        <w:t>д</w:t>
      </w:r>
      <w:r w:rsidRPr="00933A28">
        <w:rPr>
          <w:noProof/>
          <w:sz w:val="24"/>
          <w:szCs w:val="24"/>
        </w:rPr>
        <w:t xml:space="preserve">остигая </w:t>
      </w:r>
      <w:r w:rsidRPr="00933A28">
        <w:rPr>
          <w:sz w:val="24"/>
          <w:szCs w:val="24"/>
        </w:rPr>
        <w:t>3</w:t>
      </w:r>
      <w:r w:rsidRPr="00933A28">
        <w:rPr>
          <w:noProof/>
          <w:sz w:val="24"/>
          <w:szCs w:val="24"/>
        </w:rPr>
        <w:t xml:space="preserve">-5 </w:t>
      </w:r>
      <w:r w:rsidRPr="00933A28">
        <w:rPr>
          <w:sz w:val="24"/>
          <w:szCs w:val="24"/>
        </w:rPr>
        <w:t>м</w:t>
      </w:r>
      <w:r w:rsidRPr="00933A28">
        <w:rPr>
          <w:noProof/>
          <w:sz w:val="24"/>
          <w:szCs w:val="24"/>
        </w:rPr>
        <w:t xml:space="preserve">. </w:t>
      </w:r>
      <w:r w:rsidRPr="00933A28">
        <w:rPr>
          <w:sz w:val="24"/>
          <w:szCs w:val="24"/>
        </w:rPr>
        <w:t>О</w:t>
      </w:r>
      <w:r w:rsidRPr="00933A28">
        <w:rPr>
          <w:noProof/>
          <w:sz w:val="24"/>
          <w:szCs w:val="24"/>
        </w:rPr>
        <w:t xml:space="preserve">тмечаются </w:t>
      </w:r>
      <w:r w:rsidRPr="00933A28">
        <w:rPr>
          <w:sz w:val="24"/>
          <w:szCs w:val="24"/>
        </w:rPr>
        <w:t>в</w:t>
      </w:r>
      <w:r w:rsidRPr="00933A28">
        <w:rPr>
          <w:noProof/>
          <w:sz w:val="24"/>
          <w:szCs w:val="24"/>
        </w:rPr>
        <w:t xml:space="preserve">се </w:t>
      </w:r>
      <w:r w:rsidRPr="00933A28">
        <w:rPr>
          <w:sz w:val="24"/>
          <w:szCs w:val="24"/>
        </w:rPr>
        <w:t>о</w:t>
      </w:r>
      <w:r w:rsidRPr="00933A28">
        <w:rPr>
          <w:noProof/>
          <w:sz w:val="24"/>
          <w:szCs w:val="24"/>
        </w:rPr>
        <w:t xml:space="preserve">сновные </w:t>
      </w:r>
      <w:r w:rsidRPr="00933A28">
        <w:rPr>
          <w:sz w:val="24"/>
          <w:szCs w:val="24"/>
        </w:rPr>
        <w:t>т</w:t>
      </w:r>
      <w:r w:rsidRPr="00933A28">
        <w:rPr>
          <w:noProof/>
          <w:sz w:val="24"/>
          <w:szCs w:val="24"/>
        </w:rPr>
        <w:t xml:space="preserve">ипы торфяных </w:t>
      </w:r>
      <w:r w:rsidRPr="00933A28">
        <w:rPr>
          <w:sz w:val="24"/>
          <w:szCs w:val="24"/>
        </w:rPr>
        <w:t>з</w:t>
      </w:r>
      <w:r w:rsidRPr="00933A28">
        <w:rPr>
          <w:noProof/>
          <w:sz w:val="24"/>
          <w:szCs w:val="24"/>
        </w:rPr>
        <w:t xml:space="preserve">алежей: </w:t>
      </w:r>
      <w:r w:rsidRPr="00933A28">
        <w:rPr>
          <w:sz w:val="24"/>
          <w:szCs w:val="24"/>
        </w:rPr>
        <w:lastRenderedPageBreak/>
        <w:t>н</w:t>
      </w:r>
      <w:r w:rsidRPr="00933A28">
        <w:rPr>
          <w:noProof/>
          <w:sz w:val="24"/>
          <w:szCs w:val="24"/>
        </w:rPr>
        <w:t xml:space="preserve">изинные, </w:t>
      </w:r>
      <w:r w:rsidRPr="00933A28">
        <w:rPr>
          <w:sz w:val="24"/>
          <w:szCs w:val="24"/>
        </w:rPr>
        <w:t>в</w:t>
      </w:r>
      <w:r w:rsidRPr="00933A28">
        <w:rPr>
          <w:noProof/>
          <w:sz w:val="24"/>
          <w:szCs w:val="24"/>
        </w:rPr>
        <w:t xml:space="preserve">ерховые, </w:t>
      </w:r>
      <w:r w:rsidRPr="00933A28">
        <w:rPr>
          <w:sz w:val="24"/>
          <w:szCs w:val="24"/>
        </w:rPr>
        <w:t>п</w:t>
      </w:r>
      <w:r w:rsidRPr="00933A28">
        <w:rPr>
          <w:noProof/>
          <w:sz w:val="24"/>
          <w:szCs w:val="24"/>
        </w:rPr>
        <w:t xml:space="preserve">ереходные </w:t>
      </w:r>
      <w:r w:rsidRPr="00933A28">
        <w:rPr>
          <w:sz w:val="24"/>
          <w:szCs w:val="24"/>
        </w:rPr>
        <w:t>и</w:t>
      </w:r>
      <w:r w:rsidRPr="00933A28">
        <w:rPr>
          <w:noProof/>
          <w:sz w:val="24"/>
          <w:szCs w:val="24"/>
        </w:rPr>
        <w:t xml:space="preserve"> </w:t>
      </w:r>
      <w:r w:rsidRPr="00933A28">
        <w:rPr>
          <w:sz w:val="24"/>
          <w:szCs w:val="24"/>
        </w:rPr>
        <w:t>с</w:t>
      </w:r>
      <w:r w:rsidRPr="00933A28">
        <w:rPr>
          <w:noProof/>
          <w:sz w:val="24"/>
          <w:szCs w:val="24"/>
        </w:rPr>
        <w:t xml:space="preserve">мешанные. </w:t>
      </w:r>
    </w:p>
    <w:p w:rsidR="00B44F02" w:rsidRPr="00933A28" w:rsidRDefault="00B44F02" w:rsidP="000739C8">
      <w:pPr>
        <w:widowControl/>
        <w:snapToGrid/>
        <w:jc w:val="both"/>
        <w:rPr>
          <w:sz w:val="24"/>
          <w:szCs w:val="24"/>
        </w:rPr>
      </w:pPr>
    </w:p>
    <w:p w:rsidR="00B44F02" w:rsidRPr="00933A28" w:rsidRDefault="00B44F02" w:rsidP="003B08C8">
      <w:pPr>
        <w:widowControl/>
        <w:snapToGrid/>
        <w:jc w:val="center"/>
        <w:rPr>
          <w:b/>
          <w:bCs/>
          <w:sz w:val="24"/>
          <w:szCs w:val="24"/>
        </w:rPr>
      </w:pPr>
      <w:r w:rsidRPr="00933A28">
        <w:rPr>
          <w:b/>
          <w:bCs/>
          <w:sz w:val="24"/>
          <w:szCs w:val="24"/>
        </w:rPr>
        <w:t>2.2.5. Гидрологические условия и ресурсы подземных вод</w:t>
      </w:r>
    </w:p>
    <w:p w:rsidR="00B44F02" w:rsidRPr="00933A28" w:rsidRDefault="00B44F02" w:rsidP="006E60BE">
      <w:pPr>
        <w:widowControl/>
        <w:snapToGrid/>
        <w:ind w:firstLine="709"/>
        <w:jc w:val="center"/>
        <w:rPr>
          <w:sz w:val="24"/>
          <w:szCs w:val="24"/>
        </w:rPr>
      </w:pPr>
    </w:p>
    <w:p w:rsidR="000739C8" w:rsidRPr="00933A28" w:rsidRDefault="000739C8" w:rsidP="006E60BE">
      <w:pPr>
        <w:widowControl/>
        <w:tabs>
          <w:tab w:val="left" w:pos="900"/>
        </w:tabs>
        <w:snapToGrid/>
        <w:ind w:firstLine="851"/>
        <w:jc w:val="both"/>
        <w:rPr>
          <w:sz w:val="24"/>
          <w:szCs w:val="24"/>
        </w:rPr>
      </w:pPr>
      <w:r w:rsidRPr="00933A28">
        <w:rPr>
          <w:noProof/>
          <w:sz w:val="24"/>
          <w:szCs w:val="24"/>
        </w:rPr>
        <w:t xml:space="preserve">Колыванский </w:t>
      </w:r>
      <w:r w:rsidRPr="00933A28">
        <w:rPr>
          <w:sz w:val="24"/>
          <w:szCs w:val="24"/>
        </w:rPr>
        <w:t>р</w:t>
      </w:r>
      <w:r w:rsidRPr="00933A28">
        <w:rPr>
          <w:noProof/>
          <w:sz w:val="24"/>
          <w:szCs w:val="24"/>
        </w:rPr>
        <w:t xml:space="preserve">айон </w:t>
      </w:r>
      <w:r w:rsidRPr="00933A28">
        <w:rPr>
          <w:sz w:val="24"/>
          <w:szCs w:val="24"/>
        </w:rPr>
        <w:t>—</w:t>
      </w:r>
      <w:r w:rsidRPr="00933A28">
        <w:rPr>
          <w:noProof/>
          <w:sz w:val="24"/>
          <w:szCs w:val="24"/>
        </w:rPr>
        <w:t xml:space="preserve"> </w:t>
      </w:r>
      <w:r w:rsidRPr="00933A28">
        <w:rPr>
          <w:sz w:val="24"/>
          <w:szCs w:val="24"/>
        </w:rPr>
        <w:t>с</w:t>
      </w:r>
      <w:r w:rsidRPr="00933A28">
        <w:rPr>
          <w:noProof/>
          <w:sz w:val="24"/>
          <w:szCs w:val="24"/>
        </w:rPr>
        <w:t xml:space="preserve">амый </w:t>
      </w:r>
      <w:r w:rsidRPr="00933A28">
        <w:rPr>
          <w:sz w:val="24"/>
          <w:szCs w:val="24"/>
        </w:rPr>
        <w:t>б</w:t>
      </w:r>
      <w:r w:rsidRPr="00933A28">
        <w:rPr>
          <w:noProof/>
          <w:sz w:val="24"/>
          <w:szCs w:val="24"/>
        </w:rPr>
        <w:t xml:space="preserve">огатый </w:t>
      </w:r>
      <w:r w:rsidRPr="00933A28">
        <w:rPr>
          <w:sz w:val="24"/>
          <w:szCs w:val="24"/>
        </w:rPr>
        <w:t>в</w:t>
      </w:r>
      <w:r w:rsidRPr="00933A28">
        <w:rPr>
          <w:noProof/>
          <w:sz w:val="24"/>
          <w:szCs w:val="24"/>
        </w:rPr>
        <w:t xml:space="preserve"> </w:t>
      </w:r>
      <w:r w:rsidRPr="00933A28">
        <w:rPr>
          <w:sz w:val="24"/>
          <w:szCs w:val="24"/>
        </w:rPr>
        <w:t>Н</w:t>
      </w:r>
      <w:r w:rsidRPr="00933A28">
        <w:rPr>
          <w:noProof/>
          <w:sz w:val="24"/>
          <w:szCs w:val="24"/>
        </w:rPr>
        <w:t xml:space="preserve">овосибирской </w:t>
      </w:r>
      <w:r w:rsidRPr="00933A28">
        <w:rPr>
          <w:sz w:val="24"/>
          <w:szCs w:val="24"/>
        </w:rPr>
        <w:t>о</w:t>
      </w:r>
      <w:r w:rsidRPr="00933A28">
        <w:rPr>
          <w:noProof/>
          <w:sz w:val="24"/>
          <w:szCs w:val="24"/>
        </w:rPr>
        <w:t xml:space="preserve">бласти </w:t>
      </w:r>
      <w:r w:rsidRPr="00933A28">
        <w:rPr>
          <w:sz w:val="24"/>
          <w:szCs w:val="24"/>
        </w:rPr>
        <w:t>п</w:t>
      </w:r>
      <w:r w:rsidRPr="00933A28">
        <w:rPr>
          <w:noProof/>
          <w:sz w:val="24"/>
          <w:szCs w:val="24"/>
        </w:rPr>
        <w:t xml:space="preserve">о </w:t>
      </w:r>
      <w:r w:rsidRPr="00933A28">
        <w:rPr>
          <w:sz w:val="24"/>
          <w:szCs w:val="24"/>
        </w:rPr>
        <w:t>р</w:t>
      </w:r>
      <w:r w:rsidRPr="00933A28">
        <w:rPr>
          <w:noProof/>
          <w:sz w:val="24"/>
          <w:szCs w:val="24"/>
        </w:rPr>
        <w:t xml:space="preserve">есурсам </w:t>
      </w:r>
      <w:r w:rsidRPr="00933A28">
        <w:rPr>
          <w:sz w:val="24"/>
          <w:szCs w:val="24"/>
        </w:rPr>
        <w:t>п</w:t>
      </w:r>
      <w:r w:rsidRPr="00933A28">
        <w:rPr>
          <w:noProof/>
          <w:sz w:val="24"/>
          <w:szCs w:val="24"/>
        </w:rPr>
        <w:t xml:space="preserve">ресных </w:t>
      </w:r>
      <w:r w:rsidRPr="00933A28">
        <w:rPr>
          <w:sz w:val="24"/>
          <w:szCs w:val="24"/>
        </w:rPr>
        <w:t>п</w:t>
      </w:r>
      <w:r w:rsidRPr="00933A28">
        <w:rPr>
          <w:noProof/>
          <w:sz w:val="24"/>
          <w:szCs w:val="24"/>
        </w:rPr>
        <w:t xml:space="preserve">одземных </w:t>
      </w:r>
      <w:r w:rsidRPr="00933A28">
        <w:rPr>
          <w:sz w:val="24"/>
          <w:szCs w:val="24"/>
        </w:rPr>
        <w:t>в</w:t>
      </w:r>
      <w:r w:rsidRPr="00933A28">
        <w:rPr>
          <w:noProof/>
          <w:sz w:val="24"/>
          <w:szCs w:val="24"/>
        </w:rPr>
        <w:t xml:space="preserve">од; </w:t>
      </w:r>
      <w:r w:rsidRPr="00933A28">
        <w:rPr>
          <w:sz w:val="24"/>
          <w:szCs w:val="24"/>
        </w:rPr>
        <w:t>и</w:t>
      </w:r>
      <w:r w:rsidRPr="00933A28">
        <w:rPr>
          <w:noProof/>
          <w:sz w:val="24"/>
          <w:szCs w:val="24"/>
        </w:rPr>
        <w:t xml:space="preserve">х </w:t>
      </w:r>
      <w:r w:rsidRPr="00933A28">
        <w:rPr>
          <w:sz w:val="24"/>
          <w:szCs w:val="24"/>
        </w:rPr>
        <w:t>о</w:t>
      </w:r>
      <w:r w:rsidRPr="00933A28">
        <w:rPr>
          <w:noProof/>
          <w:sz w:val="24"/>
          <w:szCs w:val="24"/>
        </w:rPr>
        <w:t xml:space="preserve">бщие </w:t>
      </w:r>
      <w:r w:rsidRPr="00933A28">
        <w:rPr>
          <w:sz w:val="24"/>
          <w:szCs w:val="24"/>
        </w:rPr>
        <w:t>п</w:t>
      </w:r>
      <w:r w:rsidRPr="00933A28">
        <w:rPr>
          <w:noProof/>
          <w:sz w:val="24"/>
          <w:szCs w:val="24"/>
        </w:rPr>
        <w:t xml:space="preserve">рогнозные </w:t>
      </w:r>
      <w:r w:rsidRPr="00933A28">
        <w:rPr>
          <w:sz w:val="24"/>
          <w:szCs w:val="24"/>
        </w:rPr>
        <w:t>р</w:t>
      </w:r>
      <w:r w:rsidRPr="00933A28">
        <w:rPr>
          <w:noProof/>
          <w:sz w:val="24"/>
          <w:szCs w:val="24"/>
        </w:rPr>
        <w:t xml:space="preserve">есурсы </w:t>
      </w:r>
      <w:r w:rsidRPr="00933A28">
        <w:rPr>
          <w:sz w:val="24"/>
          <w:szCs w:val="24"/>
        </w:rPr>
        <w:t>о</w:t>
      </w:r>
      <w:r w:rsidRPr="00933A28">
        <w:rPr>
          <w:noProof/>
          <w:sz w:val="24"/>
          <w:szCs w:val="24"/>
        </w:rPr>
        <w:t xml:space="preserve">цениваются </w:t>
      </w:r>
      <w:r w:rsidRPr="00933A28">
        <w:rPr>
          <w:sz w:val="24"/>
          <w:szCs w:val="24"/>
        </w:rPr>
        <w:t>в</w:t>
      </w:r>
      <w:r w:rsidRPr="00933A28">
        <w:rPr>
          <w:noProof/>
          <w:sz w:val="24"/>
          <w:szCs w:val="24"/>
        </w:rPr>
        <w:t xml:space="preserve"> количестве </w:t>
      </w:r>
      <w:r w:rsidRPr="00933A28">
        <w:rPr>
          <w:sz w:val="24"/>
          <w:szCs w:val="24"/>
        </w:rPr>
        <w:t>1</w:t>
      </w:r>
      <w:r w:rsidRPr="00933A28">
        <w:rPr>
          <w:noProof/>
          <w:sz w:val="24"/>
          <w:szCs w:val="24"/>
        </w:rPr>
        <w:t xml:space="preserve">078 </w:t>
      </w:r>
      <w:r w:rsidRPr="00933A28">
        <w:rPr>
          <w:sz w:val="24"/>
          <w:szCs w:val="24"/>
        </w:rPr>
        <w:t>т</w:t>
      </w:r>
      <w:r w:rsidRPr="00933A28">
        <w:rPr>
          <w:noProof/>
          <w:sz w:val="24"/>
          <w:szCs w:val="24"/>
        </w:rPr>
        <w:t>ыс.</w:t>
      </w:r>
      <w:r w:rsidRPr="00933A28">
        <w:rPr>
          <w:sz w:val="24"/>
          <w:szCs w:val="24"/>
        </w:rPr>
        <w:t>м</w:t>
      </w:r>
      <w:r w:rsidRPr="00933A28">
        <w:rPr>
          <w:noProof/>
          <w:sz w:val="24"/>
          <w:szCs w:val="24"/>
          <w:vertAlign w:val="superscript"/>
        </w:rPr>
        <w:t>3</w:t>
      </w:r>
      <w:r w:rsidRPr="00933A28">
        <w:rPr>
          <w:noProof/>
          <w:sz w:val="24"/>
          <w:szCs w:val="24"/>
        </w:rPr>
        <w:t>/сут</w:t>
      </w:r>
      <w:r w:rsidRPr="00933A28">
        <w:rPr>
          <w:sz w:val="24"/>
          <w:szCs w:val="24"/>
        </w:rPr>
        <w:t xml:space="preserve"> </w:t>
      </w:r>
    </w:p>
    <w:p w:rsidR="00B44F02" w:rsidRPr="00933A28" w:rsidRDefault="00B44F02" w:rsidP="006E60BE">
      <w:pPr>
        <w:widowControl/>
        <w:tabs>
          <w:tab w:val="left" w:pos="900"/>
        </w:tabs>
        <w:snapToGrid/>
        <w:ind w:firstLine="851"/>
        <w:jc w:val="both"/>
        <w:rPr>
          <w:sz w:val="24"/>
          <w:szCs w:val="24"/>
        </w:rPr>
      </w:pPr>
      <w:r w:rsidRPr="00933A28">
        <w:rPr>
          <w:sz w:val="24"/>
          <w:szCs w:val="24"/>
        </w:rPr>
        <w:t xml:space="preserve">Территория </w:t>
      </w:r>
      <w:r w:rsidR="001D4C89" w:rsidRPr="00933A28">
        <w:rPr>
          <w:sz w:val="24"/>
          <w:szCs w:val="24"/>
        </w:rPr>
        <w:t>Пихтовского</w:t>
      </w:r>
      <w:r w:rsidRPr="00933A28">
        <w:rPr>
          <w:sz w:val="24"/>
          <w:szCs w:val="24"/>
        </w:rPr>
        <w:t xml:space="preserve"> сельсовета</w:t>
      </w:r>
      <w:r w:rsidR="0082447F" w:rsidRPr="00933A28">
        <w:rPr>
          <w:sz w:val="24"/>
          <w:szCs w:val="24"/>
        </w:rPr>
        <w:t xml:space="preserve"> относится к </w:t>
      </w:r>
      <w:r w:rsidR="000739C8" w:rsidRPr="00933A28">
        <w:rPr>
          <w:sz w:val="24"/>
          <w:szCs w:val="24"/>
        </w:rPr>
        <w:t>Северной</w:t>
      </w:r>
      <w:r w:rsidR="0082447F" w:rsidRPr="00933A28">
        <w:rPr>
          <w:sz w:val="24"/>
          <w:szCs w:val="24"/>
        </w:rPr>
        <w:t xml:space="preserve"> части района. П</w:t>
      </w:r>
      <w:r w:rsidRPr="00933A28">
        <w:rPr>
          <w:sz w:val="24"/>
          <w:szCs w:val="24"/>
        </w:rPr>
        <w:t>одземные воды приурочены к верхней трещиноватой зоне вулканогенно-осадочных пород долин рек и залегают на глубине до 150 м, воды напорные с высотой напора 2-95 м, максимальные дебиты скважин до 5,5 л/сек. Возможная производительность групповых водозаборов 1000-3000 м</w:t>
      </w:r>
      <w:r w:rsidRPr="00933A28">
        <w:rPr>
          <w:sz w:val="24"/>
          <w:szCs w:val="24"/>
          <w:vertAlign w:val="superscript"/>
        </w:rPr>
        <w:t>3</w:t>
      </w:r>
      <w:r w:rsidRPr="00933A28">
        <w:rPr>
          <w:sz w:val="24"/>
          <w:szCs w:val="24"/>
        </w:rPr>
        <w:t>/сутки, минерализация – 0,2-0,8 г/л.</w:t>
      </w:r>
    </w:p>
    <w:p w:rsidR="00B44F02" w:rsidRPr="00933A28" w:rsidRDefault="00B44F02" w:rsidP="006E60BE">
      <w:pPr>
        <w:widowControl/>
        <w:tabs>
          <w:tab w:val="left" w:pos="0"/>
        </w:tabs>
        <w:snapToGrid/>
        <w:ind w:firstLine="720"/>
        <w:jc w:val="both"/>
        <w:rPr>
          <w:sz w:val="24"/>
          <w:szCs w:val="24"/>
        </w:rPr>
      </w:pPr>
      <w:r w:rsidRPr="00933A28">
        <w:rPr>
          <w:sz w:val="24"/>
          <w:szCs w:val="24"/>
        </w:rPr>
        <w:t>Подземные воды имеют большое практическое значение и широко используются шахтными колодцами и артскважинами.</w:t>
      </w:r>
    </w:p>
    <w:p w:rsidR="00B44F02" w:rsidRPr="00933A28" w:rsidRDefault="00B44F02" w:rsidP="006E60BE">
      <w:pPr>
        <w:widowControl/>
        <w:snapToGrid/>
        <w:ind w:firstLine="709"/>
        <w:jc w:val="both"/>
        <w:rPr>
          <w:sz w:val="24"/>
          <w:szCs w:val="24"/>
        </w:rPr>
      </w:pPr>
      <w:r w:rsidRPr="00933A28">
        <w:rPr>
          <w:sz w:val="24"/>
          <w:szCs w:val="24"/>
        </w:rPr>
        <w:t>Положительным фактором является хорошее качество подземных вод, небольшая минерализация и умеренная жесткость, отсутствие вредных компонентов. Отмечается преимущественно хорошая защищенность подземных вод от поверхностного загрязнения. Водовмещающие породы, в основном, удобны для эксплуатации, т.к. не требуют сложных конструкций для скважин.</w:t>
      </w:r>
    </w:p>
    <w:p w:rsidR="00B44F02" w:rsidRPr="00933A28" w:rsidRDefault="000739C8" w:rsidP="000739C8">
      <w:pPr>
        <w:autoSpaceDE w:val="0"/>
        <w:autoSpaceDN w:val="0"/>
        <w:adjustRightInd w:val="0"/>
        <w:ind w:firstLine="851"/>
        <w:jc w:val="both"/>
        <w:rPr>
          <w:sz w:val="24"/>
          <w:szCs w:val="24"/>
        </w:rPr>
      </w:pPr>
      <w:r w:rsidRPr="00933A28">
        <w:rPr>
          <w:noProof/>
          <w:sz w:val="24"/>
          <w:szCs w:val="24"/>
        </w:rPr>
        <w:t xml:space="preserve">В </w:t>
      </w:r>
      <w:r w:rsidRPr="00933A28">
        <w:rPr>
          <w:sz w:val="24"/>
          <w:szCs w:val="24"/>
        </w:rPr>
        <w:t>с</w:t>
      </w:r>
      <w:r w:rsidRPr="00933A28">
        <w:rPr>
          <w:noProof/>
          <w:sz w:val="24"/>
          <w:szCs w:val="24"/>
        </w:rPr>
        <w:t xml:space="preserve">. </w:t>
      </w:r>
      <w:r w:rsidRPr="00933A28">
        <w:rPr>
          <w:sz w:val="24"/>
          <w:szCs w:val="24"/>
        </w:rPr>
        <w:t>Пихтовка</w:t>
      </w:r>
      <w:r w:rsidRPr="00933A28">
        <w:rPr>
          <w:noProof/>
          <w:sz w:val="24"/>
          <w:szCs w:val="24"/>
        </w:rPr>
        <w:t xml:space="preserve"> </w:t>
      </w:r>
      <w:r w:rsidRPr="00933A28">
        <w:rPr>
          <w:sz w:val="24"/>
          <w:szCs w:val="24"/>
        </w:rPr>
        <w:t>с</w:t>
      </w:r>
      <w:r w:rsidRPr="00933A28">
        <w:rPr>
          <w:noProof/>
          <w:sz w:val="24"/>
          <w:szCs w:val="24"/>
        </w:rPr>
        <w:t xml:space="preserve">труктурно-поисковой </w:t>
      </w:r>
      <w:r w:rsidRPr="00933A28">
        <w:rPr>
          <w:sz w:val="24"/>
          <w:szCs w:val="24"/>
        </w:rPr>
        <w:t>с</w:t>
      </w:r>
      <w:r w:rsidRPr="00933A28">
        <w:rPr>
          <w:noProof/>
          <w:sz w:val="24"/>
          <w:szCs w:val="24"/>
        </w:rPr>
        <w:t xml:space="preserve">кважиной </w:t>
      </w:r>
      <w:r w:rsidRPr="00933A28">
        <w:rPr>
          <w:sz w:val="24"/>
          <w:szCs w:val="24"/>
        </w:rPr>
        <w:t>в</w:t>
      </w:r>
      <w:r w:rsidRPr="00933A28">
        <w:rPr>
          <w:noProof/>
          <w:sz w:val="24"/>
          <w:szCs w:val="24"/>
        </w:rPr>
        <w:t xml:space="preserve"> </w:t>
      </w:r>
      <w:r w:rsidRPr="00933A28">
        <w:rPr>
          <w:sz w:val="24"/>
          <w:szCs w:val="24"/>
        </w:rPr>
        <w:t>о</w:t>
      </w:r>
      <w:r w:rsidRPr="00933A28">
        <w:rPr>
          <w:noProof/>
          <w:sz w:val="24"/>
          <w:szCs w:val="24"/>
        </w:rPr>
        <w:t xml:space="preserve">тложениях </w:t>
      </w:r>
      <w:r w:rsidRPr="00933A28">
        <w:rPr>
          <w:sz w:val="24"/>
          <w:szCs w:val="24"/>
        </w:rPr>
        <w:t>покудской</w:t>
      </w:r>
      <w:r w:rsidRPr="00933A28">
        <w:rPr>
          <w:noProof/>
          <w:sz w:val="24"/>
          <w:szCs w:val="24"/>
        </w:rPr>
        <w:t xml:space="preserve"> </w:t>
      </w:r>
      <w:r w:rsidRPr="00933A28">
        <w:rPr>
          <w:sz w:val="24"/>
          <w:szCs w:val="24"/>
        </w:rPr>
        <w:t>с</w:t>
      </w:r>
      <w:r w:rsidRPr="00933A28">
        <w:rPr>
          <w:noProof/>
          <w:sz w:val="24"/>
          <w:szCs w:val="24"/>
        </w:rPr>
        <w:t xml:space="preserve">виты на </w:t>
      </w:r>
      <w:r w:rsidRPr="00933A28">
        <w:rPr>
          <w:sz w:val="24"/>
          <w:szCs w:val="24"/>
        </w:rPr>
        <w:t>г</w:t>
      </w:r>
      <w:r w:rsidRPr="00933A28">
        <w:rPr>
          <w:noProof/>
          <w:sz w:val="24"/>
          <w:szCs w:val="24"/>
        </w:rPr>
        <w:t xml:space="preserve">лубинах </w:t>
      </w:r>
      <w:r w:rsidRPr="00933A28">
        <w:rPr>
          <w:sz w:val="24"/>
          <w:szCs w:val="24"/>
        </w:rPr>
        <w:t>б</w:t>
      </w:r>
      <w:r w:rsidRPr="00933A28">
        <w:rPr>
          <w:noProof/>
          <w:sz w:val="24"/>
          <w:szCs w:val="24"/>
        </w:rPr>
        <w:t xml:space="preserve">олее </w:t>
      </w:r>
      <w:r w:rsidRPr="00933A28">
        <w:rPr>
          <w:sz w:val="24"/>
          <w:szCs w:val="24"/>
        </w:rPr>
        <w:t>5</w:t>
      </w:r>
      <w:r w:rsidRPr="00933A28">
        <w:rPr>
          <w:noProof/>
          <w:sz w:val="24"/>
          <w:szCs w:val="24"/>
        </w:rPr>
        <w:t xml:space="preserve">00 </w:t>
      </w:r>
      <w:r w:rsidRPr="00933A28">
        <w:rPr>
          <w:sz w:val="24"/>
          <w:szCs w:val="24"/>
        </w:rPr>
        <w:t>м</w:t>
      </w:r>
      <w:r w:rsidRPr="00933A28">
        <w:rPr>
          <w:noProof/>
          <w:sz w:val="24"/>
          <w:szCs w:val="24"/>
        </w:rPr>
        <w:t xml:space="preserve"> </w:t>
      </w:r>
      <w:r w:rsidRPr="00933A28">
        <w:rPr>
          <w:sz w:val="24"/>
          <w:szCs w:val="24"/>
        </w:rPr>
        <w:t>в</w:t>
      </w:r>
      <w:r w:rsidRPr="00933A28">
        <w:rPr>
          <w:noProof/>
          <w:sz w:val="24"/>
          <w:szCs w:val="24"/>
        </w:rPr>
        <w:t xml:space="preserve">ыявлены </w:t>
      </w:r>
      <w:r w:rsidRPr="00933A28">
        <w:rPr>
          <w:sz w:val="24"/>
          <w:szCs w:val="24"/>
        </w:rPr>
        <w:t>йодо-бромные</w:t>
      </w:r>
      <w:r w:rsidRPr="00933A28">
        <w:rPr>
          <w:noProof/>
          <w:sz w:val="24"/>
          <w:szCs w:val="24"/>
        </w:rPr>
        <w:t xml:space="preserve"> </w:t>
      </w:r>
      <w:r w:rsidRPr="00933A28">
        <w:rPr>
          <w:sz w:val="24"/>
          <w:szCs w:val="24"/>
        </w:rPr>
        <w:t>л</w:t>
      </w:r>
      <w:r w:rsidRPr="00933A28">
        <w:rPr>
          <w:noProof/>
          <w:sz w:val="24"/>
          <w:szCs w:val="24"/>
        </w:rPr>
        <w:t xml:space="preserve">ечебные </w:t>
      </w:r>
      <w:r w:rsidRPr="00933A28">
        <w:rPr>
          <w:sz w:val="24"/>
          <w:szCs w:val="24"/>
        </w:rPr>
        <w:t>в</w:t>
      </w:r>
      <w:r w:rsidRPr="00933A28">
        <w:rPr>
          <w:noProof/>
          <w:sz w:val="24"/>
          <w:szCs w:val="24"/>
        </w:rPr>
        <w:t xml:space="preserve">оды, </w:t>
      </w:r>
      <w:r w:rsidRPr="00933A28">
        <w:rPr>
          <w:sz w:val="24"/>
          <w:szCs w:val="24"/>
        </w:rPr>
        <w:t>п</w:t>
      </w:r>
      <w:r w:rsidRPr="00933A28">
        <w:rPr>
          <w:noProof/>
          <w:sz w:val="24"/>
          <w:szCs w:val="24"/>
        </w:rPr>
        <w:t xml:space="preserve">ригодные </w:t>
      </w:r>
      <w:r w:rsidRPr="00933A28">
        <w:rPr>
          <w:sz w:val="24"/>
          <w:szCs w:val="24"/>
        </w:rPr>
        <w:t>д</w:t>
      </w:r>
      <w:r w:rsidRPr="00933A28">
        <w:rPr>
          <w:noProof/>
          <w:sz w:val="24"/>
          <w:szCs w:val="24"/>
        </w:rPr>
        <w:t xml:space="preserve">ля наружного </w:t>
      </w:r>
      <w:r w:rsidRPr="00933A28">
        <w:rPr>
          <w:sz w:val="24"/>
          <w:szCs w:val="24"/>
        </w:rPr>
        <w:t>п</w:t>
      </w:r>
      <w:r w:rsidRPr="00933A28">
        <w:rPr>
          <w:noProof/>
          <w:sz w:val="24"/>
          <w:szCs w:val="24"/>
        </w:rPr>
        <w:t xml:space="preserve">рименения. </w:t>
      </w:r>
      <w:r w:rsidRPr="00933A28">
        <w:rPr>
          <w:sz w:val="24"/>
          <w:szCs w:val="24"/>
        </w:rPr>
        <w:t>З</w:t>
      </w:r>
      <w:r w:rsidRPr="00933A28">
        <w:rPr>
          <w:noProof/>
          <w:sz w:val="24"/>
          <w:szCs w:val="24"/>
        </w:rPr>
        <w:t xml:space="preserve">апасы </w:t>
      </w:r>
      <w:r w:rsidRPr="00933A28">
        <w:rPr>
          <w:sz w:val="24"/>
          <w:szCs w:val="24"/>
        </w:rPr>
        <w:t>и</w:t>
      </w:r>
      <w:r w:rsidRPr="00933A28">
        <w:rPr>
          <w:noProof/>
          <w:sz w:val="24"/>
          <w:szCs w:val="24"/>
        </w:rPr>
        <w:t xml:space="preserve">х </w:t>
      </w:r>
      <w:r w:rsidRPr="00933A28">
        <w:rPr>
          <w:sz w:val="24"/>
          <w:szCs w:val="24"/>
        </w:rPr>
        <w:t>н</w:t>
      </w:r>
      <w:r w:rsidRPr="00933A28">
        <w:rPr>
          <w:noProof/>
          <w:sz w:val="24"/>
          <w:szCs w:val="24"/>
        </w:rPr>
        <w:t xml:space="preserve">е </w:t>
      </w:r>
      <w:r w:rsidRPr="00933A28">
        <w:rPr>
          <w:sz w:val="24"/>
          <w:szCs w:val="24"/>
        </w:rPr>
        <w:t>оценены.</w:t>
      </w:r>
    </w:p>
    <w:p w:rsidR="00B1445E" w:rsidRDefault="00B1445E" w:rsidP="003B08C8">
      <w:pPr>
        <w:widowControl/>
        <w:snapToGrid/>
        <w:jc w:val="center"/>
        <w:rPr>
          <w:b/>
          <w:bCs/>
          <w:sz w:val="24"/>
          <w:szCs w:val="24"/>
        </w:rPr>
      </w:pPr>
    </w:p>
    <w:p w:rsidR="00B1445E" w:rsidRDefault="00B1445E" w:rsidP="003B08C8">
      <w:pPr>
        <w:widowControl/>
        <w:snapToGrid/>
        <w:jc w:val="center"/>
        <w:rPr>
          <w:b/>
          <w:bCs/>
          <w:sz w:val="24"/>
          <w:szCs w:val="24"/>
        </w:rPr>
      </w:pPr>
    </w:p>
    <w:p w:rsidR="00B44F02" w:rsidRPr="00933A28" w:rsidRDefault="00B44F02" w:rsidP="003B08C8">
      <w:pPr>
        <w:widowControl/>
        <w:snapToGrid/>
        <w:jc w:val="center"/>
        <w:rPr>
          <w:b/>
          <w:bCs/>
          <w:sz w:val="24"/>
          <w:szCs w:val="24"/>
        </w:rPr>
      </w:pPr>
      <w:r w:rsidRPr="00933A28">
        <w:rPr>
          <w:b/>
          <w:bCs/>
          <w:sz w:val="24"/>
          <w:szCs w:val="24"/>
        </w:rPr>
        <w:t>2.2.6. Инженерно-геологические условия</w:t>
      </w:r>
    </w:p>
    <w:p w:rsidR="00B44F02" w:rsidRPr="00933A28" w:rsidRDefault="00B44F02" w:rsidP="006E60BE">
      <w:pPr>
        <w:widowControl/>
        <w:snapToGrid/>
        <w:ind w:firstLine="709"/>
        <w:jc w:val="center"/>
        <w:rPr>
          <w:sz w:val="24"/>
          <w:szCs w:val="24"/>
        </w:rPr>
      </w:pPr>
    </w:p>
    <w:p w:rsidR="000739C8" w:rsidRPr="00933A28" w:rsidRDefault="000739C8" w:rsidP="000739C8">
      <w:pPr>
        <w:tabs>
          <w:tab w:val="left" w:pos="720"/>
        </w:tabs>
        <w:ind w:firstLine="851"/>
        <w:jc w:val="both"/>
        <w:rPr>
          <w:sz w:val="24"/>
          <w:szCs w:val="24"/>
        </w:rPr>
      </w:pPr>
      <w:r w:rsidRPr="00933A28">
        <w:rPr>
          <w:sz w:val="24"/>
          <w:szCs w:val="24"/>
        </w:rPr>
        <w:t>Инженерно-геологические условия района определяются сложностью геологического строения. Основаниями являются отложения среднечетвертичного и неогенового возраста. Глубина залегания грунтовых вод от 1-5 м в понижениях и до 5-15 м на возвышенных участках. В летне-осенний период уровень грунтовых вод пойменных отложений колеблется от 0,5 до 2,0-3,0 м, преобладающая глубина залегания – 0,5-1,5 м. Режим грунтовых вод поймы создается под влиянием колебаний уровня Оби. Высокое стояние грунтовых вод и недостаточный сток атмосферных осадков обусловили заболоченность многих участком территории района.</w:t>
      </w:r>
    </w:p>
    <w:p w:rsidR="000739C8" w:rsidRPr="00933A28" w:rsidRDefault="000739C8" w:rsidP="000739C8">
      <w:pPr>
        <w:tabs>
          <w:tab w:val="left" w:pos="720"/>
        </w:tabs>
        <w:ind w:firstLine="851"/>
        <w:jc w:val="both"/>
        <w:rPr>
          <w:sz w:val="24"/>
          <w:szCs w:val="24"/>
        </w:rPr>
      </w:pPr>
      <w:r w:rsidRPr="00933A28">
        <w:rPr>
          <w:sz w:val="24"/>
          <w:szCs w:val="24"/>
        </w:rPr>
        <w:t>В качестве естественных оснований для строительства зданий и сооружений могут быть встречены:</w:t>
      </w:r>
    </w:p>
    <w:p w:rsidR="000739C8" w:rsidRPr="00933A28" w:rsidRDefault="000739C8" w:rsidP="000739C8">
      <w:pPr>
        <w:tabs>
          <w:tab w:val="left" w:pos="720"/>
        </w:tabs>
        <w:ind w:firstLine="851"/>
        <w:jc w:val="both"/>
        <w:rPr>
          <w:sz w:val="24"/>
          <w:szCs w:val="24"/>
        </w:rPr>
      </w:pPr>
      <w:r w:rsidRPr="00933A28">
        <w:rPr>
          <w:sz w:val="24"/>
          <w:szCs w:val="24"/>
        </w:rPr>
        <w:t>а) глины вязкие, непросадочные, пластичные, тугопластичные, влажные, средние и слабосжимаемые с расчетным сопротивлением 2-3-4 кг/Ом</w:t>
      </w:r>
      <w:r w:rsidRPr="00933A28">
        <w:rPr>
          <w:sz w:val="24"/>
          <w:szCs w:val="24"/>
          <w:vertAlign w:val="superscript"/>
        </w:rPr>
        <w:t>2</w:t>
      </w:r>
      <w:r w:rsidRPr="00933A28">
        <w:rPr>
          <w:sz w:val="24"/>
          <w:szCs w:val="24"/>
        </w:rPr>
        <w:t xml:space="preserve"> в зависимости от консистенции;</w:t>
      </w:r>
    </w:p>
    <w:p w:rsidR="000739C8" w:rsidRPr="00933A28" w:rsidRDefault="000739C8" w:rsidP="000739C8">
      <w:pPr>
        <w:tabs>
          <w:tab w:val="left" w:pos="720"/>
        </w:tabs>
        <w:ind w:firstLine="851"/>
        <w:jc w:val="both"/>
        <w:rPr>
          <w:sz w:val="24"/>
          <w:szCs w:val="24"/>
        </w:rPr>
      </w:pPr>
      <w:r w:rsidRPr="00933A28">
        <w:rPr>
          <w:sz w:val="24"/>
          <w:szCs w:val="24"/>
        </w:rPr>
        <w:t>б) суглинки пылеватые, плотные, влажные, пластичные, непросадочные с расчетным сопротивлением 1,5-2 кг/Ом</w:t>
      </w:r>
      <w:r w:rsidRPr="00933A28">
        <w:rPr>
          <w:sz w:val="24"/>
          <w:szCs w:val="24"/>
          <w:vertAlign w:val="superscript"/>
        </w:rPr>
        <w:t>2</w:t>
      </w:r>
      <w:r w:rsidRPr="00933A28">
        <w:rPr>
          <w:sz w:val="24"/>
          <w:szCs w:val="24"/>
        </w:rPr>
        <w:t xml:space="preserve"> в зависимости от консистенции;</w:t>
      </w:r>
    </w:p>
    <w:p w:rsidR="000739C8" w:rsidRPr="00933A28" w:rsidRDefault="000739C8" w:rsidP="000739C8">
      <w:pPr>
        <w:tabs>
          <w:tab w:val="left" w:pos="720"/>
        </w:tabs>
        <w:ind w:firstLine="851"/>
        <w:jc w:val="both"/>
        <w:rPr>
          <w:sz w:val="24"/>
          <w:szCs w:val="24"/>
        </w:rPr>
      </w:pPr>
      <w:r w:rsidRPr="00933A28">
        <w:rPr>
          <w:sz w:val="24"/>
          <w:szCs w:val="24"/>
        </w:rPr>
        <w:t>в) супеси пылеватые, очень влажные с расчетным сопротивлением 1-1,5 кг/Ом</w:t>
      </w:r>
      <w:r w:rsidRPr="00933A28">
        <w:rPr>
          <w:sz w:val="24"/>
          <w:szCs w:val="24"/>
          <w:vertAlign w:val="superscript"/>
        </w:rPr>
        <w:t>2</w:t>
      </w:r>
      <w:r w:rsidRPr="00933A28">
        <w:rPr>
          <w:sz w:val="24"/>
          <w:szCs w:val="24"/>
        </w:rPr>
        <w:t>. Несущая способность грунтов от 1,0 до 2,5 кг/Ом</w:t>
      </w:r>
      <w:r w:rsidRPr="00933A28">
        <w:rPr>
          <w:sz w:val="24"/>
          <w:szCs w:val="24"/>
          <w:vertAlign w:val="superscript"/>
        </w:rPr>
        <w:t>2</w:t>
      </w:r>
      <w:r w:rsidRPr="00933A28">
        <w:rPr>
          <w:sz w:val="24"/>
          <w:szCs w:val="24"/>
        </w:rPr>
        <w:t xml:space="preserve"> позволяет вести производственное и гражданское строительство.</w:t>
      </w:r>
    </w:p>
    <w:p w:rsidR="000739C8" w:rsidRPr="00933A28" w:rsidRDefault="000739C8" w:rsidP="000739C8">
      <w:pPr>
        <w:tabs>
          <w:tab w:val="left" w:pos="720"/>
        </w:tabs>
        <w:ind w:firstLine="851"/>
        <w:jc w:val="both"/>
        <w:rPr>
          <w:sz w:val="24"/>
          <w:szCs w:val="24"/>
        </w:rPr>
      </w:pPr>
      <w:r w:rsidRPr="00933A28">
        <w:rPr>
          <w:sz w:val="24"/>
          <w:szCs w:val="24"/>
        </w:rPr>
        <w:t>В населенных пунктах, где уровень грунтовых вод высок, глубина заложения фундамента должна быть не менее расчетной глубины промерзания грунтов.</w:t>
      </w:r>
    </w:p>
    <w:p w:rsidR="000739C8" w:rsidRPr="00933A28" w:rsidRDefault="000739C8" w:rsidP="000739C8">
      <w:pPr>
        <w:tabs>
          <w:tab w:val="left" w:pos="720"/>
        </w:tabs>
        <w:ind w:firstLine="851"/>
        <w:jc w:val="both"/>
        <w:rPr>
          <w:sz w:val="24"/>
          <w:szCs w:val="24"/>
        </w:rPr>
      </w:pPr>
      <w:r w:rsidRPr="00933A28">
        <w:rPr>
          <w:sz w:val="24"/>
          <w:szCs w:val="24"/>
        </w:rPr>
        <w:t>В целом территория района по инженерно-геологическим условиям годна для строительства за исключением заболоченных участков.</w:t>
      </w:r>
    </w:p>
    <w:p w:rsidR="000739C8" w:rsidRPr="00933A28" w:rsidRDefault="000739C8" w:rsidP="000739C8">
      <w:pPr>
        <w:tabs>
          <w:tab w:val="left" w:pos="720"/>
        </w:tabs>
        <w:ind w:firstLine="851"/>
        <w:jc w:val="both"/>
        <w:rPr>
          <w:sz w:val="24"/>
          <w:szCs w:val="24"/>
        </w:rPr>
      </w:pPr>
      <w:r w:rsidRPr="00933A28">
        <w:rPr>
          <w:sz w:val="24"/>
          <w:szCs w:val="24"/>
        </w:rPr>
        <w:t>По характеру поверхности северная часть района представляет собой равнину с незначительным уклоном к северу, средняя и нижняя часть более повышена, слабо рассечена гривами и долинами рек.</w:t>
      </w:r>
    </w:p>
    <w:p w:rsidR="000739C8" w:rsidRPr="00933A28" w:rsidRDefault="000739C8" w:rsidP="000739C8">
      <w:pPr>
        <w:widowControl/>
        <w:snapToGrid/>
        <w:ind w:firstLine="709"/>
        <w:jc w:val="both"/>
        <w:rPr>
          <w:sz w:val="24"/>
          <w:szCs w:val="24"/>
        </w:rPr>
      </w:pPr>
      <w:r w:rsidRPr="00933A28">
        <w:rPr>
          <w:sz w:val="24"/>
          <w:szCs w:val="24"/>
        </w:rPr>
        <w:lastRenderedPageBreak/>
        <w:t xml:space="preserve">Основной водоносный горизонт приурочен к трещиноватой зоне песчано-глинистых сланцев и песчаников верхнего девона. </w:t>
      </w:r>
    </w:p>
    <w:p w:rsidR="00B44F02" w:rsidRPr="00933A28" w:rsidRDefault="00B44F02" w:rsidP="006E60BE">
      <w:pPr>
        <w:widowControl/>
        <w:snapToGrid/>
        <w:ind w:firstLine="709"/>
        <w:jc w:val="both"/>
        <w:rPr>
          <w:sz w:val="24"/>
          <w:szCs w:val="24"/>
        </w:rPr>
      </w:pPr>
    </w:p>
    <w:p w:rsidR="00B44F02" w:rsidRPr="00933A28" w:rsidRDefault="00B44F02" w:rsidP="003B08C8">
      <w:pPr>
        <w:widowControl/>
        <w:snapToGrid/>
        <w:jc w:val="center"/>
        <w:rPr>
          <w:b/>
          <w:bCs/>
          <w:sz w:val="24"/>
          <w:szCs w:val="24"/>
        </w:rPr>
      </w:pPr>
      <w:r w:rsidRPr="00933A28">
        <w:rPr>
          <w:b/>
          <w:bCs/>
          <w:sz w:val="24"/>
          <w:szCs w:val="24"/>
        </w:rPr>
        <w:t>2.2.7. Почвенный покров</w:t>
      </w:r>
    </w:p>
    <w:p w:rsidR="00B44F02" w:rsidRPr="00933A28" w:rsidRDefault="00B44F02" w:rsidP="006E60BE">
      <w:pPr>
        <w:widowControl/>
        <w:snapToGrid/>
        <w:ind w:firstLine="709"/>
        <w:jc w:val="center"/>
        <w:rPr>
          <w:b/>
          <w:bCs/>
          <w:sz w:val="24"/>
          <w:szCs w:val="24"/>
        </w:rPr>
      </w:pPr>
    </w:p>
    <w:p w:rsidR="00DF170E" w:rsidRPr="00933A28" w:rsidRDefault="00B44F02" w:rsidP="00FC4844">
      <w:pPr>
        <w:widowControl/>
        <w:snapToGrid/>
        <w:ind w:firstLine="709"/>
        <w:jc w:val="both"/>
        <w:rPr>
          <w:sz w:val="24"/>
          <w:szCs w:val="24"/>
        </w:rPr>
      </w:pPr>
      <w:r w:rsidRPr="00933A28">
        <w:rPr>
          <w:sz w:val="24"/>
          <w:szCs w:val="24"/>
        </w:rPr>
        <w:t xml:space="preserve">Почвенный покров на территории </w:t>
      </w:r>
      <w:r w:rsidR="001D4C89" w:rsidRPr="00933A28">
        <w:rPr>
          <w:sz w:val="24"/>
          <w:szCs w:val="24"/>
        </w:rPr>
        <w:t>Пихтовского</w:t>
      </w:r>
      <w:r w:rsidRPr="00933A28">
        <w:rPr>
          <w:sz w:val="24"/>
          <w:szCs w:val="24"/>
        </w:rPr>
        <w:t xml:space="preserve"> сельсовета сложный ввиду разнообразия условий формирования почв и характеризуется комплексностью и мозаичностью. В нем отражается многообразие взаимно сочетающихся различных процессов прошлого и современного почвообразования, определяющих существование следующих генетических типов почв. </w:t>
      </w:r>
    </w:p>
    <w:p w:rsidR="00DF170E" w:rsidRPr="00933A28" w:rsidRDefault="00DF170E" w:rsidP="00DF170E">
      <w:pPr>
        <w:pStyle w:val="11"/>
        <w:ind w:left="0" w:firstLine="851"/>
        <w:jc w:val="both"/>
      </w:pPr>
      <w:r w:rsidRPr="00933A28">
        <w:t>В пределах Пихтовского сельсовета получили распространение только северная лесостепь, а также подзона мелколиственных лесов, обособляемая в качестве самостоятельной подтаежной зоны. При четкой широтной зональности характер почвенного покрова существенно усложняет сильная заболоченность территории.</w:t>
      </w:r>
    </w:p>
    <w:p w:rsidR="00B44F02" w:rsidRPr="00933A28" w:rsidRDefault="00B44F02" w:rsidP="00FC4844">
      <w:pPr>
        <w:widowControl/>
        <w:snapToGrid/>
        <w:ind w:firstLine="709"/>
        <w:jc w:val="both"/>
        <w:rPr>
          <w:sz w:val="24"/>
          <w:szCs w:val="24"/>
        </w:rPr>
      </w:pPr>
      <w:r w:rsidRPr="00933A28">
        <w:rPr>
          <w:sz w:val="24"/>
          <w:szCs w:val="24"/>
        </w:rPr>
        <w:t>Минимальную площадь занимают дерново-подзолистые и болотные почвы.</w:t>
      </w:r>
    </w:p>
    <w:p w:rsidR="00B1445E" w:rsidRDefault="00B1445E" w:rsidP="003B08C8">
      <w:pPr>
        <w:widowControl/>
        <w:snapToGrid/>
        <w:jc w:val="center"/>
        <w:rPr>
          <w:b/>
          <w:bCs/>
          <w:sz w:val="24"/>
          <w:szCs w:val="24"/>
        </w:rPr>
      </w:pPr>
    </w:p>
    <w:p w:rsidR="00B44F02" w:rsidRPr="00BB0FE6" w:rsidRDefault="00B44F02" w:rsidP="003B08C8">
      <w:pPr>
        <w:widowControl/>
        <w:snapToGrid/>
        <w:jc w:val="center"/>
        <w:rPr>
          <w:b/>
          <w:bCs/>
          <w:sz w:val="24"/>
          <w:szCs w:val="24"/>
        </w:rPr>
      </w:pPr>
      <w:r w:rsidRPr="00BB0FE6">
        <w:rPr>
          <w:b/>
          <w:bCs/>
          <w:sz w:val="24"/>
          <w:szCs w:val="24"/>
        </w:rPr>
        <w:t>2.2.8.Бонитировка почв</w:t>
      </w:r>
    </w:p>
    <w:p w:rsidR="00B44F02" w:rsidRPr="00BB0FE6" w:rsidRDefault="00B44F02" w:rsidP="00985DA2">
      <w:pPr>
        <w:widowControl/>
        <w:snapToGrid/>
        <w:ind w:firstLine="709"/>
        <w:jc w:val="center"/>
        <w:rPr>
          <w:b/>
          <w:bCs/>
          <w:sz w:val="24"/>
          <w:szCs w:val="24"/>
        </w:rPr>
      </w:pPr>
    </w:p>
    <w:p w:rsidR="00B44F02" w:rsidRPr="00BB0FE6" w:rsidRDefault="00B44F02" w:rsidP="00C23C0B">
      <w:pPr>
        <w:widowControl/>
        <w:snapToGrid/>
        <w:ind w:firstLine="709"/>
        <w:jc w:val="both"/>
        <w:rPr>
          <w:sz w:val="24"/>
          <w:szCs w:val="24"/>
        </w:rPr>
      </w:pPr>
      <w:r w:rsidRPr="00BB0FE6">
        <w:rPr>
          <w:sz w:val="24"/>
          <w:szCs w:val="24"/>
        </w:rPr>
        <w:t xml:space="preserve">Территория Новосибирской области поделена на бонитировочные районы, для которых качественная оценка проводилась только для почв пашни, учитывая незначительные колебания величины урожайности зерновых культур (яровой пшеницы, овса, ячменя). </w:t>
      </w:r>
      <w:r w:rsidR="004F26D6">
        <w:rPr>
          <w:sz w:val="24"/>
          <w:szCs w:val="24"/>
        </w:rPr>
        <w:t>Пихтовский сельсовет</w:t>
      </w:r>
      <w:r w:rsidRPr="00BB0FE6">
        <w:rPr>
          <w:sz w:val="24"/>
          <w:szCs w:val="24"/>
        </w:rPr>
        <w:t xml:space="preserve"> вошел в </w:t>
      </w:r>
      <w:r w:rsidR="004F26D6" w:rsidRPr="00BF22E3">
        <w:rPr>
          <w:sz w:val="24"/>
          <w:szCs w:val="24"/>
        </w:rPr>
        <w:t xml:space="preserve">1 </w:t>
      </w:r>
      <w:r w:rsidRPr="00BF22E3">
        <w:rPr>
          <w:sz w:val="24"/>
          <w:szCs w:val="24"/>
        </w:rPr>
        <w:t>б</w:t>
      </w:r>
      <w:r w:rsidRPr="00BB0FE6">
        <w:rPr>
          <w:sz w:val="24"/>
          <w:szCs w:val="24"/>
        </w:rPr>
        <w:t>онитировочный район. В качестве стандарта (100 баллов) принят чернозем оподзоленный среднемощный среднегумусный, и имеющий запасы гумуса в слое 0-20 см – 20,4 т/га, в слое 0-50 см – 370 т/га, запасы азота в слое 0-20см – 10,1 т/га.</w:t>
      </w:r>
    </w:p>
    <w:p w:rsidR="00B44F02" w:rsidRPr="00BB0FE6" w:rsidRDefault="00B44F02" w:rsidP="00C23C0B">
      <w:pPr>
        <w:widowControl/>
        <w:snapToGrid/>
        <w:ind w:firstLine="709"/>
        <w:jc w:val="both"/>
        <w:rPr>
          <w:sz w:val="24"/>
          <w:szCs w:val="24"/>
        </w:rPr>
      </w:pPr>
      <w:r w:rsidRPr="00BB0FE6">
        <w:rPr>
          <w:sz w:val="24"/>
          <w:szCs w:val="24"/>
        </w:rPr>
        <w:t>В результате по каждому хозяйству получены сопоставимая «нормальная » урожайность и балл бонитета пахотных земель.</w:t>
      </w:r>
    </w:p>
    <w:p w:rsidR="00B44F02" w:rsidRPr="00BB0FE6" w:rsidRDefault="00B44F02" w:rsidP="00C23C0B">
      <w:pPr>
        <w:widowControl/>
        <w:snapToGrid/>
        <w:ind w:firstLine="709"/>
        <w:jc w:val="center"/>
        <w:rPr>
          <w:sz w:val="24"/>
          <w:szCs w:val="24"/>
        </w:rPr>
      </w:pPr>
    </w:p>
    <w:p w:rsidR="00DF170E" w:rsidRPr="001C1A14" w:rsidRDefault="00DF170E" w:rsidP="00DF170E">
      <w:pPr>
        <w:ind w:firstLine="851"/>
        <w:jc w:val="center"/>
        <w:rPr>
          <w:b/>
          <w:sz w:val="24"/>
          <w:szCs w:val="24"/>
        </w:rPr>
      </w:pPr>
      <w:r w:rsidRPr="001C1A14">
        <w:rPr>
          <w:b/>
          <w:sz w:val="24"/>
          <w:szCs w:val="24"/>
        </w:rPr>
        <w:t>Бонитет почв и урожайность</w:t>
      </w:r>
    </w:p>
    <w:p w:rsidR="00DF170E" w:rsidRPr="008F3E4A" w:rsidRDefault="00DF170E" w:rsidP="00DF170E">
      <w:pPr>
        <w:ind w:firstLine="851"/>
        <w:jc w:val="right"/>
        <w:rPr>
          <w:b/>
        </w:rPr>
      </w:pPr>
    </w:p>
    <w:p w:rsidR="00DF170E" w:rsidRPr="008F3E4A" w:rsidRDefault="00DF170E" w:rsidP="00DF170E">
      <w:pPr>
        <w:pStyle w:val="11"/>
        <w:ind w:left="0" w:firstLine="709"/>
        <w:jc w:val="right"/>
        <w:rPr>
          <w:b/>
        </w:rPr>
      </w:pPr>
      <w:r w:rsidRPr="00BA5A12">
        <w:t xml:space="preserve">Таблица </w:t>
      </w:r>
      <w:r w:rsidR="001C1A14" w:rsidRPr="00BA5A12">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7"/>
        <w:gridCol w:w="2090"/>
        <w:gridCol w:w="1200"/>
        <w:gridCol w:w="1755"/>
        <w:gridCol w:w="2659"/>
      </w:tblGrid>
      <w:tr w:rsidR="00DF170E" w:rsidRPr="00283B92" w:rsidTr="00DF170E">
        <w:trPr>
          <w:trHeight w:val="375"/>
        </w:trPr>
        <w:tc>
          <w:tcPr>
            <w:tcW w:w="975" w:type="pct"/>
            <w:vMerge w:val="restart"/>
          </w:tcPr>
          <w:p w:rsidR="00DF170E" w:rsidRPr="00BA5A12" w:rsidRDefault="00DF170E" w:rsidP="007B03D1">
            <w:pPr>
              <w:jc w:val="center"/>
              <w:rPr>
                <w:sz w:val="24"/>
                <w:szCs w:val="24"/>
              </w:rPr>
            </w:pPr>
            <w:r w:rsidRPr="00BA5A12">
              <w:rPr>
                <w:sz w:val="24"/>
                <w:szCs w:val="24"/>
              </w:rPr>
              <w:t>Хозяйства</w:t>
            </w:r>
          </w:p>
        </w:tc>
        <w:tc>
          <w:tcPr>
            <w:tcW w:w="1719" w:type="pct"/>
            <w:gridSpan w:val="2"/>
          </w:tcPr>
          <w:p w:rsidR="00DF170E" w:rsidRPr="00BA5A12" w:rsidRDefault="00DF170E" w:rsidP="007B03D1">
            <w:pPr>
              <w:jc w:val="center"/>
              <w:rPr>
                <w:sz w:val="24"/>
                <w:szCs w:val="24"/>
              </w:rPr>
            </w:pPr>
            <w:r w:rsidRPr="00BA5A12">
              <w:rPr>
                <w:sz w:val="24"/>
                <w:szCs w:val="24"/>
              </w:rPr>
              <w:t>Бонитет (баллы)</w:t>
            </w:r>
          </w:p>
        </w:tc>
        <w:tc>
          <w:tcPr>
            <w:tcW w:w="2307" w:type="pct"/>
            <w:gridSpan w:val="2"/>
          </w:tcPr>
          <w:p w:rsidR="00DF170E" w:rsidRPr="00BA5A12" w:rsidRDefault="00DF170E" w:rsidP="007B03D1">
            <w:pPr>
              <w:jc w:val="center"/>
              <w:rPr>
                <w:sz w:val="24"/>
                <w:szCs w:val="24"/>
              </w:rPr>
            </w:pPr>
            <w:r w:rsidRPr="00BA5A12">
              <w:rPr>
                <w:sz w:val="24"/>
                <w:szCs w:val="24"/>
              </w:rPr>
              <w:t>Средняя урожайность пашни зерновых за период, ц/га</w:t>
            </w:r>
          </w:p>
        </w:tc>
      </w:tr>
      <w:tr w:rsidR="00DF170E" w:rsidRPr="00283B92" w:rsidTr="00DF170E">
        <w:trPr>
          <w:trHeight w:val="418"/>
        </w:trPr>
        <w:tc>
          <w:tcPr>
            <w:tcW w:w="975" w:type="pct"/>
            <w:vMerge/>
          </w:tcPr>
          <w:p w:rsidR="00DF170E" w:rsidRPr="00BA5A12" w:rsidRDefault="00DF170E" w:rsidP="007B03D1">
            <w:pPr>
              <w:jc w:val="center"/>
              <w:rPr>
                <w:sz w:val="24"/>
                <w:szCs w:val="24"/>
              </w:rPr>
            </w:pPr>
          </w:p>
        </w:tc>
        <w:tc>
          <w:tcPr>
            <w:tcW w:w="1092" w:type="pct"/>
          </w:tcPr>
          <w:p w:rsidR="00DF170E" w:rsidRPr="00BA5A12" w:rsidRDefault="00DF170E" w:rsidP="007B03D1">
            <w:pPr>
              <w:jc w:val="center"/>
              <w:rPr>
                <w:sz w:val="24"/>
                <w:szCs w:val="24"/>
              </w:rPr>
            </w:pPr>
            <w:r w:rsidRPr="00BA5A12">
              <w:rPr>
                <w:sz w:val="24"/>
                <w:szCs w:val="24"/>
              </w:rPr>
              <w:t>Общей площади</w:t>
            </w:r>
          </w:p>
        </w:tc>
        <w:tc>
          <w:tcPr>
            <w:tcW w:w="627" w:type="pct"/>
          </w:tcPr>
          <w:p w:rsidR="00DF170E" w:rsidRPr="00BA5A12" w:rsidRDefault="00DF170E" w:rsidP="007B03D1">
            <w:pPr>
              <w:jc w:val="center"/>
              <w:rPr>
                <w:sz w:val="24"/>
                <w:szCs w:val="24"/>
              </w:rPr>
            </w:pPr>
            <w:r w:rsidRPr="00BA5A12">
              <w:rPr>
                <w:sz w:val="24"/>
                <w:szCs w:val="24"/>
              </w:rPr>
              <w:t>Пашни</w:t>
            </w:r>
          </w:p>
        </w:tc>
        <w:tc>
          <w:tcPr>
            <w:tcW w:w="917" w:type="pct"/>
          </w:tcPr>
          <w:p w:rsidR="00DF170E" w:rsidRPr="00BA5A12" w:rsidRDefault="00DF170E" w:rsidP="007B03D1">
            <w:pPr>
              <w:jc w:val="center"/>
              <w:rPr>
                <w:sz w:val="24"/>
                <w:szCs w:val="24"/>
              </w:rPr>
            </w:pPr>
            <w:r w:rsidRPr="00BA5A12">
              <w:rPr>
                <w:sz w:val="24"/>
                <w:szCs w:val="24"/>
              </w:rPr>
              <w:t>1966-1977 гг</w:t>
            </w:r>
          </w:p>
        </w:tc>
        <w:tc>
          <w:tcPr>
            <w:tcW w:w="1390" w:type="pct"/>
          </w:tcPr>
          <w:p w:rsidR="00DF170E" w:rsidRPr="00BA5A12" w:rsidRDefault="00DF170E" w:rsidP="007B03D1">
            <w:pPr>
              <w:jc w:val="center"/>
              <w:rPr>
                <w:sz w:val="24"/>
                <w:szCs w:val="24"/>
              </w:rPr>
            </w:pPr>
            <w:r w:rsidRPr="00BA5A12">
              <w:rPr>
                <w:sz w:val="24"/>
                <w:szCs w:val="24"/>
              </w:rPr>
              <w:t>1986-1990гг</w:t>
            </w:r>
          </w:p>
        </w:tc>
      </w:tr>
      <w:tr w:rsidR="00DF170E" w:rsidRPr="00283B92" w:rsidTr="007B03D1">
        <w:trPr>
          <w:trHeight w:val="359"/>
        </w:trPr>
        <w:tc>
          <w:tcPr>
            <w:tcW w:w="5000" w:type="pct"/>
            <w:gridSpan w:val="5"/>
            <w:vAlign w:val="bottom"/>
          </w:tcPr>
          <w:p w:rsidR="00DF170E" w:rsidRPr="00D4068A" w:rsidRDefault="00DF170E" w:rsidP="007B03D1">
            <w:pPr>
              <w:jc w:val="center"/>
            </w:pPr>
            <w:r w:rsidRPr="00D4068A">
              <w:t>Совхозы</w:t>
            </w:r>
          </w:p>
        </w:tc>
      </w:tr>
      <w:tr w:rsidR="00DF170E" w:rsidRPr="00283B92" w:rsidTr="00DF170E">
        <w:trPr>
          <w:trHeight w:val="375"/>
        </w:trPr>
        <w:tc>
          <w:tcPr>
            <w:tcW w:w="975" w:type="pct"/>
            <w:vAlign w:val="bottom"/>
          </w:tcPr>
          <w:p w:rsidR="00DF170E" w:rsidRPr="00D4068A" w:rsidRDefault="00DF170E" w:rsidP="007B03D1">
            <w:r w:rsidRPr="00D4068A">
              <w:t>Пихтовский</w:t>
            </w:r>
          </w:p>
        </w:tc>
        <w:tc>
          <w:tcPr>
            <w:tcW w:w="1092" w:type="pct"/>
            <w:vAlign w:val="bottom"/>
          </w:tcPr>
          <w:p w:rsidR="00DF170E" w:rsidRPr="00D4068A" w:rsidRDefault="00DF170E" w:rsidP="007B03D1">
            <w:pPr>
              <w:jc w:val="center"/>
            </w:pPr>
            <w:r w:rsidRPr="00D4068A">
              <w:t>39</w:t>
            </w:r>
          </w:p>
        </w:tc>
        <w:tc>
          <w:tcPr>
            <w:tcW w:w="627" w:type="pct"/>
            <w:vAlign w:val="bottom"/>
          </w:tcPr>
          <w:p w:rsidR="00DF170E" w:rsidRPr="00D4068A" w:rsidRDefault="00DF170E" w:rsidP="007B03D1">
            <w:pPr>
              <w:jc w:val="center"/>
            </w:pPr>
            <w:r w:rsidRPr="00D4068A">
              <w:t>84</w:t>
            </w:r>
          </w:p>
        </w:tc>
        <w:tc>
          <w:tcPr>
            <w:tcW w:w="917" w:type="pct"/>
            <w:vAlign w:val="bottom"/>
          </w:tcPr>
          <w:p w:rsidR="00DF170E" w:rsidRPr="00D4068A" w:rsidRDefault="00DF170E" w:rsidP="007B03D1">
            <w:pPr>
              <w:jc w:val="center"/>
            </w:pPr>
            <w:r w:rsidRPr="00D4068A">
              <w:t>11,6</w:t>
            </w:r>
          </w:p>
        </w:tc>
        <w:tc>
          <w:tcPr>
            <w:tcW w:w="1390" w:type="pct"/>
            <w:vAlign w:val="bottom"/>
          </w:tcPr>
          <w:p w:rsidR="00DF170E" w:rsidRPr="00D4068A" w:rsidRDefault="00DF170E" w:rsidP="007B03D1">
            <w:pPr>
              <w:jc w:val="center"/>
            </w:pPr>
            <w:r w:rsidRPr="00D4068A">
              <w:t>7,1</w:t>
            </w:r>
          </w:p>
        </w:tc>
      </w:tr>
    </w:tbl>
    <w:p w:rsidR="00B44F02" w:rsidRPr="00BB0FE6" w:rsidRDefault="00B44F02" w:rsidP="0062648B">
      <w:pPr>
        <w:widowControl/>
        <w:snapToGrid/>
        <w:ind w:firstLine="709"/>
        <w:jc w:val="both"/>
        <w:rPr>
          <w:sz w:val="24"/>
          <w:szCs w:val="24"/>
        </w:rPr>
      </w:pPr>
      <w:r w:rsidRPr="00BB0FE6">
        <w:rPr>
          <w:sz w:val="24"/>
          <w:szCs w:val="24"/>
        </w:rPr>
        <w:t>Качественная оценка почв позволяет выявить неиспользованные природные и почвенные резервы повышения урожайности сельхозкультур, улучшения состава земельных угодий.</w:t>
      </w:r>
    </w:p>
    <w:p w:rsidR="00B44F02" w:rsidRPr="00BB0FE6" w:rsidRDefault="00B44F02" w:rsidP="0062648B">
      <w:pPr>
        <w:widowControl/>
        <w:snapToGrid/>
        <w:ind w:firstLine="709"/>
        <w:jc w:val="both"/>
        <w:rPr>
          <w:sz w:val="24"/>
          <w:szCs w:val="24"/>
        </w:rPr>
      </w:pPr>
      <w:r w:rsidRPr="00BB0FE6">
        <w:rPr>
          <w:sz w:val="24"/>
          <w:szCs w:val="24"/>
        </w:rPr>
        <w:t>Результаты бонитировки почв могут быть использованы при составлении проектов внутрихозяйственного землеустройства:</w:t>
      </w:r>
    </w:p>
    <w:p w:rsidR="00B44F02" w:rsidRPr="00BB0FE6" w:rsidRDefault="00B44F02" w:rsidP="0096029D">
      <w:pPr>
        <w:widowControl/>
        <w:numPr>
          <w:ilvl w:val="0"/>
          <w:numId w:val="8"/>
        </w:numPr>
        <w:tabs>
          <w:tab w:val="clear" w:pos="1428"/>
          <w:tab w:val="num" w:pos="0"/>
        </w:tabs>
        <w:snapToGrid/>
        <w:ind w:left="0" w:firstLine="709"/>
        <w:jc w:val="both"/>
        <w:rPr>
          <w:sz w:val="24"/>
          <w:szCs w:val="24"/>
        </w:rPr>
      </w:pPr>
      <w:r w:rsidRPr="00BB0FE6">
        <w:rPr>
          <w:sz w:val="24"/>
          <w:szCs w:val="24"/>
        </w:rPr>
        <w:t>Для установления внутрихозяйственной специализации;</w:t>
      </w:r>
    </w:p>
    <w:p w:rsidR="00B44F02" w:rsidRPr="00BB0FE6" w:rsidRDefault="00B44F02" w:rsidP="0096029D">
      <w:pPr>
        <w:widowControl/>
        <w:numPr>
          <w:ilvl w:val="0"/>
          <w:numId w:val="8"/>
        </w:numPr>
        <w:tabs>
          <w:tab w:val="clear" w:pos="1428"/>
          <w:tab w:val="num" w:pos="0"/>
        </w:tabs>
        <w:snapToGrid/>
        <w:ind w:left="0" w:firstLine="709"/>
        <w:jc w:val="both"/>
        <w:rPr>
          <w:sz w:val="24"/>
          <w:szCs w:val="24"/>
        </w:rPr>
      </w:pPr>
      <w:r w:rsidRPr="00BB0FE6">
        <w:rPr>
          <w:sz w:val="24"/>
          <w:szCs w:val="24"/>
        </w:rPr>
        <w:t>При устройстве территории севооборотов.</w:t>
      </w:r>
    </w:p>
    <w:p w:rsidR="00B44F02" w:rsidRPr="00BB0FE6" w:rsidRDefault="00B44F02" w:rsidP="0062648B">
      <w:pPr>
        <w:widowControl/>
        <w:tabs>
          <w:tab w:val="left" w:pos="7513"/>
        </w:tabs>
        <w:snapToGrid/>
        <w:ind w:firstLine="709"/>
        <w:jc w:val="both"/>
        <w:rPr>
          <w:sz w:val="24"/>
          <w:szCs w:val="24"/>
        </w:rPr>
      </w:pPr>
    </w:p>
    <w:p w:rsidR="00B44F02" w:rsidRPr="00BB0FE6" w:rsidRDefault="00B44F02" w:rsidP="003B08C8">
      <w:pPr>
        <w:widowControl/>
        <w:snapToGrid/>
        <w:jc w:val="center"/>
        <w:rPr>
          <w:b/>
          <w:bCs/>
          <w:sz w:val="24"/>
          <w:szCs w:val="24"/>
        </w:rPr>
      </w:pPr>
      <w:r w:rsidRPr="00BB0FE6">
        <w:rPr>
          <w:b/>
          <w:bCs/>
          <w:sz w:val="24"/>
          <w:szCs w:val="24"/>
        </w:rPr>
        <w:t>2.2.9. Растительность</w:t>
      </w:r>
    </w:p>
    <w:p w:rsidR="00B44F02" w:rsidRPr="00BB0FE6" w:rsidRDefault="00B44F02" w:rsidP="00132DD7">
      <w:pPr>
        <w:widowControl/>
        <w:snapToGrid/>
        <w:ind w:firstLine="709"/>
        <w:jc w:val="center"/>
        <w:rPr>
          <w:sz w:val="24"/>
          <w:szCs w:val="24"/>
        </w:rPr>
      </w:pPr>
    </w:p>
    <w:p w:rsidR="004F26D6" w:rsidRPr="00933A28" w:rsidRDefault="004F26D6" w:rsidP="004F26D6">
      <w:pPr>
        <w:ind w:firstLine="851"/>
        <w:jc w:val="both"/>
        <w:rPr>
          <w:sz w:val="24"/>
          <w:szCs w:val="24"/>
        </w:rPr>
      </w:pPr>
      <w:r w:rsidRPr="00933A28">
        <w:rPr>
          <w:sz w:val="24"/>
          <w:szCs w:val="24"/>
        </w:rPr>
        <w:t>Северная часть Колыванского района и территория Пихтовского сельсовета охватывает часть Васюганского плато, его южный склон, постепенно переходящий в четвертично-северно-аллювиальную равнину. Эта территория отличается плоским равнинным рельефом, очень слабой дренированностью и сильной заболоченностью и лесистостью.</w:t>
      </w:r>
    </w:p>
    <w:p w:rsidR="004F26D6" w:rsidRPr="00933A28" w:rsidRDefault="004F26D6" w:rsidP="004F26D6">
      <w:pPr>
        <w:ind w:firstLine="851"/>
        <w:jc w:val="both"/>
        <w:rPr>
          <w:sz w:val="24"/>
          <w:szCs w:val="24"/>
        </w:rPr>
      </w:pPr>
      <w:r w:rsidRPr="00933A28">
        <w:rPr>
          <w:sz w:val="24"/>
          <w:szCs w:val="24"/>
        </w:rPr>
        <w:lastRenderedPageBreak/>
        <w:t>Почвообразующие породы плато представлены лессовидными тяжелыми суглинками, в северной части лессовидными глинами и тяжелыми суглинками, надпойменной террасы – облессованной супесью. Высокое содержание иловатых частиц в породах северной части района явилось одной из причин широкого развития здесь процессов заболачивания.</w:t>
      </w:r>
    </w:p>
    <w:p w:rsidR="00B44F02" w:rsidRPr="00933A28" w:rsidRDefault="004F26D6" w:rsidP="004F26D6">
      <w:pPr>
        <w:widowControl/>
        <w:snapToGrid/>
        <w:ind w:firstLine="709"/>
        <w:jc w:val="both"/>
        <w:rPr>
          <w:sz w:val="24"/>
          <w:szCs w:val="24"/>
        </w:rPr>
      </w:pPr>
      <w:r w:rsidRPr="00933A28">
        <w:rPr>
          <w:sz w:val="24"/>
          <w:szCs w:val="24"/>
        </w:rPr>
        <w:t>По ботанико-географическому районированию северная часть района входит в северный хвойно-березово-болотный район</w:t>
      </w:r>
    </w:p>
    <w:p w:rsidR="004F26D6" w:rsidRPr="00933A28" w:rsidRDefault="004F26D6" w:rsidP="004F26D6">
      <w:pPr>
        <w:ind w:firstLine="851"/>
        <w:jc w:val="both"/>
        <w:rPr>
          <w:sz w:val="24"/>
          <w:szCs w:val="24"/>
        </w:rPr>
      </w:pPr>
      <w:r w:rsidRPr="00933A28">
        <w:rPr>
          <w:sz w:val="24"/>
          <w:szCs w:val="24"/>
        </w:rPr>
        <w:t>Растительность северной части района представлена лесной и переходной подтаежной зонами. Лесная зона отличается развитием темнохвойной болотистой тайги.</w:t>
      </w:r>
    </w:p>
    <w:p w:rsidR="004F26D6" w:rsidRPr="00933A28" w:rsidRDefault="004F26D6" w:rsidP="004F26D6">
      <w:pPr>
        <w:ind w:firstLine="851"/>
        <w:jc w:val="both"/>
        <w:rPr>
          <w:sz w:val="24"/>
          <w:szCs w:val="24"/>
        </w:rPr>
      </w:pPr>
      <w:r w:rsidRPr="00933A28">
        <w:rPr>
          <w:sz w:val="24"/>
          <w:szCs w:val="24"/>
        </w:rPr>
        <w:t>В лесах вместе с хвойными растут и лиственные породы. В этих лесах очень богатый подлесок из кустарников (ивы, рябины, черемухи, смородины, желтой акации).</w:t>
      </w:r>
    </w:p>
    <w:p w:rsidR="004F26D6" w:rsidRPr="00933A28" w:rsidRDefault="004F26D6" w:rsidP="004F26D6">
      <w:pPr>
        <w:ind w:firstLine="851"/>
        <w:jc w:val="both"/>
        <w:rPr>
          <w:sz w:val="24"/>
          <w:szCs w:val="24"/>
        </w:rPr>
      </w:pPr>
      <w:r w:rsidRPr="00933A28">
        <w:rPr>
          <w:sz w:val="24"/>
          <w:szCs w:val="24"/>
        </w:rPr>
        <w:t>Обширные пространства покрыты болотами – лесными сфагновыми и травяно-гипновыми, а водораздельные равнины – гипново-осоковыми и тростниково-осоковыми, которые перемежаются с хвойно-лиственными лесами.</w:t>
      </w:r>
    </w:p>
    <w:p w:rsidR="00B44F02" w:rsidRPr="00933A28" w:rsidRDefault="00B44F02" w:rsidP="00132DD7">
      <w:pPr>
        <w:widowControl/>
        <w:snapToGrid/>
        <w:ind w:firstLine="709"/>
        <w:jc w:val="both"/>
        <w:rPr>
          <w:sz w:val="24"/>
          <w:szCs w:val="24"/>
        </w:rPr>
      </w:pPr>
      <w:r w:rsidRPr="00933A28">
        <w:rPr>
          <w:sz w:val="24"/>
          <w:szCs w:val="24"/>
        </w:rPr>
        <w:t>Культурная растительность может быть представлена пшеницей, овсом, ячменем, горохом, подсолнечником, многолетними травами (люцерна, костер), гречихой, льном-долгунцом, картофелем.</w:t>
      </w:r>
    </w:p>
    <w:p w:rsidR="00B44F02" w:rsidRPr="00933A28" w:rsidRDefault="00B44F02" w:rsidP="0062648B">
      <w:pPr>
        <w:widowControl/>
        <w:snapToGrid/>
        <w:ind w:firstLine="709"/>
        <w:jc w:val="both"/>
        <w:rPr>
          <w:sz w:val="24"/>
          <w:szCs w:val="24"/>
        </w:rPr>
      </w:pPr>
      <w:r w:rsidRPr="00933A28">
        <w:rPr>
          <w:sz w:val="24"/>
          <w:szCs w:val="24"/>
        </w:rPr>
        <w:t xml:space="preserve">Из сорняков распространены осот желтый и розовый, сурепка, хвощ полевой, </w:t>
      </w:r>
      <w:r w:rsidR="00BB639E" w:rsidRPr="00933A28">
        <w:rPr>
          <w:sz w:val="24"/>
          <w:szCs w:val="24"/>
        </w:rPr>
        <w:t>жабрей</w:t>
      </w:r>
      <w:r w:rsidRPr="00933A28">
        <w:rPr>
          <w:sz w:val="24"/>
          <w:szCs w:val="24"/>
        </w:rPr>
        <w:t xml:space="preserve">, пырей, смолевка-хлопушка, молочай, </w:t>
      </w:r>
      <w:r w:rsidR="00BB639E" w:rsidRPr="00933A28">
        <w:rPr>
          <w:sz w:val="24"/>
          <w:szCs w:val="24"/>
        </w:rPr>
        <w:t>овсюг</w:t>
      </w:r>
      <w:r w:rsidRPr="00933A28">
        <w:rPr>
          <w:sz w:val="24"/>
          <w:szCs w:val="24"/>
        </w:rPr>
        <w:t>.</w:t>
      </w:r>
    </w:p>
    <w:p w:rsidR="00B44F02" w:rsidRPr="00933A28" w:rsidRDefault="00B44F02" w:rsidP="0062648B">
      <w:pPr>
        <w:widowControl/>
        <w:snapToGrid/>
        <w:ind w:firstLine="709"/>
        <w:jc w:val="both"/>
        <w:rPr>
          <w:sz w:val="24"/>
          <w:szCs w:val="24"/>
        </w:rPr>
      </w:pPr>
    </w:p>
    <w:p w:rsidR="00B44F02" w:rsidRPr="00933A28" w:rsidRDefault="00B44F02" w:rsidP="003B08C8">
      <w:pPr>
        <w:widowControl/>
        <w:snapToGrid/>
        <w:jc w:val="center"/>
        <w:rPr>
          <w:b/>
          <w:bCs/>
          <w:sz w:val="24"/>
          <w:szCs w:val="24"/>
        </w:rPr>
      </w:pPr>
      <w:r w:rsidRPr="00933A28">
        <w:rPr>
          <w:b/>
          <w:bCs/>
          <w:sz w:val="24"/>
          <w:szCs w:val="24"/>
        </w:rPr>
        <w:t xml:space="preserve">2.2.10. </w:t>
      </w:r>
      <w:r w:rsidR="004F26D6" w:rsidRPr="00933A28">
        <w:rPr>
          <w:b/>
          <w:bCs/>
          <w:sz w:val="24"/>
          <w:szCs w:val="24"/>
        </w:rPr>
        <w:t>Ж</w:t>
      </w:r>
      <w:r w:rsidRPr="00933A28">
        <w:rPr>
          <w:b/>
          <w:bCs/>
          <w:sz w:val="24"/>
          <w:szCs w:val="24"/>
        </w:rPr>
        <w:t>ивотный мир</w:t>
      </w:r>
    </w:p>
    <w:p w:rsidR="00B44F02" w:rsidRPr="00933A28" w:rsidRDefault="00B44F02" w:rsidP="0062648B">
      <w:pPr>
        <w:widowControl/>
        <w:snapToGrid/>
        <w:ind w:firstLine="709"/>
        <w:jc w:val="center"/>
        <w:rPr>
          <w:b/>
          <w:bCs/>
          <w:sz w:val="24"/>
          <w:szCs w:val="24"/>
        </w:rPr>
      </w:pPr>
    </w:p>
    <w:p w:rsidR="004F26D6" w:rsidRPr="00933A28" w:rsidRDefault="00B44F02" w:rsidP="004F26D6">
      <w:pPr>
        <w:ind w:firstLine="851"/>
        <w:jc w:val="both"/>
        <w:rPr>
          <w:b/>
          <w:bCs/>
          <w:sz w:val="24"/>
          <w:szCs w:val="24"/>
        </w:rPr>
      </w:pPr>
      <w:r w:rsidRPr="00933A28">
        <w:rPr>
          <w:sz w:val="24"/>
          <w:szCs w:val="24"/>
        </w:rPr>
        <w:t xml:space="preserve">Вся территория сельсовета занята </w:t>
      </w:r>
      <w:r w:rsidR="004F26D6" w:rsidRPr="00933A28">
        <w:rPr>
          <w:sz w:val="24"/>
          <w:szCs w:val="24"/>
        </w:rPr>
        <w:t>болотно-лесной растительностью</w:t>
      </w:r>
      <w:r w:rsidRPr="00933A28">
        <w:rPr>
          <w:sz w:val="24"/>
          <w:szCs w:val="24"/>
        </w:rPr>
        <w:t xml:space="preserve">. </w:t>
      </w:r>
      <w:r w:rsidR="004F26D6" w:rsidRPr="00933A28">
        <w:rPr>
          <w:sz w:val="24"/>
          <w:szCs w:val="24"/>
        </w:rPr>
        <w:t>Животный мир Колыванского района характеризуется большим разнообразием.</w:t>
      </w:r>
    </w:p>
    <w:p w:rsidR="004F26D6" w:rsidRPr="00933A28" w:rsidRDefault="004F26D6" w:rsidP="004F26D6">
      <w:pPr>
        <w:ind w:firstLine="851"/>
        <w:jc w:val="both"/>
        <w:rPr>
          <w:sz w:val="24"/>
          <w:szCs w:val="24"/>
        </w:rPr>
      </w:pPr>
      <w:r w:rsidRPr="00933A28">
        <w:rPr>
          <w:sz w:val="24"/>
          <w:szCs w:val="24"/>
        </w:rPr>
        <w:t xml:space="preserve">В северной части </w:t>
      </w:r>
      <w:r w:rsidR="00054B5F" w:rsidRPr="00933A28">
        <w:rPr>
          <w:sz w:val="24"/>
          <w:szCs w:val="24"/>
        </w:rPr>
        <w:t xml:space="preserve">Колыванского </w:t>
      </w:r>
      <w:r w:rsidRPr="00933A28">
        <w:rPr>
          <w:sz w:val="24"/>
          <w:szCs w:val="24"/>
        </w:rPr>
        <w:t>района</w:t>
      </w:r>
      <w:r w:rsidR="00054B5F" w:rsidRPr="00933A28">
        <w:rPr>
          <w:sz w:val="24"/>
          <w:szCs w:val="24"/>
        </w:rPr>
        <w:t xml:space="preserve"> на территории Пихтовского сельсовета</w:t>
      </w:r>
      <w:r w:rsidRPr="00933A28">
        <w:rPr>
          <w:sz w:val="24"/>
          <w:szCs w:val="24"/>
        </w:rPr>
        <w:t xml:space="preserve"> имеется бурый медведь, лось, встречаются северные олени. Широко распространены: белка, волк, лисица, бурундук. Из птиц встречается тетерев, куропатка серая, утка, гусь серый и др. В озёрах водится карась.</w:t>
      </w:r>
    </w:p>
    <w:p w:rsidR="00B44F02" w:rsidRPr="00933A28" w:rsidRDefault="00B44F02" w:rsidP="00054B5F">
      <w:pPr>
        <w:widowControl/>
        <w:snapToGrid/>
        <w:jc w:val="both"/>
        <w:rPr>
          <w:b/>
          <w:bCs/>
          <w:sz w:val="24"/>
          <w:szCs w:val="24"/>
        </w:rPr>
      </w:pPr>
    </w:p>
    <w:p w:rsidR="00B44F02" w:rsidRPr="00BA5A12" w:rsidRDefault="00B44F02" w:rsidP="003B08C8">
      <w:pPr>
        <w:pStyle w:val="a"/>
        <w:numPr>
          <w:ilvl w:val="0"/>
          <w:numId w:val="0"/>
        </w:numPr>
        <w:jc w:val="center"/>
        <w:rPr>
          <w:sz w:val="28"/>
          <w:szCs w:val="28"/>
        </w:rPr>
      </w:pPr>
      <w:r w:rsidRPr="00BA5A12">
        <w:rPr>
          <w:sz w:val="28"/>
          <w:szCs w:val="28"/>
        </w:rPr>
        <w:t xml:space="preserve">Часть </w:t>
      </w:r>
      <w:r w:rsidRPr="00BA5A12">
        <w:rPr>
          <w:sz w:val="28"/>
          <w:szCs w:val="28"/>
          <w:lang w:val="en-US"/>
        </w:rPr>
        <w:t>III</w:t>
      </w:r>
      <w:r w:rsidRPr="00BA5A12">
        <w:rPr>
          <w:sz w:val="28"/>
          <w:szCs w:val="28"/>
        </w:rPr>
        <w:t>. Технико-экономические основы развития</w:t>
      </w:r>
    </w:p>
    <w:p w:rsidR="00B44F02" w:rsidRPr="00BA5A12" w:rsidRDefault="001D4C89" w:rsidP="003B08C8">
      <w:pPr>
        <w:pStyle w:val="a"/>
        <w:numPr>
          <w:ilvl w:val="0"/>
          <w:numId w:val="0"/>
        </w:numPr>
        <w:ind w:firstLine="851"/>
        <w:jc w:val="center"/>
        <w:rPr>
          <w:sz w:val="28"/>
          <w:szCs w:val="28"/>
        </w:rPr>
      </w:pPr>
      <w:r w:rsidRPr="00BA5A12">
        <w:rPr>
          <w:sz w:val="28"/>
          <w:szCs w:val="28"/>
        </w:rPr>
        <w:t>сельского совета</w:t>
      </w:r>
    </w:p>
    <w:p w:rsidR="00BF22E3" w:rsidRPr="006D33A6" w:rsidRDefault="00BF22E3" w:rsidP="00BF22E3">
      <w:pPr>
        <w:ind w:firstLine="567"/>
        <w:jc w:val="center"/>
        <w:rPr>
          <w:b/>
          <w:iCs/>
          <w:sz w:val="24"/>
          <w:szCs w:val="24"/>
        </w:rPr>
      </w:pPr>
      <w:r w:rsidRPr="006D33A6">
        <w:rPr>
          <w:b/>
          <w:iCs/>
          <w:sz w:val="24"/>
          <w:szCs w:val="24"/>
        </w:rPr>
        <w:t>Общие сведения, географическое положение</w:t>
      </w:r>
    </w:p>
    <w:p w:rsidR="00BF22E3" w:rsidRPr="006D33A6" w:rsidRDefault="00BF22E3" w:rsidP="00BF22E3">
      <w:pPr>
        <w:ind w:firstLine="567"/>
        <w:jc w:val="center"/>
        <w:rPr>
          <w:b/>
          <w:iCs/>
          <w:sz w:val="24"/>
          <w:szCs w:val="24"/>
        </w:rPr>
      </w:pPr>
      <w:r w:rsidRPr="006D33A6">
        <w:rPr>
          <w:b/>
          <w:iCs/>
          <w:sz w:val="24"/>
          <w:szCs w:val="24"/>
        </w:rPr>
        <w:t>и планировка территории</w:t>
      </w:r>
    </w:p>
    <w:p w:rsidR="00BF22E3" w:rsidRPr="006D33A6" w:rsidRDefault="00BF22E3" w:rsidP="00BF22E3">
      <w:pPr>
        <w:ind w:firstLine="454"/>
        <w:jc w:val="both"/>
        <w:rPr>
          <w:rFonts w:eastAsia="Times New Roman"/>
          <w:sz w:val="24"/>
          <w:szCs w:val="24"/>
        </w:rPr>
      </w:pPr>
      <w:r w:rsidRPr="006D33A6">
        <w:rPr>
          <w:rFonts w:eastAsia="Times New Roman"/>
          <w:sz w:val="24"/>
          <w:szCs w:val="24"/>
        </w:rPr>
        <w:t xml:space="preserve">Данный раздел проекта выполнен на основании проведенного анализа экономического развития </w:t>
      </w:r>
      <w:r w:rsidRPr="006D33A6">
        <w:rPr>
          <w:sz w:val="24"/>
          <w:szCs w:val="24"/>
        </w:rPr>
        <w:t>Пихтовского</w:t>
      </w:r>
      <w:r w:rsidRPr="006D33A6">
        <w:rPr>
          <w:rFonts w:eastAsia="Times New Roman"/>
          <w:sz w:val="24"/>
          <w:szCs w:val="24"/>
        </w:rPr>
        <w:t xml:space="preserve"> сельского поселения и в соответствии с заданием на корректировку генерального плана.</w:t>
      </w:r>
    </w:p>
    <w:p w:rsidR="00BF22E3" w:rsidRPr="006D33A6" w:rsidRDefault="00BF22E3" w:rsidP="00BF22E3">
      <w:pPr>
        <w:ind w:firstLine="454"/>
        <w:jc w:val="both"/>
        <w:rPr>
          <w:rFonts w:eastAsia="Times New Roman"/>
          <w:sz w:val="24"/>
          <w:szCs w:val="24"/>
        </w:rPr>
      </w:pPr>
      <w:r w:rsidRPr="006D33A6">
        <w:rPr>
          <w:rFonts w:eastAsia="Times New Roman"/>
          <w:sz w:val="24"/>
          <w:szCs w:val="24"/>
        </w:rPr>
        <w:t>При разработке раздела была использована различная информация, предоставленная администрацией района и сельского поселения.</w:t>
      </w:r>
    </w:p>
    <w:p w:rsidR="00BF22E3" w:rsidRPr="006D33A6" w:rsidRDefault="00BF22E3" w:rsidP="00BF22E3">
      <w:pPr>
        <w:ind w:firstLine="454"/>
        <w:jc w:val="both"/>
        <w:rPr>
          <w:sz w:val="24"/>
          <w:szCs w:val="24"/>
        </w:rPr>
      </w:pPr>
      <w:r w:rsidRPr="006D33A6">
        <w:rPr>
          <w:sz w:val="24"/>
          <w:szCs w:val="24"/>
        </w:rPr>
        <w:t xml:space="preserve">Территория поселения расположена в северо-восточной части Новосибирской области на расстоянии 130 км от областного центра               г. Новосибирска, в 90 км от районного центра  Колывань и в 130 км от ближайшей железнодорожной станции. </w:t>
      </w:r>
    </w:p>
    <w:p w:rsidR="00BF22E3" w:rsidRPr="006D33A6" w:rsidRDefault="00BF22E3" w:rsidP="00BF22E3">
      <w:pPr>
        <w:overflowPunct w:val="0"/>
        <w:autoSpaceDE w:val="0"/>
        <w:autoSpaceDN w:val="0"/>
        <w:adjustRightInd w:val="0"/>
        <w:ind w:firstLine="426"/>
        <w:jc w:val="both"/>
        <w:textAlignment w:val="baseline"/>
        <w:rPr>
          <w:sz w:val="24"/>
          <w:szCs w:val="24"/>
        </w:rPr>
      </w:pPr>
      <w:r w:rsidRPr="006D33A6">
        <w:rPr>
          <w:rFonts w:eastAsia="Times New Roman"/>
          <w:sz w:val="24"/>
          <w:szCs w:val="24"/>
        </w:rPr>
        <w:t xml:space="preserve">В состав сельского поселения входят 12 населенных пунктов –                  </w:t>
      </w:r>
      <w:r w:rsidRPr="006D33A6">
        <w:rPr>
          <w:rFonts w:eastAsia="Times New Roman"/>
          <w:color w:val="000000"/>
          <w:sz w:val="24"/>
          <w:szCs w:val="24"/>
        </w:rPr>
        <w:t>с. Пихтовка</w:t>
      </w:r>
      <w:r w:rsidRPr="006D33A6">
        <w:rPr>
          <w:color w:val="000000"/>
          <w:sz w:val="24"/>
          <w:szCs w:val="24"/>
        </w:rPr>
        <w:t xml:space="preserve">, </w:t>
      </w:r>
      <w:r w:rsidRPr="006D33A6">
        <w:rPr>
          <w:rFonts w:eastAsia="Times New Roman"/>
          <w:color w:val="000000"/>
          <w:sz w:val="24"/>
          <w:szCs w:val="24"/>
        </w:rPr>
        <w:t>д. Мальчиха</w:t>
      </w:r>
      <w:r w:rsidRPr="006D33A6">
        <w:rPr>
          <w:color w:val="000000"/>
          <w:sz w:val="24"/>
          <w:szCs w:val="24"/>
        </w:rPr>
        <w:t xml:space="preserve">, </w:t>
      </w:r>
      <w:r w:rsidRPr="006D33A6">
        <w:rPr>
          <w:rFonts w:eastAsia="Times New Roman"/>
          <w:color w:val="000000"/>
          <w:sz w:val="24"/>
          <w:szCs w:val="24"/>
        </w:rPr>
        <w:t>д. Марчиха</w:t>
      </w:r>
      <w:r w:rsidRPr="006D33A6">
        <w:rPr>
          <w:color w:val="000000"/>
          <w:sz w:val="24"/>
          <w:szCs w:val="24"/>
        </w:rPr>
        <w:t xml:space="preserve">, </w:t>
      </w:r>
      <w:r w:rsidRPr="006D33A6">
        <w:rPr>
          <w:rFonts w:eastAsia="Times New Roman"/>
          <w:color w:val="000000"/>
          <w:sz w:val="24"/>
          <w:szCs w:val="24"/>
        </w:rPr>
        <w:t>д. Малиновка</w:t>
      </w:r>
      <w:r w:rsidRPr="006D33A6">
        <w:rPr>
          <w:color w:val="000000"/>
          <w:sz w:val="24"/>
          <w:szCs w:val="24"/>
        </w:rPr>
        <w:t xml:space="preserve">, </w:t>
      </w:r>
      <w:r w:rsidRPr="006D33A6">
        <w:rPr>
          <w:rFonts w:eastAsia="Times New Roman"/>
          <w:color w:val="000000"/>
          <w:sz w:val="24"/>
          <w:szCs w:val="24"/>
        </w:rPr>
        <w:t>д. Дальная Поляна</w:t>
      </w:r>
      <w:r w:rsidRPr="006D33A6">
        <w:rPr>
          <w:color w:val="000000"/>
          <w:sz w:val="24"/>
          <w:szCs w:val="24"/>
        </w:rPr>
        <w:t xml:space="preserve">,       </w:t>
      </w:r>
      <w:r w:rsidRPr="006D33A6">
        <w:rPr>
          <w:rFonts w:eastAsia="Times New Roman"/>
          <w:color w:val="000000"/>
          <w:sz w:val="24"/>
          <w:szCs w:val="24"/>
        </w:rPr>
        <w:t>д. Ново-Еловка</w:t>
      </w:r>
      <w:r w:rsidRPr="006D33A6">
        <w:rPr>
          <w:color w:val="000000"/>
          <w:sz w:val="24"/>
          <w:szCs w:val="24"/>
        </w:rPr>
        <w:t xml:space="preserve">, </w:t>
      </w:r>
      <w:r w:rsidRPr="006D33A6">
        <w:rPr>
          <w:rFonts w:eastAsia="Times New Roman"/>
          <w:color w:val="000000"/>
          <w:sz w:val="24"/>
          <w:szCs w:val="24"/>
        </w:rPr>
        <w:t>д. Михайловка</w:t>
      </w:r>
      <w:r w:rsidRPr="006D33A6">
        <w:rPr>
          <w:color w:val="000000"/>
          <w:sz w:val="24"/>
          <w:szCs w:val="24"/>
        </w:rPr>
        <w:t xml:space="preserve">, </w:t>
      </w:r>
      <w:r w:rsidRPr="006D33A6">
        <w:rPr>
          <w:rFonts w:eastAsia="Times New Roman"/>
          <w:color w:val="000000"/>
          <w:sz w:val="24"/>
          <w:szCs w:val="24"/>
        </w:rPr>
        <w:t>д. Ершовка</w:t>
      </w:r>
      <w:r w:rsidRPr="006D33A6">
        <w:rPr>
          <w:color w:val="000000"/>
          <w:sz w:val="24"/>
          <w:szCs w:val="24"/>
        </w:rPr>
        <w:t xml:space="preserve">, </w:t>
      </w:r>
      <w:r w:rsidRPr="006D33A6">
        <w:rPr>
          <w:rFonts w:eastAsia="Times New Roman"/>
          <w:color w:val="000000"/>
          <w:sz w:val="24"/>
          <w:szCs w:val="24"/>
        </w:rPr>
        <w:t>д. Лаптевка</w:t>
      </w:r>
      <w:r w:rsidRPr="006D33A6">
        <w:rPr>
          <w:color w:val="000000"/>
          <w:sz w:val="24"/>
          <w:szCs w:val="24"/>
        </w:rPr>
        <w:t xml:space="preserve">, </w:t>
      </w:r>
      <w:r w:rsidRPr="006D33A6">
        <w:rPr>
          <w:rFonts w:eastAsia="Times New Roman"/>
          <w:color w:val="000000"/>
          <w:sz w:val="24"/>
          <w:szCs w:val="24"/>
        </w:rPr>
        <w:t>п. Северный</w:t>
      </w:r>
      <w:r w:rsidRPr="006D33A6">
        <w:rPr>
          <w:color w:val="000000"/>
          <w:sz w:val="24"/>
          <w:szCs w:val="24"/>
        </w:rPr>
        <w:t xml:space="preserve">,          </w:t>
      </w:r>
      <w:r w:rsidRPr="006D33A6">
        <w:rPr>
          <w:rFonts w:eastAsia="Times New Roman"/>
          <w:color w:val="000000"/>
          <w:sz w:val="24"/>
          <w:szCs w:val="24"/>
        </w:rPr>
        <w:t>п. Восход</w:t>
      </w:r>
      <w:r w:rsidRPr="006D33A6">
        <w:rPr>
          <w:color w:val="000000"/>
          <w:sz w:val="24"/>
          <w:szCs w:val="24"/>
        </w:rPr>
        <w:t xml:space="preserve">, </w:t>
      </w:r>
      <w:r w:rsidRPr="006D33A6">
        <w:rPr>
          <w:rFonts w:eastAsia="Times New Roman"/>
          <w:color w:val="000000"/>
          <w:sz w:val="24"/>
          <w:szCs w:val="24"/>
        </w:rPr>
        <w:t>д. Орловка</w:t>
      </w:r>
      <w:r w:rsidRPr="006D33A6">
        <w:rPr>
          <w:color w:val="000000"/>
          <w:sz w:val="24"/>
          <w:szCs w:val="24"/>
        </w:rPr>
        <w:t xml:space="preserve"> – в 9 из которых численность населения менее 100 человек.</w:t>
      </w:r>
      <w:r w:rsidRPr="006D33A6">
        <w:rPr>
          <w:rFonts w:eastAsia="Times New Roman"/>
          <w:sz w:val="24"/>
          <w:szCs w:val="24"/>
        </w:rPr>
        <w:t xml:space="preserve"> Общая численность населения </w:t>
      </w:r>
      <w:r w:rsidRPr="006D33A6">
        <w:rPr>
          <w:sz w:val="24"/>
          <w:szCs w:val="24"/>
        </w:rPr>
        <w:t>сельсовета на 1 января 2012 составила 1406</w:t>
      </w:r>
      <w:r w:rsidRPr="006D33A6">
        <w:rPr>
          <w:rFonts w:eastAsia="Times New Roman"/>
          <w:sz w:val="24"/>
          <w:szCs w:val="24"/>
        </w:rPr>
        <w:t xml:space="preserve"> человек, в том числе в с. </w:t>
      </w:r>
      <w:r w:rsidRPr="006D33A6">
        <w:rPr>
          <w:sz w:val="24"/>
          <w:szCs w:val="24"/>
        </w:rPr>
        <w:t>Пихтовка проживает</w:t>
      </w:r>
      <w:r w:rsidRPr="006D33A6">
        <w:rPr>
          <w:rFonts w:eastAsia="Times New Roman"/>
          <w:sz w:val="24"/>
          <w:szCs w:val="24"/>
        </w:rPr>
        <w:t xml:space="preserve"> </w:t>
      </w:r>
      <w:r w:rsidRPr="006D33A6">
        <w:rPr>
          <w:sz w:val="24"/>
          <w:szCs w:val="24"/>
        </w:rPr>
        <w:t>868</w:t>
      </w:r>
      <w:r w:rsidRPr="006D33A6">
        <w:rPr>
          <w:rFonts w:eastAsia="Times New Roman"/>
          <w:sz w:val="24"/>
          <w:szCs w:val="24"/>
        </w:rPr>
        <w:t xml:space="preserve"> чело</w:t>
      </w:r>
      <w:r w:rsidRPr="006D33A6">
        <w:rPr>
          <w:sz w:val="24"/>
          <w:szCs w:val="24"/>
        </w:rPr>
        <w:t>век. Все население сельское.</w:t>
      </w:r>
    </w:p>
    <w:p w:rsidR="00BF22E3" w:rsidRPr="006D33A6" w:rsidRDefault="00BF22E3" w:rsidP="00BF22E3">
      <w:pPr>
        <w:ind w:firstLine="454"/>
        <w:jc w:val="both"/>
        <w:rPr>
          <w:sz w:val="24"/>
          <w:szCs w:val="24"/>
        </w:rPr>
      </w:pPr>
      <w:r w:rsidRPr="006D33A6">
        <w:rPr>
          <w:sz w:val="24"/>
          <w:szCs w:val="24"/>
        </w:rPr>
        <w:t xml:space="preserve">На территории поселения на 01.01.2012 года зарегистрировано 36 предприятий, учреждений и организации, в том числе муниципальных унитарных предприятий </w:t>
      </w:r>
      <w:r w:rsidRPr="006D33A6">
        <w:rPr>
          <w:rFonts w:eastAsia="Times New Roman"/>
          <w:sz w:val="24"/>
          <w:szCs w:val="24"/>
        </w:rPr>
        <w:t>–</w:t>
      </w:r>
      <w:r w:rsidRPr="006D33A6">
        <w:rPr>
          <w:sz w:val="24"/>
          <w:szCs w:val="24"/>
        </w:rPr>
        <w:t xml:space="preserve"> 1, лесохозяйственных (деревообрабатывающих) </w:t>
      </w:r>
      <w:r w:rsidRPr="006D33A6">
        <w:rPr>
          <w:rFonts w:eastAsia="Times New Roman"/>
          <w:sz w:val="24"/>
          <w:szCs w:val="24"/>
        </w:rPr>
        <w:t>–</w:t>
      </w:r>
      <w:r w:rsidRPr="006D33A6">
        <w:rPr>
          <w:sz w:val="24"/>
          <w:szCs w:val="24"/>
        </w:rPr>
        <w:t xml:space="preserve"> 3, учреждений торговли – 5 и другие; строительные, сельскохозяйственные и транспортные организации – отсутствуют.</w:t>
      </w:r>
    </w:p>
    <w:p w:rsidR="00BF22E3" w:rsidRPr="006D33A6" w:rsidRDefault="00BF22E3" w:rsidP="00BF22E3">
      <w:pPr>
        <w:ind w:firstLine="454"/>
        <w:jc w:val="both"/>
        <w:rPr>
          <w:sz w:val="24"/>
          <w:szCs w:val="24"/>
        </w:rPr>
      </w:pPr>
    </w:p>
    <w:p w:rsidR="00BF22E3" w:rsidRDefault="005E74A5" w:rsidP="00BF22E3">
      <w:pPr>
        <w:jc w:val="center"/>
        <w:rPr>
          <w:b/>
          <w:sz w:val="28"/>
          <w:szCs w:val="28"/>
        </w:rPr>
      </w:pPr>
      <w:r w:rsidRPr="00BA5A12">
        <w:rPr>
          <w:b/>
          <w:sz w:val="28"/>
          <w:szCs w:val="28"/>
        </w:rPr>
        <w:lastRenderedPageBreak/>
        <w:t xml:space="preserve">Глава 3. </w:t>
      </w:r>
      <w:r w:rsidR="00BF22E3" w:rsidRPr="00BA5A12">
        <w:rPr>
          <w:b/>
          <w:sz w:val="28"/>
          <w:szCs w:val="28"/>
        </w:rPr>
        <w:t>Население и трудовые ресурсы</w:t>
      </w:r>
    </w:p>
    <w:p w:rsidR="00BA5A12" w:rsidRPr="00BA5A12" w:rsidRDefault="00BA5A12" w:rsidP="00BF22E3">
      <w:pPr>
        <w:jc w:val="center"/>
        <w:rPr>
          <w:b/>
          <w:sz w:val="28"/>
          <w:szCs w:val="28"/>
        </w:rPr>
      </w:pPr>
    </w:p>
    <w:p w:rsidR="00BF22E3" w:rsidRPr="006D33A6" w:rsidRDefault="00BF22E3" w:rsidP="00BF22E3">
      <w:pPr>
        <w:ind w:firstLine="709"/>
        <w:jc w:val="both"/>
        <w:rPr>
          <w:sz w:val="24"/>
          <w:szCs w:val="24"/>
        </w:rPr>
      </w:pPr>
      <w:r w:rsidRPr="006D33A6">
        <w:rPr>
          <w:sz w:val="24"/>
          <w:szCs w:val="24"/>
        </w:rPr>
        <w:t>Демографическая ситуация (в том числе возрастной и половой состав населения) во многом определяет перспективы и проблемы рынка труда, а значит, трудовой потенциал муниципального образования. Зная численность населения на определенный период, можно прогнозировать количество и структуру занятых в экономике, основные параметры развития сельсовета: объемы жилищного строительства и учреждений обслуживания, системы инженерной и транспортной коммуникаций и прочее.</w:t>
      </w:r>
    </w:p>
    <w:p w:rsidR="00BF22E3" w:rsidRPr="006D33A6" w:rsidRDefault="00BF22E3" w:rsidP="00BF22E3">
      <w:pPr>
        <w:ind w:firstLine="567"/>
        <w:jc w:val="both"/>
        <w:rPr>
          <w:sz w:val="24"/>
          <w:szCs w:val="24"/>
        </w:rPr>
      </w:pPr>
      <w:r w:rsidRPr="006D33A6">
        <w:rPr>
          <w:sz w:val="24"/>
          <w:szCs w:val="24"/>
        </w:rPr>
        <w:t>Среднегодовая численность населения Пихтовского сельсовета за период с 2004 по 2012 гг. составила 1541 человек. При этом за рассматриваемый промежуток времени установилась относительная стабильность показателя численности населения с общей тенденцией к снижению. Однако численность населения МО снижается сравнительно не высокими темпами (в среднем, на 2,3% в год), в том числе в 2010 г. наблюдался рост данного показателя на 1,2%, следовательно, при условии улучшения социально-экономических условий жизни в регионе, можно ожидать дальнейшую стабилизацию численности населения с перспективой роста.</w:t>
      </w:r>
    </w:p>
    <w:p w:rsidR="001C1A14" w:rsidRPr="006D33A6" w:rsidRDefault="00BF22E3" w:rsidP="001C1A14">
      <w:pPr>
        <w:ind w:firstLine="567"/>
        <w:jc w:val="both"/>
        <w:rPr>
          <w:sz w:val="24"/>
          <w:szCs w:val="24"/>
        </w:rPr>
      </w:pPr>
      <w:r w:rsidRPr="006D33A6">
        <w:rPr>
          <w:sz w:val="24"/>
          <w:szCs w:val="24"/>
        </w:rPr>
        <w:t>Фактические и расчетные значения демографиче</w:t>
      </w:r>
      <w:r w:rsidR="001C1A14">
        <w:rPr>
          <w:sz w:val="24"/>
          <w:szCs w:val="24"/>
        </w:rPr>
        <w:t xml:space="preserve">ских показателей по Пихтовскому </w:t>
      </w:r>
      <w:r w:rsidRPr="006D33A6">
        <w:rPr>
          <w:sz w:val="24"/>
          <w:szCs w:val="24"/>
        </w:rPr>
        <w:t xml:space="preserve">сельсовету представлены в таблице </w:t>
      </w:r>
      <w:r w:rsidR="001C1A14">
        <w:rPr>
          <w:sz w:val="24"/>
          <w:szCs w:val="24"/>
        </w:rPr>
        <w:t>3.</w:t>
      </w:r>
      <w:r w:rsidR="001C1A14" w:rsidRPr="006D33A6">
        <w:rPr>
          <w:sz w:val="24"/>
          <w:szCs w:val="24"/>
        </w:rPr>
        <w:t xml:space="preserve"> </w:t>
      </w:r>
    </w:p>
    <w:p w:rsidR="00BF22E3" w:rsidRPr="006D33A6" w:rsidRDefault="00BF22E3" w:rsidP="00BF22E3">
      <w:pPr>
        <w:ind w:firstLine="567"/>
        <w:jc w:val="both"/>
        <w:rPr>
          <w:sz w:val="24"/>
          <w:szCs w:val="24"/>
        </w:rPr>
      </w:pPr>
    </w:p>
    <w:p w:rsidR="00BF22E3" w:rsidRPr="006D33A6" w:rsidRDefault="001C1A14" w:rsidP="00BF22E3">
      <w:pPr>
        <w:jc w:val="right"/>
        <w:rPr>
          <w:sz w:val="24"/>
          <w:szCs w:val="24"/>
        </w:rPr>
      </w:pPr>
      <w:r>
        <w:rPr>
          <w:sz w:val="24"/>
          <w:szCs w:val="24"/>
        </w:rPr>
        <w:t>Таблица 3</w:t>
      </w:r>
      <w:r w:rsidR="00BF22E3" w:rsidRPr="006D33A6">
        <w:rPr>
          <w:sz w:val="24"/>
          <w:szCs w:val="24"/>
        </w:rPr>
        <w:t xml:space="preserve"> </w:t>
      </w:r>
    </w:p>
    <w:p w:rsidR="00BF22E3" w:rsidRPr="006D33A6" w:rsidRDefault="00BF22E3" w:rsidP="00BF22E3">
      <w:pPr>
        <w:jc w:val="right"/>
        <w:rPr>
          <w:sz w:val="24"/>
          <w:szCs w:val="24"/>
        </w:rPr>
      </w:pPr>
    </w:p>
    <w:p w:rsidR="00BF22E3" w:rsidRPr="006D33A6" w:rsidRDefault="00BF22E3" w:rsidP="00BF22E3">
      <w:pPr>
        <w:jc w:val="center"/>
        <w:rPr>
          <w:sz w:val="24"/>
          <w:szCs w:val="24"/>
        </w:rPr>
      </w:pPr>
      <w:r w:rsidRPr="006D33A6">
        <w:rPr>
          <w:sz w:val="24"/>
          <w:szCs w:val="24"/>
        </w:rPr>
        <w:t>Общая характеристика демографической ситуации Пихтовского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8"/>
        <w:gridCol w:w="619"/>
        <w:gridCol w:w="618"/>
        <w:gridCol w:w="618"/>
        <w:gridCol w:w="616"/>
        <w:gridCol w:w="616"/>
        <w:gridCol w:w="616"/>
        <w:gridCol w:w="618"/>
        <w:gridCol w:w="616"/>
        <w:gridCol w:w="865"/>
        <w:gridCol w:w="701"/>
      </w:tblGrid>
      <w:tr w:rsidR="00BF22E3" w:rsidRPr="006D33A6" w:rsidTr="00BF22E3">
        <w:trPr>
          <w:cantSplit/>
        </w:trPr>
        <w:tc>
          <w:tcPr>
            <w:tcW w:w="1602" w:type="pct"/>
            <w:vMerge w:val="restart"/>
            <w:vAlign w:val="center"/>
          </w:tcPr>
          <w:p w:rsidR="00BF22E3" w:rsidRPr="006D33A6" w:rsidRDefault="00BF22E3" w:rsidP="00BF22E3">
            <w:pPr>
              <w:jc w:val="center"/>
              <w:rPr>
                <w:sz w:val="24"/>
                <w:szCs w:val="24"/>
              </w:rPr>
            </w:pPr>
            <w:r w:rsidRPr="006D33A6">
              <w:rPr>
                <w:sz w:val="24"/>
                <w:szCs w:val="24"/>
              </w:rPr>
              <w:t>Показатель</w:t>
            </w:r>
          </w:p>
        </w:tc>
        <w:tc>
          <w:tcPr>
            <w:tcW w:w="2579" w:type="pct"/>
            <w:gridSpan w:val="8"/>
          </w:tcPr>
          <w:p w:rsidR="00BF22E3" w:rsidRPr="006D33A6" w:rsidRDefault="00BF22E3" w:rsidP="00BF22E3">
            <w:pPr>
              <w:jc w:val="center"/>
              <w:rPr>
                <w:sz w:val="24"/>
                <w:szCs w:val="24"/>
              </w:rPr>
            </w:pPr>
            <w:r w:rsidRPr="006D33A6">
              <w:rPr>
                <w:sz w:val="24"/>
                <w:szCs w:val="24"/>
              </w:rPr>
              <w:t>Годы</w:t>
            </w:r>
          </w:p>
        </w:tc>
        <w:tc>
          <w:tcPr>
            <w:tcW w:w="819" w:type="pct"/>
            <w:gridSpan w:val="2"/>
            <w:vAlign w:val="center"/>
          </w:tcPr>
          <w:p w:rsidR="00BF22E3" w:rsidRPr="006D33A6" w:rsidRDefault="00BF22E3" w:rsidP="00BF22E3">
            <w:pPr>
              <w:jc w:val="center"/>
              <w:rPr>
                <w:sz w:val="24"/>
                <w:szCs w:val="24"/>
              </w:rPr>
            </w:pPr>
            <w:r w:rsidRPr="006D33A6">
              <w:rPr>
                <w:sz w:val="24"/>
                <w:szCs w:val="24"/>
              </w:rPr>
              <w:t>Среднегодовой показатель</w:t>
            </w:r>
          </w:p>
        </w:tc>
      </w:tr>
      <w:tr w:rsidR="00BF22E3" w:rsidRPr="006D33A6" w:rsidTr="00BF22E3">
        <w:trPr>
          <w:cantSplit/>
        </w:trPr>
        <w:tc>
          <w:tcPr>
            <w:tcW w:w="1602" w:type="pct"/>
            <w:vMerge/>
          </w:tcPr>
          <w:p w:rsidR="00BF22E3" w:rsidRPr="006D33A6" w:rsidRDefault="00BF22E3" w:rsidP="00BF22E3">
            <w:pPr>
              <w:jc w:val="center"/>
              <w:rPr>
                <w:sz w:val="24"/>
                <w:szCs w:val="24"/>
              </w:rPr>
            </w:pPr>
          </w:p>
        </w:tc>
        <w:tc>
          <w:tcPr>
            <w:tcW w:w="323" w:type="pct"/>
          </w:tcPr>
          <w:p w:rsidR="00BF22E3" w:rsidRPr="006D33A6" w:rsidRDefault="00BF22E3" w:rsidP="00BF22E3">
            <w:pPr>
              <w:ind w:left="-91" w:right="-73"/>
              <w:jc w:val="center"/>
              <w:rPr>
                <w:sz w:val="24"/>
                <w:szCs w:val="24"/>
              </w:rPr>
            </w:pPr>
            <w:r w:rsidRPr="006D33A6">
              <w:rPr>
                <w:sz w:val="24"/>
                <w:szCs w:val="24"/>
              </w:rPr>
              <w:t>2004</w:t>
            </w:r>
          </w:p>
        </w:tc>
        <w:tc>
          <w:tcPr>
            <w:tcW w:w="323" w:type="pct"/>
          </w:tcPr>
          <w:p w:rsidR="00BF22E3" w:rsidRPr="006D33A6" w:rsidRDefault="00BF22E3" w:rsidP="00BF22E3">
            <w:pPr>
              <w:ind w:left="-143" w:right="-164"/>
              <w:jc w:val="center"/>
              <w:rPr>
                <w:sz w:val="24"/>
                <w:szCs w:val="24"/>
              </w:rPr>
            </w:pPr>
            <w:r w:rsidRPr="006D33A6">
              <w:rPr>
                <w:sz w:val="24"/>
                <w:szCs w:val="24"/>
              </w:rPr>
              <w:t>2005</w:t>
            </w:r>
          </w:p>
        </w:tc>
        <w:tc>
          <w:tcPr>
            <w:tcW w:w="323" w:type="pct"/>
          </w:tcPr>
          <w:p w:rsidR="00BF22E3" w:rsidRPr="006D33A6" w:rsidRDefault="00BF22E3" w:rsidP="00BF22E3">
            <w:pPr>
              <w:ind w:left="-52"/>
              <w:jc w:val="center"/>
              <w:rPr>
                <w:sz w:val="24"/>
                <w:szCs w:val="24"/>
              </w:rPr>
            </w:pPr>
            <w:r w:rsidRPr="006D33A6">
              <w:rPr>
                <w:sz w:val="24"/>
                <w:szCs w:val="24"/>
              </w:rPr>
              <w:t>2006</w:t>
            </w:r>
          </w:p>
        </w:tc>
        <w:tc>
          <w:tcPr>
            <w:tcW w:w="322" w:type="pct"/>
          </w:tcPr>
          <w:p w:rsidR="00BF22E3" w:rsidRPr="006D33A6" w:rsidRDefault="00BF22E3" w:rsidP="00BF22E3">
            <w:pPr>
              <w:ind w:left="-103" w:right="-64"/>
              <w:jc w:val="center"/>
              <w:rPr>
                <w:sz w:val="24"/>
                <w:szCs w:val="24"/>
              </w:rPr>
            </w:pPr>
            <w:r w:rsidRPr="006D33A6">
              <w:rPr>
                <w:sz w:val="24"/>
                <w:szCs w:val="24"/>
              </w:rPr>
              <w:t>2007</w:t>
            </w:r>
          </w:p>
        </w:tc>
        <w:tc>
          <w:tcPr>
            <w:tcW w:w="322" w:type="pct"/>
          </w:tcPr>
          <w:p w:rsidR="00BF22E3" w:rsidRPr="006D33A6" w:rsidRDefault="00BF22E3" w:rsidP="00BF22E3">
            <w:pPr>
              <w:ind w:left="-152" w:right="-157"/>
              <w:jc w:val="center"/>
              <w:rPr>
                <w:sz w:val="24"/>
                <w:szCs w:val="24"/>
              </w:rPr>
            </w:pPr>
            <w:r w:rsidRPr="006D33A6">
              <w:rPr>
                <w:sz w:val="24"/>
                <w:szCs w:val="24"/>
              </w:rPr>
              <w:t>2008</w:t>
            </w:r>
          </w:p>
        </w:tc>
        <w:tc>
          <w:tcPr>
            <w:tcW w:w="322" w:type="pct"/>
          </w:tcPr>
          <w:p w:rsidR="00BF22E3" w:rsidRPr="006D33A6" w:rsidRDefault="00BF22E3" w:rsidP="00BF22E3">
            <w:pPr>
              <w:ind w:left="-59" w:right="-108"/>
              <w:jc w:val="center"/>
              <w:rPr>
                <w:sz w:val="24"/>
                <w:szCs w:val="24"/>
              </w:rPr>
            </w:pPr>
            <w:r w:rsidRPr="006D33A6">
              <w:rPr>
                <w:sz w:val="24"/>
                <w:szCs w:val="24"/>
              </w:rPr>
              <w:t>2009</w:t>
            </w:r>
          </w:p>
        </w:tc>
        <w:tc>
          <w:tcPr>
            <w:tcW w:w="323" w:type="pct"/>
          </w:tcPr>
          <w:p w:rsidR="00BF22E3" w:rsidRPr="006D33A6" w:rsidRDefault="00BF22E3" w:rsidP="00BF22E3">
            <w:pPr>
              <w:ind w:left="-108" w:right="-57"/>
              <w:jc w:val="center"/>
              <w:rPr>
                <w:sz w:val="24"/>
                <w:szCs w:val="24"/>
              </w:rPr>
            </w:pPr>
            <w:r w:rsidRPr="006D33A6">
              <w:rPr>
                <w:sz w:val="24"/>
                <w:szCs w:val="24"/>
              </w:rPr>
              <w:t>2010</w:t>
            </w:r>
          </w:p>
        </w:tc>
        <w:tc>
          <w:tcPr>
            <w:tcW w:w="322" w:type="pct"/>
          </w:tcPr>
          <w:p w:rsidR="00BF22E3" w:rsidRPr="006D33A6" w:rsidRDefault="00BF22E3" w:rsidP="00BF22E3">
            <w:pPr>
              <w:ind w:left="-159" w:right="-149"/>
              <w:jc w:val="center"/>
              <w:rPr>
                <w:sz w:val="24"/>
                <w:szCs w:val="24"/>
              </w:rPr>
            </w:pPr>
            <w:r w:rsidRPr="006D33A6">
              <w:rPr>
                <w:sz w:val="24"/>
                <w:szCs w:val="24"/>
              </w:rPr>
              <w:t>2011</w:t>
            </w:r>
          </w:p>
        </w:tc>
        <w:tc>
          <w:tcPr>
            <w:tcW w:w="452" w:type="pct"/>
          </w:tcPr>
          <w:p w:rsidR="00BF22E3" w:rsidRPr="006D33A6" w:rsidRDefault="00BF22E3" w:rsidP="00BF22E3">
            <w:pPr>
              <w:jc w:val="center"/>
              <w:rPr>
                <w:sz w:val="24"/>
                <w:szCs w:val="24"/>
              </w:rPr>
            </w:pPr>
            <w:r w:rsidRPr="006D33A6">
              <w:rPr>
                <w:sz w:val="24"/>
                <w:szCs w:val="24"/>
              </w:rPr>
              <w:t>Чел.</w:t>
            </w:r>
          </w:p>
        </w:tc>
        <w:tc>
          <w:tcPr>
            <w:tcW w:w="367" w:type="pct"/>
          </w:tcPr>
          <w:p w:rsidR="00BF22E3" w:rsidRPr="006D33A6" w:rsidRDefault="00BF22E3" w:rsidP="00BF22E3">
            <w:pPr>
              <w:jc w:val="center"/>
              <w:rPr>
                <w:sz w:val="24"/>
                <w:szCs w:val="24"/>
              </w:rPr>
            </w:pPr>
            <w:r w:rsidRPr="006D33A6">
              <w:rPr>
                <w:sz w:val="24"/>
                <w:szCs w:val="24"/>
              </w:rPr>
              <w:t>%</w:t>
            </w: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1. Численность населения (чел.)</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1703</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1680</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1629</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1582</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1537</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1451</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1468</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1410</w:t>
            </w:r>
          </w:p>
        </w:tc>
        <w:tc>
          <w:tcPr>
            <w:tcW w:w="452" w:type="pct"/>
            <w:vAlign w:val="center"/>
          </w:tcPr>
          <w:p w:rsidR="00BF22E3" w:rsidRPr="006D33A6" w:rsidRDefault="00BF22E3" w:rsidP="00BF22E3">
            <w:pPr>
              <w:jc w:val="center"/>
              <w:rPr>
                <w:color w:val="000000"/>
                <w:sz w:val="24"/>
                <w:szCs w:val="24"/>
              </w:rPr>
            </w:pPr>
            <w:r w:rsidRPr="006D33A6">
              <w:rPr>
                <w:color w:val="000000"/>
                <w:sz w:val="24"/>
                <w:szCs w:val="24"/>
              </w:rPr>
              <w:t>1558</w:t>
            </w:r>
          </w:p>
        </w:tc>
        <w:tc>
          <w:tcPr>
            <w:tcW w:w="367" w:type="pct"/>
            <w:vAlign w:val="center"/>
          </w:tcPr>
          <w:p w:rsidR="00BF22E3" w:rsidRPr="006D33A6" w:rsidRDefault="00BF22E3" w:rsidP="00BF22E3">
            <w:pPr>
              <w:jc w:val="center"/>
              <w:rPr>
                <w:color w:val="000000"/>
                <w:sz w:val="24"/>
                <w:szCs w:val="24"/>
              </w:rPr>
            </w:pPr>
            <w:r w:rsidRPr="006D33A6">
              <w:rPr>
                <w:color w:val="000000"/>
                <w:sz w:val="24"/>
                <w:szCs w:val="24"/>
              </w:rPr>
              <w:t>100</w:t>
            </w: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2. Рождаемость (чел.)</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14</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11</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11</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10</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23</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15</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15</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14</w:t>
            </w:r>
          </w:p>
        </w:tc>
        <w:tc>
          <w:tcPr>
            <w:tcW w:w="452" w:type="pct"/>
            <w:vAlign w:val="center"/>
          </w:tcPr>
          <w:p w:rsidR="00BF22E3" w:rsidRPr="006D33A6" w:rsidRDefault="00BF22E3" w:rsidP="00BF22E3">
            <w:pPr>
              <w:jc w:val="center"/>
              <w:rPr>
                <w:sz w:val="24"/>
                <w:szCs w:val="24"/>
              </w:rPr>
            </w:pPr>
            <w:r w:rsidRPr="006D33A6">
              <w:rPr>
                <w:sz w:val="24"/>
                <w:szCs w:val="24"/>
              </w:rPr>
              <w:t>14</w:t>
            </w:r>
          </w:p>
        </w:tc>
        <w:tc>
          <w:tcPr>
            <w:tcW w:w="367" w:type="pct"/>
            <w:vAlign w:val="center"/>
          </w:tcPr>
          <w:p w:rsidR="00BF22E3" w:rsidRPr="006D33A6" w:rsidRDefault="00BF22E3" w:rsidP="00BF22E3">
            <w:pPr>
              <w:jc w:val="center"/>
              <w:rPr>
                <w:sz w:val="24"/>
                <w:szCs w:val="24"/>
              </w:rPr>
            </w:pPr>
            <w:r w:rsidRPr="006D33A6">
              <w:rPr>
                <w:sz w:val="24"/>
                <w:szCs w:val="24"/>
              </w:rPr>
              <w:t>0,9</w:t>
            </w: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3. Общий коэффициент рождаемости (чел на 1000 чел. населения)</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8,3</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6,6</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6,9</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6,4</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15,4</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10,3</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10,4</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9,9</w:t>
            </w:r>
          </w:p>
        </w:tc>
        <w:tc>
          <w:tcPr>
            <w:tcW w:w="452" w:type="pct"/>
            <w:vAlign w:val="center"/>
          </w:tcPr>
          <w:p w:rsidR="00BF22E3" w:rsidRPr="006D33A6" w:rsidRDefault="00BF22E3" w:rsidP="00BF22E3">
            <w:pPr>
              <w:jc w:val="center"/>
              <w:rPr>
                <w:sz w:val="24"/>
                <w:szCs w:val="24"/>
              </w:rPr>
            </w:pPr>
          </w:p>
        </w:tc>
        <w:tc>
          <w:tcPr>
            <w:tcW w:w="367" w:type="pct"/>
            <w:vAlign w:val="center"/>
          </w:tcPr>
          <w:p w:rsidR="00BF22E3" w:rsidRPr="006D33A6" w:rsidRDefault="00BF22E3" w:rsidP="00BF22E3">
            <w:pPr>
              <w:jc w:val="center"/>
              <w:rPr>
                <w:sz w:val="24"/>
                <w:szCs w:val="24"/>
              </w:rPr>
            </w:pP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4. Смертность (чел.)</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1</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27</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33</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29</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24</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29</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30</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22</w:t>
            </w:r>
          </w:p>
        </w:tc>
        <w:tc>
          <w:tcPr>
            <w:tcW w:w="452" w:type="pct"/>
            <w:vAlign w:val="center"/>
          </w:tcPr>
          <w:p w:rsidR="00BF22E3" w:rsidRPr="006D33A6" w:rsidRDefault="00BF22E3" w:rsidP="00BF22E3">
            <w:pPr>
              <w:jc w:val="center"/>
              <w:rPr>
                <w:sz w:val="24"/>
                <w:szCs w:val="24"/>
              </w:rPr>
            </w:pPr>
            <w:r w:rsidRPr="006D33A6">
              <w:rPr>
                <w:sz w:val="24"/>
                <w:szCs w:val="24"/>
              </w:rPr>
              <w:t>24</w:t>
            </w:r>
          </w:p>
        </w:tc>
        <w:tc>
          <w:tcPr>
            <w:tcW w:w="367" w:type="pct"/>
            <w:vAlign w:val="center"/>
          </w:tcPr>
          <w:p w:rsidR="00BF22E3" w:rsidRPr="006D33A6" w:rsidRDefault="00BF22E3" w:rsidP="00BF22E3">
            <w:pPr>
              <w:jc w:val="center"/>
              <w:rPr>
                <w:sz w:val="24"/>
                <w:szCs w:val="24"/>
              </w:rPr>
            </w:pPr>
            <w:r w:rsidRPr="006D33A6">
              <w:rPr>
                <w:sz w:val="24"/>
                <w:szCs w:val="24"/>
              </w:rPr>
              <w:t>1,6</w:t>
            </w: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5. Общий коэффициент смертности (чел на 1000 чел. населения)</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0,6</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16,3</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20,6</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18,6</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16,1</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19,9</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20,8</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15,6</w:t>
            </w:r>
          </w:p>
        </w:tc>
        <w:tc>
          <w:tcPr>
            <w:tcW w:w="452" w:type="pct"/>
            <w:vAlign w:val="center"/>
          </w:tcPr>
          <w:p w:rsidR="00BF22E3" w:rsidRPr="006D33A6" w:rsidRDefault="00BF22E3" w:rsidP="00BF22E3">
            <w:pPr>
              <w:jc w:val="center"/>
              <w:rPr>
                <w:sz w:val="24"/>
                <w:szCs w:val="24"/>
              </w:rPr>
            </w:pPr>
          </w:p>
        </w:tc>
        <w:tc>
          <w:tcPr>
            <w:tcW w:w="367" w:type="pct"/>
            <w:vAlign w:val="center"/>
          </w:tcPr>
          <w:p w:rsidR="00BF22E3" w:rsidRPr="006D33A6" w:rsidRDefault="00BF22E3" w:rsidP="00BF22E3">
            <w:pPr>
              <w:jc w:val="center"/>
              <w:rPr>
                <w:sz w:val="24"/>
                <w:szCs w:val="24"/>
              </w:rPr>
            </w:pP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6. Естественный прирост (чел.)</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13</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-16</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-22</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-19</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-1</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-14</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-15</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-8</w:t>
            </w:r>
          </w:p>
        </w:tc>
        <w:tc>
          <w:tcPr>
            <w:tcW w:w="452" w:type="pct"/>
            <w:vAlign w:val="center"/>
          </w:tcPr>
          <w:p w:rsidR="00BF22E3" w:rsidRPr="006D33A6" w:rsidRDefault="00BF22E3" w:rsidP="00BF22E3">
            <w:pPr>
              <w:jc w:val="center"/>
              <w:rPr>
                <w:color w:val="000000"/>
                <w:sz w:val="24"/>
                <w:szCs w:val="24"/>
                <w:lang w:val="en-US"/>
              </w:rPr>
            </w:pPr>
            <w:r w:rsidRPr="006D33A6">
              <w:rPr>
                <w:color w:val="000000"/>
                <w:sz w:val="24"/>
                <w:szCs w:val="24"/>
              </w:rPr>
              <w:t>-</w:t>
            </w:r>
            <w:r w:rsidRPr="006D33A6">
              <w:rPr>
                <w:color w:val="000000"/>
                <w:sz w:val="24"/>
                <w:szCs w:val="24"/>
                <w:lang w:val="en-US"/>
              </w:rPr>
              <w:t>10</w:t>
            </w:r>
          </w:p>
        </w:tc>
        <w:tc>
          <w:tcPr>
            <w:tcW w:w="367" w:type="pct"/>
            <w:vAlign w:val="center"/>
          </w:tcPr>
          <w:p w:rsidR="00BF22E3" w:rsidRPr="006D33A6" w:rsidRDefault="00BF22E3" w:rsidP="00BF22E3">
            <w:pPr>
              <w:jc w:val="center"/>
              <w:rPr>
                <w:color w:val="000000"/>
                <w:sz w:val="24"/>
                <w:szCs w:val="24"/>
              </w:rPr>
            </w:pPr>
            <w:r w:rsidRPr="006D33A6">
              <w:rPr>
                <w:color w:val="000000"/>
                <w:sz w:val="24"/>
                <w:szCs w:val="24"/>
              </w:rPr>
              <w:t>-0,7</w:t>
            </w: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7. Миграционный прирост (чел.)</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-36</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-35</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-25</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-26</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-88</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31</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-43</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4</w:t>
            </w:r>
          </w:p>
        </w:tc>
        <w:tc>
          <w:tcPr>
            <w:tcW w:w="452" w:type="pct"/>
            <w:vAlign w:val="center"/>
          </w:tcPr>
          <w:p w:rsidR="00BF22E3" w:rsidRPr="006D33A6" w:rsidRDefault="00BF22E3" w:rsidP="00BF22E3">
            <w:pPr>
              <w:jc w:val="center"/>
              <w:rPr>
                <w:color w:val="000000"/>
                <w:sz w:val="24"/>
                <w:szCs w:val="24"/>
                <w:lang w:val="en-US"/>
              </w:rPr>
            </w:pPr>
            <w:r w:rsidRPr="006D33A6">
              <w:rPr>
                <w:color w:val="000000"/>
                <w:sz w:val="24"/>
                <w:szCs w:val="24"/>
                <w:lang w:val="en-US"/>
              </w:rPr>
              <w:t>-27</w:t>
            </w:r>
          </w:p>
        </w:tc>
        <w:tc>
          <w:tcPr>
            <w:tcW w:w="367" w:type="pct"/>
            <w:vAlign w:val="center"/>
          </w:tcPr>
          <w:p w:rsidR="00BF22E3" w:rsidRPr="006D33A6" w:rsidRDefault="00BF22E3" w:rsidP="00BF22E3">
            <w:pPr>
              <w:jc w:val="center"/>
              <w:rPr>
                <w:color w:val="000000"/>
                <w:sz w:val="24"/>
                <w:szCs w:val="24"/>
              </w:rPr>
            </w:pPr>
            <w:r w:rsidRPr="006D33A6">
              <w:rPr>
                <w:color w:val="000000"/>
                <w:sz w:val="24"/>
                <w:szCs w:val="24"/>
              </w:rPr>
              <w:t>-1,7</w:t>
            </w:r>
          </w:p>
        </w:tc>
      </w:tr>
      <w:tr w:rsidR="00BF22E3" w:rsidRPr="006D33A6" w:rsidTr="00BF22E3">
        <w:trPr>
          <w:cantSplit/>
        </w:trPr>
        <w:tc>
          <w:tcPr>
            <w:tcW w:w="1602" w:type="pct"/>
          </w:tcPr>
          <w:p w:rsidR="00BF22E3" w:rsidRPr="006D33A6" w:rsidRDefault="00BF22E3" w:rsidP="00BF22E3">
            <w:pPr>
              <w:rPr>
                <w:sz w:val="24"/>
                <w:szCs w:val="24"/>
              </w:rPr>
            </w:pPr>
            <w:r w:rsidRPr="006D33A6">
              <w:rPr>
                <w:sz w:val="24"/>
                <w:szCs w:val="24"/>
              </w:rPr>
              <w:t>8. Общий прирост численности населения (чел.)</w:t>
            </w:r>
          </w:p>
        </w:tc>
        <w:tc>
          <w:tcPr>
            <w:tcW w:w="323" w:type="pct"/>
            <w:vAlign w:val="center"/>
          </w:tcPr>
          <w:p w:rsidR="00BF22E3" w:rsidRPr="006D33A6" w:rsidRDefault="00BF22E3" w:rsidP="00BF22E3">
            <w:pPr>
              <w:tabs>
                <w:tab w:val="left" w:pos="618"/>
              </w:tabs>
              <w:ind w:left="-91" w:right="-73"/>
              <w:jc w:val="center"/>
              <w:rPr>
                <w:color w:val="000000"/>
                <w:sz w:val="24"/>
                <w:szCs w:val="24"/>
              </w:rPr>
            </w:pPr>
            <w:r w:rsidRPr="006D33A6">
              <w:rPr>
                <w:color w:val="000000"/>
                <w:sz w:val="24"/>
                <w:szCs w:val="24"/>
              </w:rPr>
              <w:t>-23</w:t>
            </w:r>
          </w:p>
        </w:tc>
        <w:tc>
          <w:tcPr>
            <w:tcW w:w="323" w:type="pct"/>
            <w:vAlign w:val="center"/>
          </w:tcPr>
          <w:p w:rsidR="00BF22E3" w:rsidRPr="006D33A6" w:rsidRDefault="00BF22E3" w:rsidP="00BF22E3">
            <w:pPr>
              <w:ind w:left="-91" w:right="-22"/>
              <w:jc w:val="center"/>
              <w:rPr>
                <w:color w:val="000000"/>
                <w:sz w:val="24"/>
                <w:szCs w:val="24"/>
              </w:rPr>
            </w:pPr>
            <w:r w:rsidRPr="006D33A6">
              <w:rPr>
                <w:color w:val="000000"/>
                <w:sz w:val="24"/>
                <w:szCs w:val="24"/>
              </w:rPr>
              <w:t>-51</w:t>
            </w:r>
          </w:p>
        </w:tc>
        <w:tc>
          <w:tcPr>
            <w:tcW w:w="323" w:type="pct"/>
            <w:vAlign w:val="center"/>
          </w:tcPr>
          <w:p w:rsidR="00BF22E3" w:rsidRPr="006D33A6" w:rsidRDefault="00BF22E3" w:rsidP="00BF22E3">
            <w:pPr>
              <w:ind w:left="-52"/>
              <w:jc w:val="center"/>
              <w:rPr>
                <w:color w:val="000000"/>
                <w:sz w:val="24"/>
                <w:szCs w:val="24"/>
              </w:rPr>
            </w:pPr>
            <w:r w:rsidRPr="006D33A6">
              <w:rPr>
                <w:color w:val="000000"/>
                <w:sz w:val="24"/>
                <w:szCs w:val="24"/>
              </w:rPr>
              <w:t>-47</w:t>
            </w:r>
          </w:p>
        </w:tc>
        <w:tc>
          <w:tcPr>
            <w:tcW w:w="322" w:type="pct"/>
            <w:vAlign w:val="center"/>
          </w:tcPr>
          <w:p w:rsidR="00BF22E3" w:rsidRPr="006D33A6" w:rsidRDefault="00BF22E3" w:rsidP="00BF22E3">
            <w:pPr>
              <w:ind w:left="-103" w:right="-64"/>
              <w:jc w:val="center"/>
              <w:rPr>
                <w:color w:val="000000"/>
                <w:sz w:val="24"/>
                <w:szCs w:val="24"/>
              </w:rPr>
            </w:pPr>
            <w:r w:rsidRPr="006D33A6">
              <w:rPr>
                <w:color w:val="000000"/>
                <w:sz w:val="24"/>
                <w:szCs w:val="24"/>
              </w:rPr>
              <w:t>-45</w:t>
            </w:r>
          </w:p>
        </w:tc>
        <w:tc>
          <w:tcPr>
            <w:tcW w:w="322" w:type="pct"/>
            <w:vAlign w:val="center"/>
          </w:tcPr>
          <w:p w:rsidR="00BF22E3" w:rsidRPr="006D33A6" w:rsidRDefault="00BF22E3" w:rsidP="00BF22E3">
            <w:pPr>
              <w:ind w:left="-152" w:right="-157"/>
              <w:jc w:val="center"/>
              <w:rPr>
                <w:color w:val="000000"/>
                <w:sz w:val="24"/>
                <w:szCs w:val="24"/>
              </w:rPr>
            </w:pPr>
            <w:r w:rsidRPr="006D33A6">
              <w:rPr>
                <w:color w:val="000000"/>
                <w:sz w:val="24"/>
                <w:szCs w:val="24"/>
              </w:rPr>
              <w:t>-89</w:t>
            </w:r>
          </w:p>
        </w:tc>
        <w:tc>
          <w:tcPr>
            <w:tcW w:w="322" w:type="pct"/>
            <w:vAlign w:val="center"/>
          </w:tcPr>
          <w:p w:rsidR="00BF22E3" w:rsidRPr="006D33A6" w:rsidRDefault="00BF22E3" w:rsidP="00BF22E3">
            <w:pPr>
              <w:ind w:left="-59" w:right="-108"/>
              <w:jc w:val="center"/>
              <w:rPr>
                <w:color w:val="000000"/>
                <w:sz w:val="24"/>
                <w:szCs w:val="24"/>
              </w:rPr>
            </w:pPr>
            <w:r w:rsidRPr="006D33A6">
              <w:rPr>
                <w:color w:val="000000"/>
                <w:sz w:val="24"/>
                <w:szCs w:val="24"/>
              </w:rPr>
              <w:t>17</w:t>
            </w:r>
          </w:p>
        </w:tc>
        <w:tc>
          <w:tcPr>
            <w:tcW w:w="323" w:type="pct"/>
            <w:vAlign w:val="center"/>
          </w:tcPr>
          <w:p w:rsidR="00BF22E3" w:rsidRPr="006D33A6" w:rsidRDefault="00BF22E3" w:rsidP="00BF22E3">
            <w:pPr>
              <w:ind w:left="-108" w:right="-57"/>
              <w:jc w:val="center"/>
              <w:rPr>
                <w:color w:val="000000"/>
                <w:sz w:val="24"/>
                <w:szCs w:val="24"/>
              </w:rPr>
            </w:pPr>
            <w:r w:rsidRPr="006D33A6">
              <w:rPr>
                <w:color w:val="000000"/>
                <w:sz w:val="24"/>
                <w:szCs w:val="24"/>
              </w:rPr>
              <w:t>-58</w:t>
            </w:r>
          </w:p>
        </w:tc>
        <w:tc>
          <w:tcPr>
            <w:tcW w:w="322" w:type="pct"/>
            <w:vAlign w:val="center"/>
          </w:tcPr>
          <w:p w:rsidR="00BF22E3" w:rsidRPr="006D33A6" w:rsidRDefault="00BF22E3" w:rsidP="00BF22E3">
            <w:pPr>
              <w:ind w:left="-159" w:right="-149"/>
              <w:jc w:val="center"/>
              <w:rPr>
                <w:color w:val="000000"/>
                <w:sz w:val="24"/>
                <w:szCs w:val="24"/>
              </w:rPr>
            </w:pPr>
            <w:r w:rsidRPr="006D33A6">
              <w:rPr>
                <w:color w:val="000000"/>
                <w:sz w:val="24"/>
                <w:szCs w:val="24"/>
              </w:rPr>
              <w:t>-4</w:t>
            </w:r>
          </w:p>
        </w:tc>
        <w:tc>
          <w:tcPr>
            <w:tcW w:w="452" w:type="pct"/>
            <w:vAlign w:val="center"/>
          </w:tcPr>
          <w:p w:rsidR="00BF22E3" w:rsidRPr="006D33A6" w:rsidRDefault="00BF22E3" w:rsidP="00BF22E3">
            <w:pPr>
              <w:jc w:val="center"/>
              <w:rPr>
                <w:color w:val="000000"/>
                <w:sz w:val="24"/>
                <w:szCs w:val="24"/>
                <w:lang w:val="en-US"/>
              </w:rPr>
            </w:pPr>
            <w:r w:rsidRPr="006D33A6">
              <w:rPr>
                <w:color w:val="000000"/>
                <w:sz w:val="24"/>
                <w:szCs w:val="24"/>
                <w:lang w:val="en-US"/>
              </w:rPr>
              <w:t>-37</w:t>
            </w:r>
          </w:p>
        </w:tc>
        <w:tc>
          <w:tcPr>
            <w:tcW w:w="367" w:type="pct"/>
            <w:vAlign w:val="center"/>
          </w:tcPr>
          <w:p w:rsidR="00BF22E3" w:rsidRPr="006D33A6" w:rsidRDefault="00BF22E3" w:rsidP="00BF22E3">
            <w:pPr>
              <w:jc w:val="center"/>
              <w:rPr>
                <w:color w:val="000000"/>
                <w:sz w:val="24"/>
                <w:szCs w:val="24"/>
              </w:rPr>
            </w:pPr>
            <w:r w:rsidRPr="006D33A6">
              <w:rPr>
                <w:color w:val="000000"/>
                <w:sz w:val="24"/>
                <w:szCs w:val="24"/>
              </w:rPr>
              <w:t>-2,4</w:t>
            </w:r>
          </w:p>
        </w:tc>
      </w:tr>
    </w:tbl>
    <w:p w:rsidR="00BF22E3" w:rsidRPr="006D33A6" w:rsidRDefault="00BF22E3" w:rsidP="00BF22E3">
      <w:pPr>
        <w:ind w:firstLine="567"/>
        <w:jc w:val="both"/>
        <w:rPr>
          <w:sz w:val="24"/>
          <w:szCs w:val="24"/>
          <w:highlight w:val="cyan"/>
          <w:lang w:val="en-US"/>
        </w:rPr>
      </w:pPr>
    </w:p>
    <w:p w:rsidR="00BF22E3" w:rsidRPr="006D33A6" w:rsidRDefault="00BF22E3" w:rsidP="00BF22E3">
      <w:pPr>
        <w:ind w:firstLine="454"/>
        <w:jc w:val="both"/>
        <w:rPr>
          <w:color w:val="000000"/>
          <w:sz w:val="24"/>
          <w:szCs w:val="24"/>
        </w:rPr>
      </w:pPr>
      <w:r w:rsidRPr="006D33A6">
        <w:rPr>
          <w:sz w:val="24"/>
          <w:szCs w:val="24"/>
        </w:rPr>
        <w:t xml:space="preserve">Как видно из таблицы на протяжении практически всего рассматриваемого периода (исключение составляет 2004 год) наблюдаемая величина естественного прироста населения имела отрицательные значения (в среднем -10 чел.), складывающиеся в результате превышения числа умерших над числом родившихся. </w:t>
      </w:r>
      <w:r w:rsidRPr="006D33A6">
        <w:rPr>
          <w:color w:val="000000"/>
          <w:sz w:val="24"/>
          <w:szCs w:val="24"/>
        </w:rPr>
        <w:t xml:space="preserve">При этом в 2008 г. было зафиксировано приближение значения показателя к 0, однако в 2009 г. он вновь снизился до уровня -14 чел. </w:t>
      </w:r>
    </w:p>
    <w:p w:rsidR="00BF22E3" w:rsidRPr="006D33A6" w:rsidRDefault="00BF22E3" w:rsidP="00BF22E3">
      <w:pPr>
        <w:ind w:firstLine="454"/>
        <w:jc w:val="both"/>
        <w:rPr>
          <w:sz w:val="24"/>
          <w:szCs w:val="24"/>
        </w:rPr>
      </w:pPr>
      <w:r w:rsidRPr="006D33A6">
        <w:rPr>
          <w:sz w:val="24"/>
          <w:szCs w:val="24"/>
        </w:rPr>
        <w:lastRenderedPageBreak/>
        <w:t xml:space="preserve">Вместе с тем, </w:t>
      </w:r>
      <w:r w:rsidRPr="006D33A6">
        <w:rPr>
          <w:rFonts w:eastAsia="Times New Roman"/>
          <w:sz w:val="24"/>
          <w:szCs w:val="24"/>
        </w:rPr>
        <w:t>о</w:t>
      </w:r>
      <w:r w:rsidRPr="006D33A6">
        <w:rPr>
          <w:sz w:val="24"/>
          <w:szCs w:val="24"/>
        </w:rPr>
        <w:t>сновной вклад в изменение величины общего прироста населения всех населенных пунктов МО приходится на миграционный прирост. За рассматриваемый период данный показатель претерпевал существенные изменения. Так, с начала 2004 года и вплоть до окончания 2008 г. величина данного показателя была отрицательной с достижением наименьшего значения в 2008 г., равным -88 чел. В 2009 году показатель миграционного прироста вырос до значения 31 чел. и в последующие годы варьировался в пределах от -43 (по состоянию на 2010 г.), до 4 чел. в 2011 году. Таким образом, в величинах общего прироста численности населения МО превалируют отрицательные значения, которые и определяют общее снижение показателя численности населения.</w:t>
      </w:r>
    </w:p>
    <w:p w:rsidR="00BF22E3" w:rsidRPr="006D33A6" w:rsidRDefault="00BF22E3" w:rsidP="00BF22E3">
      <w:pPr>
        <w:ind w:firstLine="454"/>
        <w:jc w:val="both"/>
        <w:rPr>
          <w:color w:val="000000"/>
          <w:sz w:val="24"/>
          <w:szCs w:val="24"/>
        </w:rPr>
      </w:pPr>
    </w:p>
    <w:p w:rsidR="00BF22E3" w:rsidRPr="006D33A6" w:rsidRDefault="00BF22E3" w:rsidP="00BF22E3">
      <w:pPr>
        <w:ind w:firstLine="454"/>
        <w:jc w:val="both"/>
        <w:rPr>
          <w:sz w:val="24"/>
          <w:szCs w:val="24"/>
        </w:rPr>
      </w:pPr>
      <w:r w:rsidRPr="006D33A6">
        <w:rPr>
          <w:sz w:val="24"/>
          <w:szCs w:val="24"/>
        </w:rPr>
        <w:t xml:space="preserve">Крупнейшим по численности населенным пунктом МО является административный центр сельсовета – с. Пихтовка. В нем проживает 62% всех жителей сельсовета. Также крупными населенными пунктами являются п. Северный и д. Мальчиха, в которых сосредоточен 21% населения сельсовета. На долю остальных поселений приходится 17% численности жителей МО. </w:t>
      </w:r>
    </w:p>
    <w:p w:rsidR="00BF22E3" w:rsidRPr="006D33A6" w:rsidRDefault="00BF22E3" w:rsidP="00BF22E3">
      <w:pPr>
        <w:ind w:firstLine="567"/>
        <w:jc w:val="both"/>
        <w:rPr>
          <w:sz w:val="24"/>
          <w:szCs w:val="24"/>
        </w:rPr>
      </w:pPr>
      <w:r w:rsidRPr="006D33A6">
        <w:rPr>
          <w:sz w:val="24"/>
          <w:szCs w:val="24"/>
        </w:rPr>
        <w:t>Динамика численности населения отдельных поселений сельсовета за период 2008-2</w:t>
      </w:r>
      <w:r w:rsidR="001C1A14">
        <w:rPr>
          <w:sz w:val="24"/>
          <w:szCs w:val="24"/>
        </w:rPr>
        <w:t>012 гг. представлена в таблице 4</w:t>
      </w:r>
      <w:r w:rsidRPr="006D33A6">
        <w:rPr>
          <w:sz w:val="24"/>
          <w:szCs w:val="24"/>
        </w:rPr>
        <w:t>.</w:t>
      </w:r>
    </w:p>
    <w:p w:rsidR="00BF22E3" w:rsidRPr="006D33A6" w:rsidRDefault="001C1A14" w:rsidP="00BF22E3">
      <w:pPr>
        <w:ind w:firstLine="567"/>
        <w:jc w:val="right"/>
        <w:rPr>
          <w:sz w:val="24"/>
          <w:szCs w:val="24"/>
        </w:rPr>
      </w:pPr>
      <w:r>
        <w:rPr>
          <w:sz w:val="24"/>
          <w:szCs w:val="24"/>
        </w:rPr>
        <w:t>Таблица 4</w:t>
      </w:r>
    </w:p>
    <w:p w:rsidR="00BF22E3" w:rsidRPr="006D33A6" w:rsidRDefault="00BF22E3" w:rsidP="00BF22E3">
      <w:pPr>
        <w:jc w:val="center"/>
        <w:rPr>
          <w:sz w:val="24"/>
          <w:szCs w:val="24"/>
        </w:rPr>
      </w:pPr>
      <w:r w:rsidRPr="006D33A6">
        <w:rPr>
          <w:sz w:val="24"/>
          <w:szCs w:val="24"/>
        </w:rPr>
        <w:t>Динамика численности населения, чел.</w:t>
      </w:r>
    </w:p>
    <w:tbl>
      <w:tblPr>
        <w:tblW w:w="7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47"/>
        <w:gridCol w:w="838"/>
        <w:gridCol w:w="851"/>
        <w:gridCol w:w="850"/>
        <w:gridCol w:w="851"/>
        <w:gridCol w:w="821"/>
      </w:tblGrid>
      <w:tr w:rsidR="00BF22E3" w:rsidRPr="006D33A6" w:rsidTr="00BF22E3">
        <w:trPr>
          <w:trHeight w:val="278"/>
          <w:jc w:val="center"/>
        </w:trPr>
        <w:tc>
          <w:tcPr>
            <w:tcW w:w="540" w:type="dxa"/>
            <w:vMerge w:val="restart"/>
          </w:tcPr>
          <w:p w:rsidR="00BF22E3" w:rsidRPr="006D33A6" w:rsidRDefault="00BF22E3" w:rsidP="00BF22E3">
            <w:pPr>
              <w:jc w:val="both"/>
              <w:rPr>
                <w:sz w:val="24"/>
                <w:szCs w:val="24"/>
              </w:rPr>
            </w:pPr>
            <w:r w:rsidRPr="006D33A6">
              <w:rPr>
                <w:sz w:val="24"/>
                <w:szCs w:val="24"/>
              </w:rPr>
              <w:t>п/п</w:t>
            </w:r>
          </w:p>
        </w:tc>
        <w:tc>
          <w:tcPr>
            <w:tcW w:w="2847" w:type="dxa"/>
            <w:vMerge w:val="restart"/>
          </w:tcPr>
          <w:p w:rsidR="00BF22E3" w:rsidRPr="006D33A6" w:rsidRDefault="00BF22E3" w:rsidP="00BF22E3">
            <w:pPr>
              <w:jc w:val="both"/>
              <w:rPr>
                <w:sz w:val="24"/>
                <w:szCs w:val="24"/>
              </w:rPr>
            </w:pPr>
            <w:r w:rsidRPr="006D33A6">
              <w:rPr>
                <w:sz w:val="24"/>
                <w:szCs w:val="24"/>
              </w:rPr>
              <w:t>Наименование нас. пункта</w:t>
            </w:r>
          </w:p>
        </w:tc>
        <w:tc>
          <w:tcPr>
            <w:tcW w:w="4211" w:type="dxa"/>
            <w:gridSpan w:val="5"/>
          </w:tcPr>
          <w:p w:rsidR="00BF22E3" w:rsidRPr="006D33A6" w:rsidRDefault="00BF22E3" w:rsidP="00BF22E3">
            <w:pPr>
              <w:jc w:val="center"/>
              <w:rPr>
                <w:sz w:val="24"/>
                <w:szCs w:val="24"/>
              </w:rPr>
            </w:pPr>
            <w:r w:rsidRPr="006D33A6">
              <w:rPr>
                <w:sz w:val="24"/>
                <w:szCs w:val="24"/>
              </w:rPr>
              <w:t>Годы</w:t>
            </w:r>
          </w:p>
        </w:tc>
      </w:tr>
      <w:tr w:rsidR="00BF22E3" w:rsidRPr="006D33A6" w:rsidTr="00BF22E3">
        <w:trPr>
          <w:trHeight w:val="277"/>
          <w:jc w:val="center"/>
        </w:trPr>
        <w:tc>
          <w:tcPr>
            <w:tcW w:w="540" w:type="dxa"/>
            <w:vMerge/>
          </w:tcPr>
          <w:p w:rsidR="00BF22E3" w:rsidRPr="006D33A6" w:rsidRDefault="00BF22E3" w:rsidP="00BF22E3">
            <w:pPr>
              <w:jc w:val="both"/>
              <w:rPr>
                <w:sz w:val="24"/>
                <w:szCs w:val="24"/>
              </w:rPr>
            </w:pPr>
          </w:p>
        </w:tc>
        <w:tc>
          <w:tcPr>
            <w:tcW w:w="2847" w:type="dxa"/>
            <w:vMerge/>
          </w:tcPr>
          <w:p w:rsidR="00BF22E3" w:rsidRPr="006D33A6" w:rsidRDefault="00BF22E3" w:rsidP="00BF22E3">
            <w:pPr>
              <w:jc w:val="both"/>
              <w:rPr>
                <w:sz w:val="24"/>
                <w:szCs w:val="24"/>
              </w:rPr>
            </w:pPr>
          </w:p>
        </w:tc>
        <w:tc>
          <w:tcPr>
            <w:tcW w:w="838" w:type="dxa"/>
            <w:vAlign w:val="center"/>
          </w:tcPr>
          <w:p w:rsidR="00BF22E3" w:rsidRPr="006D33A6" w:rsidRDefault="00BF22E3" w:rsidP="00BF22E3">
            <w:pPr>
              <w:jc w:val="center"/>
              <w:rPr>
                <w:sz w:val="24"/>
                <w:szCs w:val="24"/>
              </w:rPr>
            </w:pPr>
            <w:r w:rsidRPr="006D33A6">
              <w:rPr>
                <w:sz w:val="24"/>
                <w:szCs w:val="24"/>
              </w:rPr>
              <w:t>2008</w:t>
            </w:r>
          </w:p>
        </w:tc>
        <w:tc>
          <w:tcPr>
            <w:tcW w:w="851" w:type="dxa"/>
            <w:vAlign w:val="center"/>
          </w:tcPr>
          <w:p w:rsidR="00BF22E3" w:rsidRPr="006D33A6" w:rsidRDefault="00BF22E3" w:rsidP="00BF22E3">
            <w:pPr>
              <w:jc w:val="center"/>
              <w:rPr>
                <w:sz w:val="24"/>
                <w:szCs w:val="24"/>
              </w:rPr>
            </w:pPr>
            <w:r w:rsidRPr="006D33A6">
              <w:rPr>
                <w:sz w:val="24"/>
                <w:szCs w:val="24"/>
              </w:rPr>
              <w:t>2009</w:t>
            </w:r>
          </w:p>
        </w:tc>
        <w:tc>
          <w:tcPr>
            <w:tcW w:w="850" w:type="dxa"/>
            <w:vAlign w:val="center"/>
          </w:tcPr>
          <w:p w:rsidR="00BF22E3" w:rsidRPr="006D33A6" w:rsidRDefault="00BF22E3" w:rsidP="00BF22E3">
            <w:pPr>
              <w:jc w:val="center"/>
              <w:rPr>
                <w:sz w:val="24"/>
                <w:szCs w:val="24"/>
              </w:rPr>
            </w:pPr>
            <w:r w:rsidRPr="006D33A6">
              <w:rPr>
                <w:sz w:val="24"/>
                <w:szCs w:val="24"/>
              </w:rPr>
              <w:t>2010</w:t>
            </w:r>
          </w:p>
        </w:tc>
        <w:tc>
          <w:tcPr>
            <w:tcW w:w="851" w:type="dxa"/>
            <w:vAlign w:val="center"/>
          </w:tcPr>
          <w:p w:rsidR="00BF22E3" w:rsidRPr="006D33A6" w:rsidRDefault="00BF22E3" w:rsidP="00BF22E3">
            <w:pPr>
              <w:jc w:val="center"/>
              <w:rPr>
                <w:sz w:val="24"/>
                <w:szCs w:val="24"/>
              </w:rPr>
            </w:pPr>
            <w:r w:rsidRPr="006D33A6">
              <w:rPr>
                <w:sz w:val="24"/>
                <w:szCs w:val="24"/>
              </w:rPr>
              <w:t>2011</w:t>
            </w:r>
          </w:p>
        </w:tc>
        <w:tc>
          <w:tcPr>
            <w:tcW w:w="821" w:type="dxa"/>
            <w:vAlign w:val="center"/>
          </w:tcPr>
          <w:p w:rsidR="00BF22E3" w:rsidRPr="006D33A6" w:rsidRDefault="00BF22E3" w:rsidP="00BF22E3">
            <w:pPr>
              <w:jc w:val="center"/>
              <w:rPr>
                <w:sz w:val="24"/>
                <w:szCs w:val="24"/>
              </w:rPr>
            </w:pPr>
            <w:r w:rsidRPr="006D33A6">
              <w:rPr>
                <w:sz w:val="24"/>
                <w:szCs w:val="24"/>
              </w:rPr>
              <w:t>2012</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1.</w:t>
            </w:r>
          </w:p>
        </w:tc>
        <w:tc>
          <w:tcPr>
            <w:tcW w:w="2847" w:type="dxa"/>
          </w:tcPr>
          <w:p w:rsidR="00BF22E3" w:rsidRPr="006D33A6" w:rsidRDefault="00BF22E3" w:rsidP="00BF22E3">
            <w:pPr>
              <w:jc w:val="both"/>
              <w:rPr>
                <w:sz w:val="24"/>
                <w:szCs w:val="24"/>
              </w:rPr>
            </w:pPr>
            <w:r w:rsidRPr="006D33A6">
              <w:rPr>
                <w:sz w:val="24"/>
                <w:szCs w:val="24"/>
              </w:rPr>
              <w:t>с. Пихтовка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943</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873</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897</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860</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868</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2.</w:t>
            </w:r>
          </w:p>
        </w:tc>
        <w:tc>
          <w:tcPr>
            <w:tcW w:w="2847" w:type="dxa"/>
          </w:tcPr>
          <w:p w:rsidR="00BF22E3" w:rsidRPr="006D33A6" w:rsidRDefault="00BF22E3" w:rsidP="00BF22E3">
            <w:pPr>
              <w:jc w:val="both"/>
              <w:rPr>
                <w:sz w:val="24"/>
                <w:szCs w:val="24"/>
              </w:rPr>
            </w:pPr>
            <w:r w:rsidRPr="006D33A6">
              <w:rPr>
                <w:sz w:val="24"/>
                <w:szCs w:val="24"/>
              </w:rPr>
              <w:t>д. Мальчиха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132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110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112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108</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102</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3.</w:t>
            </w:r>
          </w:p>
        </w:tc>
        <w:tc>
          <w:tcPr>
            <w:tcW w:w="2847" w:type="dxa"/>
          </w:tcPr>
          <w:p w:rsidR="00BF22E3" w:rsidRPr="006D33A6" w:rsidRDefault="00BF22E3" w:rsidP="00BF22E3">
            <w:pPr>
              <w:jc w:val="both"/>
              <w:rPr>
                <w:sz w:val="24"/>
                <w:szCs w:val="24"/>
              </w:rPr>
            </w:pPr>
            <w:r w:rsidRPr="006D33A6">
              <w:rPr>
                <w:sz w:val="24"/>
                <w:szCs w:val="24"/>
              </w:rPr>
              <w:t>д. Марчиха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37</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43</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37</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36</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 xml:space="preserve">4. </w:t>
            </w:r>
          </w:p>
        </w:tc>
        <w:tc>
          <w:tcPr>
            <w:tcW w:w="2847" w:type="dxa"/>
          </w:tcPr>
          <w:p w:rsidR="00BF22E3" w:rsidRPr="006D33A6" w:rsidRDefault="00BF22E3" w:rsidP="00BF22E3">
            <w:pPr>
              <w:jc w:val="both"/>
              <w:rPr>
                <w:sz w:val="24"/>
                <w:szCs w:val="24"/>
              </w:rPr>
            </w:pPr>
            <w:r w:rsidRPr="006D33A6">
              <w:rPr>
                <w:sz w:val="24"/>
                <w:szCs w:val="24"/>
              </w:rPr>
              <w:t>д. Малиновка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5</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5.</w:t>
            </w:r>
          </w:p>
        </w:tc>
        <w:tc>
          <w:tcPr>
            <w:tcW w:w="2847" w:type="dxa"/>
          </w:tcPr>
          <w:p w:rsidR="00BF22E3" w:rsidRPr="006D33A6" w:rsidRDefault="00BF22E3" w:rsidP="00BF22E3">
            <w:pPr>
              <w:jc w:val="both"/>
              <w:rPr>
                <w:sz w:val="24"/>
                <w:szCs w:val="24"/>
              </w:rPr>
            </w:pPr>
            <w:r w:rsidRPr="006D33A6">
              <w:rPr>
                <w:sz w:val="24"/>
                <w:szCs w:val="24"/>
              </w:rPr>
              <w:t>д. Дальная Поляна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0</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6.</w:t>
            </w:r>
          </w:p>
        </w:tc>
        <w:tc>
          <w:tcPr>
            <w:tcW w:w="2847" w:type="dxa"/>
          </w:tcPr>
          <w:p w:rsidR="00BF22E3" w:rsidRPr="006D33A6" w:rsidRDefault="00BF22E3" w:rsidP="00BF22E3">
            <w:pPr>
              <w:jc w:val="both"/>
              <w:rPr>
                <w:sz w:val="24"/>
                <w:szCs w:val="24"/>
              </w:rPr>
            </w:pPr>
            <w:r w:rsidRPr="006D33A6">
              <w:rPr>
                <w:sz w:val="24"/>
                <w:szCs w:val="24"/>
              </w:rPr>
              <w:t>д. Ново-Еловка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4</w:t>
            </w:r>
          </w:p>
        </w:tc>
        <w:tc>
          <w:tcPr>
            <w:tcW w:w="821" w:type="dxa"/>
            <w:vAlign w:val="center"/>
          </w:tcPr>
          <w:p w:rsidR="00BF22E3" w:rsidRPr="006D33A6" w:rsidRDefault="00BF22E3" w:rsidP="00BF22E3">
            <w:pPr>
              <w:jc w:val="center"/>
              <w:rPr>
                <w:color w:val="000000"/>
                <w:sz w:val="24"/>
                <w:szCs w:val="24"/>
              </w:rPr>
            </w:pPr>
            <w:r w:rsidRPr="006D33A6">
              <w:rPr>
                <w:color w:val="000000"/>
                <w:sz w:val="24"/>
                <w:szCs w:val="24"/>
              </w:rPr>
              <w:t>5</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7.</w:t>
            </w:r>
          </w:p>
        </w:tc>
        <w:tc>
          <w:tcPr>
            <w:tcW w:w="2847" w:type="dxa"/>
          </w:tcPr>
          <w:p w:rsidR="00BF22E3" w:rsidRPr="006D33A6" w:rsidRDefault="00BF22E3" w:rsidP="00BF22E3">
            <w:pPr>
              <w:jc w:val="both"/>
              <w:rPr>
                <w:sz w:val="24"/>
                <w:szCs w:val="24"/>
              </w:rPr>
            </w:pPr>
            <w:r w:rsidRPr="006D33A6">
              <w:rPr>
                <w:sz w:val="24"/>
                <w:szCs w:val="24"/>
              </w:rPr>
              <w:t>д. Михайловка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26</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22</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23</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23</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8.</w:t>
            </w:r>
          </w:p>
        </w:tc>
        <w:tc>
          <w:tcPr>
            <w:tcW w:w="2847" w:type="dxa"/>
          </w:tcPr>
          <w:p w:rsidR="00BF22E3" w:rsidRPr="006D33A6" w:rsidRDefault="00BF22E3" w:rsidP="00BF22E3">
            <w:pPr>
              <w:jc w:val="both"/>
              <w:rPr>
                <w:sz w:val="24"/>
                <w:szCs w:val="24"/>
              </w:rPr>
            </w:pPr>
            <w:r w:rsidRPr="006D33A6">
              <w:rPr>
                <w:sz w:val="24"/>
                <w:szCs w:val="24"/>
              </w:rPr>
              <w:t>д. Ершовка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42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44</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40</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42</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43</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9.</w:t>
            </w:r>
          </w:p>
        </w:tc>
        <w:tc>
          <w:tcPr>
            <w:tcW w:w="2847" w:type="dxa"/>
          </w:tcPr>
          <w:p w:rsidR="00BF22E3" w:rsidRPr="006D33A6" w:rsidRDefault="00BF22E3" w:rsidP="00BF22E3">
            <w:pPr>
              <w:jc w:val="both"/>
              <w:rPr>
                <w:sz w:val="24"/>
                <w:szCs w:val="24"/>
              </w:rPr>
            </w:pPr>
            <w:r w:rsidRPr="006D33A6">
              <w:rPr>
                <w:sz w:val="24"/>
                <w:szCs w:val="24"/>
              </w:rPr>
              <w:t>д. Лаптевка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113</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109</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104</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98</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93</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10.</w:t>
            </w:r>
          </w:p>
        </w:tc>
        <w:tc>
          <w:tcPr>
            <w:tcW w:w="2847" w:type="dxa"/>
          </w:tcPr>
          <w:p w:rsidR="00BF22E3" w:rsidRPr="006D33A6" w:rsidRDefault="00BF22E3" w:rsidP="00BF22E3">
            <w:pPr>
              <w:jc w:val="both"/>
              <w:rPr>
                <w:sz w:val="24"/>
                <w:szCs w:val="24"/>
              </w:rPr>
            </w:pPr>
            <w:r w:rsidRPr="006D33A6">
              <w:rPr>
                <w:sz w:val="24"/>
                <w:szCs w:val="24"/>
              </w:rPr>
              <w:t>п. Северный</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175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189</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192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189</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189</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11.</w:t>
            </w:r>
          </w:p>
        </w:tc>
        <w:tc>
          <w:tcPr>
            <w:tcW w:w="2847" w:type="dxa"/>
          </w:tcPr>
          <w:p w:rsidR="00BF22E3" w:rsidRPr="006D33A6" w:rsidRDefault="00BF22E3" w:rsidP="00BF22E3">
            <w:pPr>
              <w:jc w:val="both"/>
              <w:rPr>
                <w:sz w:val="24"/>
                <w:szCs w:val="24"/>
              </w:rPr>
            </w:pPr>
            <w:r w:rsidRPr="006D33A6">
              <w:rPr>
                <w:sz w:val="24"/>
                <w:szCs w:val="24"/>
              </w:rPr>
              <w:t>п. Восход</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56</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49</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44</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42</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12.</w:t>
            </w:r>
          </w:p>
        </w:tc>
        <w:tc>
          <w:tcPr>
            <w:tcW w:w="2847" w:type="dxa"/>
          </w:tcPr>
          <w:p w:rsidR="00BF22E3" w:rsidRPr="006D33A6" w:rsidRDefault="00BF22E3" w:rsidP="00BF22E3">
            <w:pPr>
              <w:jc w:val="both"/>
              <w:rPr>
                <w:sz w:val="24"/>
                <w:szCs w:val="24"/>
              </w:rPr>
            </w:pPr>
            <w:r w:rsidRPr="006D33A6">
              <w:rPr>
                <w:sz w:val="24"/>
                <w:szCs w:val="24"/>
              </w:rPr>
              <w:t>д. Орловка</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821" w:type="dxa"/>
            <w:vAlign w:val="center"/>
          </w:tcPr>
          <w:p w:rsidR="00BF22E3" w:rsidRPr="006D33A6" w:rsidRDefault="00BF22E3" w:rsidP="00BF22E3">
            <w:pPr>
              <w:jc w:val="center"/>
              <w:rPr>
                <w:bCs/>
                <w:color w:val="000000"/>
                <w:sz w:val="24"/>
                <w:szCs w:val="24"/>
              </w:rPr>
            </w:pPr>
            <w:r w:rsidRPr="006D33A6">
              <w:rPr>
                <w:bCs/>
                <w:color w:val="000000"/>
                <w:sz w:val="24"/>
                <w:szCs w:val="24"/>
              </w:rPr>
              <w:t>0</w:t>
            </w:r>
          </w:p>
        </w:tc>
      </w:tr>
      <w:tr w:rsidR="00BF22E3" w:rsidRPr="006D33A6" w:rsidTr="00BF22E3">
        <w:trPr>
          <w:jc w:val="center"/>
        </w:trPr>
        <w:tc>
          <w:tcPr>
            <w:tcW w:w="540" w:type="dxa"/>
          </w:tcPr>
          <w:p w:rsidR="00BF22E3" w:rsidRPr="006D33A6" w:rsidRDefault="00BF22E3" w:rsidP="00BF22E3">
            <w:pPr>
              <w:jc w:val="both"/>
              <w:rPr>
                <w:sz w:val="24"/>
                <w:szCs w:val="24"/>
              </w:rPr>
            </w:pPr>
            <w:r w:rsidRPr="006D33A6">
              <w:rPr>
                <w:sz w:val="24"/>
                <w:szCs w:val="24"/>
              </w:rPr>
              <w:t>13.</w:t>
            </w:r>
          </w:p>
        </w:tc>
        <w:tc>
          <w:tcPr>
            <w:tcW w:w="2847" w:type="dxa"/>
          </w:tcPr>
          <w:p w:rsidR="00BF22E3" w:rsidRPr="006D33A6" w:rsidRDefault="00BF22E3" w:rsidP="00BF22E3">
            <w:pPr>
              <w:jc w:val="both"/>
              <w:rPr>
                <w:sz w:val="24"/>
                <w:szCs w:val="24"/>
              </w:rPr>
            </w:pPr>
            <w:r w:rsidRPr="006D33A6">
              <w:rPr>
                <w:sz w:val="24"/>
                <w:szCs w:val="24"/>
              </w:rPr>
              <w:t>ИТОГО</w:t>
            </w:r>
          </w:p>
        </w:tc>
        <w:tc>
          <w:tcPr>
            <w:tcW w:w="838" w:type="dxa"/>
            <w:vAlign w:val="center"/>
          </w:tcPr>
          <w:p w:rsidR="00BF22E3" w:rsidRPr="006D33A6" w:rsidRDefault="00BF22E3" w:rsidP="00BF22E3">
            <w:pPr>
              <w:jc w:val="center"/>
              <w:rPr>
                <w:color w:val="000000"/>
                <w:sz w:val="24"/>
                <w:szCs w:val="24"/>
              </w:rPr>
            </w:pPr>
            <w:r w:rsidRPr="006D33A6">
              <w:rPr>
                <w:color w:val="000000"/>
                <w:sz w:val="24"/>
                <w:szCs w:val="24"/>
              </w:rPr>
              <w:t>1537</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1451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1468</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1410</w:t>
            </w:r>
          </w:p>
        </w:tc>
        <w:tc>
          <w:tcPr>
            <w:tcW w:w="821" w:type="dxa"/>
            <w:vAlign w:val="center"/>
          </w:tcPr>
          <w:p w:rsidR="00BF22E3" w:rsidRPr="006D33A6" w:rsidRDefault="00BF22E3" w:rsidP="00BF22E3">
            <w:pPr>
              <w:jc w:val="center"/>
              <w:rPr>
                <w:color w:val="000000"/>
                <w:sz w:val="24"/>
                <w:szCs w:val="24"/>
              </w:rPr>
            </w:pPr>
            <w:r w:rsidRPr="006D33A6">
              <w:rPr>
                <w:color w:val="000000"/>
                <w:sz w:val="24"/>
                <w:szCs w:val="24"/>
              </w:rPr>
              <w:t>1406</w:t>
            </w:r>
          </w:p>
        </w:tc>
      </w:tr>
    </w:tbl>
    <w:p w:rsidR="00BF22E3" w:rsidRPr="006D33A6" w:rsidRDefault="00BF22E3" w:rsidP="00BF22E3">
      <w:pPr>
        <w:ind w:firstLine="567"/>
        <w:jc w:val="both"/>
        <w:rPr>
          <w:sz w:val="24"/>
          <w:szCs w:val="24"/>
        </w:rPr>
      </w:pPr>
    </w:p>
    <w:p w:rsidR="00BF22E3" w:rsidRPr="006D33A6" w:rsidRDefault="00BF22E3" w:rsidP="00BF22E3">
      <w:pPr>
        <w:ind w:firstLine="567"/>
        <w:jc w:val="both"/>
        <w:rPr>
          <w:sz w:val="24"/>
          <w:szCs w:val="24"/>
        </w:rPr>
      </w:pPr>
      <w:r w:rsidRPr="006D33A6">
        <w:rPr>
          <w:sz w:val="24"/>
          <w:szCs w:val="24"/>
        </w:rPr>
        <w:t>В административном центре сельсовета – с. Пихтовка – за период с 2004 по 2012 гг. средняя численность населения составила 947 чел. с тенденцией к уменьшению.</w:t>
      </w:r>
    </w:p>
    <w:p w:rsidR="00BF22E3" w:rsidRPr="006D33A6" w:rsidRDefault="00BF22E3" w:rsidP="00BF22E3">
      <w:pPr>
        <w:ind w:firstLine="567"/>
        <w:jc w:val="both"/>
        <w:rPr>
          <w:sz w:val="24"/>
          <w:szCs w:val="24"/>
        </w:rPr>
      </w:pPr>
      <w:r w:rsidRPr="006D33A6">
        <w:rPr>
          <w:sz w:val="24"/>
          <w:szCs w:val="24"/>
        </w:rPr>
        <w:t>Убыль населения также фиксируется в д. Мальчиха, д. Лаптевка и поселке Восход. Здесь темпы снижения численности населения составляют в среднем 3,4% в год.</w:t>
      </w:r>
    </w:p>
    <w:p w:rsidR="00BF22E3" w:rsidRPr="006D33A6" w:rsidRDefault="00BF22E3" w:rsidP="00BF22E3">
      <w:pPr>
        <w:ind w:firstLine="567"/>
        <w:jc w:val="both"/>
        <w:rPr>
          <w:sz w:val="24"/>
          <w:szCs w:val="24"/>
        </w:rPr>
      </w:pPr>
      <w:r w:rsidRPr="006D33A6">
        <w:rPr>
          <w:sz w:val="24"/>
          <w:szCs w:val="24"/>
        </w:rPr>
        <w:t>Стабилизация численности населения зафиксирована в д. Марчиха,       д. Михайловка, д. Ершовка и п. Северном. Однако на данные населенные пункты приходится относительно небольшая доля численности населения МО – всего 20,7%.</w:t>
      </w:r>
    </w:p>
    <w:p w:rsidR="00BF22E3" w:rsidRPr="006D33A6" w:rsidRDefault="00BF22E3" w:rsidP="00BF22E3">
      <w:pPr>
        <w:ind w:firstLine="567"/>
        <w:jc w:val="both"/>
        <w:rPr>
          <w:sz w:val="24"/>
          <w:szCs w:val="24"/>
        </w:rPr>
      </w:pPr>
      <w:r w:rsidRPr="006D33A6">
        <w:rPr>
          <w:sz w:val="24"/>
          <w:szCs w:val="24"/>
        </w:rPr>
        <w:t xml:space="preserve">Сложная обстановка сложилась в д. Малиновка, д. Дальная Поляна, д. Ново-Еловка и д. Орловка. В двух из указанных населенных пунктах – д. Дальная Поляна и д. Орловка – в настоящее время никто не проживает. В других населенных пунктах ситуация стабилизировалась на чрезвычайно низких значениях численности населения и не меняется на протяжении нескольких лет. </w:t>
      </w:r>
    </w:p>
    <w:p w:rsidR="00BF22E3" w:rsidRPr="006D33A6" w:rsidRDefault="00BF22E3" w:rsidP="00BF22E3">
      <w:pPr>
        <w:autoSpaceDE w:val="0"/>
        <w:autoSpaceDN w:val="0"/>
        <w:adjustRightInd w:val="0"/>
        <w:ind w:firstLine="709"/>
        <w:jc w:val="both"/>
        <w:rPr>
          <w:sz w:val="24"/>
          <w:szCs w:val="24"/>
        </w:rPr>
      </w:pPr>
      <w:r w:rsidRPr="006D33A6">
        <w:rPr>
          <w:sz w:val="24"/>
          <w:szCs w:val="24"/>
        </w:rPr>
        <w:t>Предполагается, что в целом по муниципальному образованию с помощью мероприятий, предусмотренных схемой территориального планирования Колыванского района, а также программами администрации района и области, показатель численности населения стабилизируется, а в перспективе приобретет положительную динамику.</w:t>
      </w:r>
    </w:p>
    <w:p w:rsidR="00BF22E3" w:rsidRPr="006D33A6" w:rsidRDefault="00BF22E3" w:rsidP="00BF22E3">
      <w:pPr>
        <w:pStyle w:val="2f3"/>
        <w:spacing w:after="0" w:line="240" w:lineRule="auto"/>
        <w:ind w:left="0" w:firstLine="567"/>
        <w:jc w:val="both"/>
        <w:rPr>
          <w:rFonts w:ascii="Times New Roman" w:hAnsi="Times New Roman"/>
          <w:sz w:val="24"/>
          <w:szCs w:val="24"/>
        </w:rPr>
      </w:pPr>
      <w:r w:rsidRPr="006D33A6">
        <w:rPr>
          <w:rFonts w:ascii="Times New Roman" w:hAnsi="Times New Roman"/>
          <w:sz w:val="24"/>
          <w:szCs w:val="24"/>
        </w:rPr>
        <w:lastRenderedPageBreak/>
        <w:t>Важным критерием оценки демографической ситуации является структура возрастного состава населения. Половозрастная структура населения Пихтовского сельсовета за период 2009-2</w:t>
      </w:r>
      <w:r w:rsidR="001C1A14">
        <w:rPr>
          <w:rFonts w:ascii="Times New Roman" w:hAnsi="Times New Roman"/>
          <w:sz w:val="24"/>
          <w:szCs w:val="24"/>
        </w:rPr>
        <w:t>012 гг. представлена в таблице 5</w:t>
      </w:r>
      <w:r w:rsidRPr="006D33A6">
        <w:rPr>
          <w:rFonts w:ascii="Times New Roman" w:hAnsi="Times New Roman"/>
          <w:sz w:val="24"/>
          <w:szCs w:val="24"/>
        </w:rPr>
        <w:t>.</w:t>
      </w:r>
    </w:p>
    <w:p w:rsidR="00BF22E3" w:rsidRPr="006D33A6" w:rsidRDefault="001C1A14" w:rsidP="00BF22E3">
      <w:pPr>
        <w:pStyle w:val="2f3"/>
        <w:spacing w:after="0" w:line="240" w:lineRule="auto"/>
        <w:ind w:left="0" w:firstLine="567"/>
        <w:jc w:val="right"/>
        <w:rPr>
          <w:rFonts w:ascii="Times New Roman" w:hAnsi="Times New Roman"/>
          <w:sz w:val="24"/>
          <w:szCs w:val="24"/>
        </w:rPr>
      </w:pPr>
      <w:r>
        <w:rPr>
          <w:rFonts w:ascii="Times New Roman" w:hAnsi="Times New Roman"/>
          <w:sz w:val="24"/>
          <w:szCs w:val="24"/>
        </w:rPr>
        <w:t>Таблица 5</w:t>
      </w:r>
    </w:p>
    <w:p w:rsidR="00BF22E3" w:rsidRPr="006D33A6" w:rsidRDefault="00BF22E3" w:rsidP="00BF22E3">
      <w:pPr>
        <w:pStyle w:val="2f3"/>
        <w:spacing w:after="0" w:line="240" w:lineRule="auto"/>
        <w:ind w:left="0" w:firstLine="567"/>
        <w:jc w:val="center"/>
        <w:rPr>
          <w:rFonts w:ascii="Times New Roman" w:hAnsi="Times New Roman"/>
          <w:sz w:val="24"/>
          <w:szCs w:val="24"/>
        </w:rPr>
      </w:pPr>
      <w:r w:rsidRPr="006D33A6">
        <w:rPr>
          <w:rFonts w:ascii="Times New Roman" w:hAnsi="Times New Roman"/>
          <w:sz w:val="24"/>
          <w:szCs w:val="24"/>
        </w:rPr>
        <w:t xml:space="preserve">Распределение численности населения Пихтовского сельсовета </w:t>
      </w:r>
    </w:p>
    <w:p w:rsidR="00BF22E3" w:rsidRPr="006D33A6" w:rsidRDefault="00BF22E3" w:rsidP="00BF22E3">
      <w:pPr>
        <w:pStyle w:val="2f3"/>
        <w:spacing w:after="0" w:line="240" w:lineRule="auto"/>
        <w:ind w:left="0" w:firstLine="567"/>
        <w:jc w:val="center"/>
        <w:rPr>
          <w:rFonts w:ascii="Times New Roman" w:hAnsi="Times New Roman"/>
          <w:sz w:val="24"/>
          <w:szCs w:val="24"/>
        </w:rPr>
      </w:pPr>
      <w:r w:rsidRPr="006D33A6">
        <w:rPr>
          <w:rFonts w:ascii="Times New Roman" w:hAnsi="Times New Roman"/>
          <w:sz w:val="24"/>
          <w:szCs w:val="24"/>
        </w:rPr>
        <w:t>по возрастным группам</w:t>
      </w:r>
    </w:p>
    <w:p w:rsidR="00BF22E3" w:rsidRPr="006D33A6" w:rsidRDefault="00BF22E3" w:rsidP="00BF22E3">
      <w:pPr>
        <w:pStyle w:val="2f3"/>
        <w:spacing w:after="0" w:line="240" w:lineRule="auto"/>
        <w:ind w:left="0" w:firstLine="567"/>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2858"/>
        <w:gridCol w:w="696"/>
        <w:gridCol w:w="788"/>
        <w:gridCol w:w="696"/>
        <w:gridCol w:w="788"/>
        <w:gridCol w:w="696"/>
        <w:gridCol w:w="788"/>
        <w:gridCol w:w="696"/>
        <w:gridCol w:w="788"/>
      </w:tblGrid>
      <w:tr w:rsidR="00BF22E3" w:rsidRPr="006D33A6" w:rsidTr="00BF22E3">
        <w:trPr>
          <w:trHeight w:val="270"/>
          <w:jc w:val="center"/>
        </w:trPr>
        <w:tc>
          <w:tcPr>
            <w:tcW w:w="547" w:type="dxa"/>
            <w:vMerge w:val="restart"/>
          </w:tcPr>
          <w:p w:rsidR="00BF22E3" w:rsidRPr="006D33A6" w:rsidRDefault="00BF22E3" w:rsidP="00BF22E3">
            <w:pPr>
              <w:jc w:val="center"/>
              <w:rPr>
                <w:b/>
                <w:sz w:val="24"/>
                <w:szCs w:val="24"/>
              </w:rPr>
            </w:pPr>
            <w:r w:rsidRPr="006D33A6">
              <w:rPr>
                <w:b/>
                <w:sz w:val="24"/>
                <w:szCs w:val="24"/>
              </w:rPr>
              <w:t>№</w:t>
            </w:r>
          </w:p>
        </w:tc>
        <w:tc>
          <w:tcPr>
            <w:tcW w:w="2858" w:type="dxa"/>
            <w:vMerge w:val="restart"/>
          </w:tcPr>
          <w:p w:rsidR="00BF22E3" w:rsidRPr="006D33A6" w:rsidRDefault="00BF22E3" w:rsidP="00BF22E3">
            <w:pPr>
              <w:jc w:val="center"/>
              <w:rPr>
                <w:b/>
                <w:sz w:val="24"/>
                <w:szCs w:val="24"/>
              </w:rPr>
            </w:pPr>
            <w:r w:rsidRPr="006D33A6">
              <w:rPr>
                <w:b/>
                <w:sz w:val="24"/>
                <w:szCs w:val="24"/>
              </w:rPr>
              <w:t>Возрастные группы</w:t>
            </w:r>
          </w:p>
        </w:tc>
        <w:tc>
          <w:tcPr>
            <w:tcW w:w="1406" w:type="dxa"/>
            <w:gridSpan w:val="2"/>
          </w:tcPr>
          <w:p w:rsidR="00BF22E3" w:rsidRPr="006D33A6" w:rsidRDefault="00BF22E3" w:rsidP="00BF22E3">
            <w:pPr>
              <w:ind w:left="-169" w:right="-177"/>
              <w:jc w:val="center"/>
              <w:rPr>
                <w:b/>
                <w:sz w:val="24"/>
                <w:szCs w:val="24"/>
              </w:rPr>
            </w:pPr>
            <w:r w:rsidRPr="006D33A6">
              <w:rPr>
                <w:b/>
                <w:sz w:val="24"/>
                <w:szCs w:val="24"/>
              </w:rPr>
              <w:t>01.01.2009 г.</w:t>
            </w:r>
          </w:p>
        </w:tc>
        <w:tc>
          <w:tcPr>
            <w:tcW w:w="1406" w:type="dxa"/>
            <w:gridSpan w:val="2"/>
          </w:tcPr>
          <w:p w:rsidR="00BF22E3" w:rsidRPr="006D33A6" w:rsidRDefault="00BF22E3" w:rsidP="00BF22E3">
            <w:pPr>
              <w:ind w:left="-181" w:right="-166"/>
              <w:jc w:val="center"/>
              <w:rPr>
                <w:b/>
                <w:sz w:val="24"/>
                <w:szCs w:val="24"/>
              </w:rPr>
            </w:pPr>
            <w:r w:rsidRPr="006D33A6">
              <w:rPr>
                <w:b/>
                <w:sz w:val="24"/>
                <w:szCs w:val="24"/>
              </w:rPr>
              <w:t>01.01.2010 г.</w:t>
            </w:r>
          </w:p>
        </w:tc>
        <w:tc>
          <w:tcPr>
            <w:tcW w:w="1406" w:type="dxa"/>
            <w:gridSpan w:val="2"/>
          </w:tcPr>
          <w:p w:rsidR="00BF22E3" w:rsidRPr="006D33A6" w:rsidRDefault="00BF22E3" w:rsidP="00BF22E3">
            <w:pPr>
              <w:ind w:left="-192" w:right="-154"/>
              <w:jc w:val="center"/>
              <w:rPr>
                <w:b/>
                <w:sz w:val="24"/>
                <w:szCs w:val="24"/>
              </w:rPr>
            </w:pPr>
            <w:r w:rsidRPr="006D33A6">
              <w:rPr>
                <w:b/>
                <w:sz w:val="24"/>
                <w:szCs w:val="24"/>
              </w:rPr>
              <w:t>01.01.2011 г.</w:t>
            </w:r>
          </w:p>
        </w:tc>
        <w:tc>
          <w:tcPr>
            <w:tcW w:w="1407" w:type="dxa"/>
            <w:gridSpan w:val="2"/>
          </w:tcPr>
          <w:p w:rsidR="00BF22E3" w:rsidRPr="006D33A6" w:rsidRDefault="00BF22E3" w:rsidP="00BF22E3">
            <w:pPr>
              <w:ind w:left="-62"/>
              <w:jc w:val="center"/>
              <w:rPr>
                <w:b/>
                <w:sz w:val="24"/>
                <w:szCs w:val="24"/>
              </w:rPr>
            </w:pPr>
            <w:r w:rsidRPr="006D33A6">
              <w:rPr>
                <w:b/>
                <w:sz w:val="24"/>
                <w:szCs w:val="24"/>
              </w:rPr>
              <w:t>01.01.2012г.</w:t>
            </w:r>
          </w:p>
        </w:tc>
      </w:tr>
      <w:tr w:rsidR="00BF22E3" w:rsidRPr="006D33A6" w:rsidTr="00BF22E3">
        <w:trPr>
          <w:trHeight w:val="150"/>
          <w:jc w:val="center"/>
        </w:trPr>
        <w:tc>
          <w:tcPr>
            <w:tcW w:w="547" w:type="dxa"/>
            <w:vMerge/>
          </w:tcPr>
          <w:p w:rsidR="00BF22E3" w:rsidRPr="006D33A6" w:rsidRDefault="00BF22E3" w:rsidP="00BF22E3">
            <w:pPr>
              <w:jc w:val="center"/>
              <w:rPr>
                <w:b/>
                <w:sz w:val="24"/>
                <w:szCs w:val="24"/>
              </w:rPr>
            </w:pPr>
          </w:p>
        </w:tc>
        <w:tc>
          <w:tcPr>
            <w:tcW w:w="2858" w:type="dxa"/>
            <w:vMerge/>
          </w:tcPr>
          <w:p w:rsidR="00BF22E3" w:rsidRPr="006D33A6" w:rsidRDefault="00BF22E3" w:rsidP="00BF22E3">
            <w:pPr>
              <w:jc w:val="center"/>
              <w:rPr>
                <w:sz w:val="24"/>
                <w:szCs w:val="24"/>
              </w:rPr>
            </w:pPr>
          </w:p>
        </w:tc>
        <w:tc>
          <w:tcPr>
            <w:tcW w:w="663" w:type="dxa"/>
          </w:tcPr>
          <w:p w:rsidR="00BF22E3" w:rsidRPr="006D33A6" w:rsidRDefault="00BF22E3" w:rsidP="00BF22E3">
            <w:pPr>
              <w:jc w:val="center"/>
              <w:rPr>
                <w:sz w:val="24"/>
                <w:szCs w:val="24"/>
              </w:rPr>
            </w:pPr>
            <w:r w:rsidRPr="006D33A6">
              <w:rPr>
                <w:sz w:val="24"/>
                <w:szCs w:val="24"/>
              </w:rPr>
              <w:t>Чел.</w:t>
            </w:r>
          </w:p>
        </w:tc>
        <w:tc>
          <w:tcPr>
            <w:tcW w:w="743" w:type="dxa"/>
          </w:tcPr>
          <w:p w:rsidR="00BF22E3" w:rsidRPr="006D33A6" w:rsidRDefault="00BF22E3" w:rsidP="00BF22E3">
            <w:pPr>
              <w:jc w:val="center"/>
              <w:rPr>
                <w:sz w:val="24"/>
                <w:szCs w:val="24"/>
              </w:rPr>
            </w:pPr>
            <w:r w:rsidRPr="006D33A6">
              <w:rPr>
                <w:sz w:val="24"/>
                <w:szCs w:val="24"/>
              </w:rPr>
              <w:t>% к</w:t>
            </w:r>
          </w:p>
          <w:p w:rsidR="00BF22E3" w:rsidRPr="006D33A6" w:rsidRDefault="00BF22E3" w:rsidP="00BF22E3">
            <w:pPr>
              <w:jc w:val="center"/>
              <w:rPr>
                <w:sz w:val="24"/>
                <w:szCs w:val="24"/>
              </w:rPr>
            </w:pPr>
            <w:r w:rsidRPr="006D33A6">
              <w:rPr>
                <w:sz w:val="24"/>
                <w:szCs w:val="24"/>
              </w:rPr>
              <w:t>итогу</w:t>
            </w:r>
          </w:p>
        </w:tc>
        <w:tc>
          <w:tcPr>
            <w:tcW w:w="663" w:type="dxa"/>
          </w:tcPr>
          <w:p w:rsidR="00BF22E3" w:rsidRPr="006D33A6" w:rsidRDefault="00BF22E3" w:rsidP="00BF22E3">
            <w:pPr>
              <w:jc w:val="center"/>
              <w:rPr>
                <w:sz w:val="24"/>
                <w:szCs w:val="24"/>
              </w:rPr>
            </w:pPr>
            <w:r w:rsidRPr="006D33A6">
              <w:rPr>
                <w:sz w:val="24"/>
                <w:szCs w:val="24"/>
              </w:rPr>
              <w:t>Чел.</w:t>
            </w:r>
          </w:p>
        </w:tc>
        <w:tc>
          <w:tcPr>
            <w:tcW w:w="743" w:type="dxa"/>
          </w:tcPr>
          <w:p w:rsidR="00BF22E3" w:rsidRPr="006D33A6" w:rsidRDefault="00BF22E3" w:rsidP="00BF22E3">
            <w:pPr>
              <w:jc w:val="center"/>
              <w:rPr>
                <w:sz w:val="24"/>
                <w:szCs w:val="24"/>
              </w:rPr>
            </w:pPr>
            <w:r w:rsidRPr="006D33A6">
              <w:rPr>
                <w:sz w:val="24"/>
                <w:szCs w:val="24"/>
              </w:rPr>
              <w:t>% к</w:t>
            </w:r>
          </w:p>
          <w:p w:rsidR="00BF22E3" w:rsidRPr="006D33A6" w:rsidRDefault="00BF22E3" w:rsidP="00BF22E3">
            <w:pPr>
              <w:jc w:val="center"/>
              <w:rPr>
                <w:sz w:val="24"/>
                <w:szCs w:val="24"/>
              </w:rPr>
            </w:pPr>
            <w:r w:rsidRPr="006D33A6">
              <w:rPr>
                <w:sz w:val="24"/>
                <w:szCs w:val="24"/>
              </w:rPr>
              <w:t>итогу</w:t>
            </w:r>
          </w:p>
        </w:tc>
        <w:tc>
          <w:tcPr>
            <w:tcW w:w="663" w:type="dxa"/>
          </w:tcPr>
          <w:p w:rsidR="00BF22E3" w:rsidRPr="006D33A6" w:rsidRDefault="00BF22E3" w:rsidP="00BF22E3">
            <w:pPr>
              <w:jc w:val="center"/>
              <w:rPr>
                <w:sz w:val="24"/>
                <w:szCs w:val="24"/>
              </w:rPr>
            </w:pPr>
            <w:r w:rsidRPr="006D33A6">
              <w:rPr>
                <w:sz w:val="24"/>
                <w:szCs w:val="24"/>
              </w:rPr>
              <w:t>Чел.</w:t>
            </w:r>
          </w:p>
        </w:tc>
        <w:tc>
          <w:tcPr>
            <w:tcW w:w="743" w:type="dxa"/>
          </w:tcPr>
          <w:p w:rsidR="00BF22E3" w:rsidRPr="006D33A6" w:rsidRDefault="00BF22E3" w:rsidP="00BF22E3">
            <w:pPr>
              <w:jc w:val="center"/>
              <w:rPr>
                <w:sz w:val="24"/>
                <w:szCs w:val="24"/>
              </w:rPr>
            </w:pPr>
            <w:r w:rsidRPr="006D33A6">
              <w:rPr>
                <w:sz w:val="24"/>
                <w:szCs w:val="24"/>
              </w:rPr>
              <w:t>% к</w:t>
            </w:r>
          </w:p>
          <w:p w:rsidR="00BF22E3" w:rsidRPr="006D33A6" w:rsidRDefault="00BF22E3" w:rsidP="00BF22E3">
            <w:pPr>
              <w:jc w:val="center"/>
              <w:rPr>
                <w:sz w:val="24"/>
                <w:szCs w:val="24"/>
              </w:rPr>
            </w:pPr>
            <w:r w:rsidRPr="006D33A6">
              <w:rPr>
                <w:sz w:val="24"/>
                <w:szCs w:val="24"/>
              </w:rPr>
              <w:t>итогу</w:t>
            </w:r>
          </w:p>
        </w:tc>
        <w:tc>
          <w:tcPr>
            <w:tcW w:w="663" w:type="dxa"/>
          </w:tcPr>
          <w:p w:rsidR="00BF22E3" w:rsidRPr="006D33A6" w:rsidRDefault="00BF22E3" w:rsidP="00BF22E3">
            <w:pPr>
              <w:jc w:val="center"/>
              <w:rPr>
                <w:sz w:val="24"/>
                <w:szCs w:val="24"/>
              </w:rPr>
            </w:pPr>
            <w:r w:rsidRPr="006D33A6">
              <w:rPr>
                <w:sz w:val="24"/>
                <w:szCs w:val="24"/>
              </w:rPr>
              <w:t>Чел.</w:t>
            </w:r>
          </w:p>
        </w:tc>
        <w:tc>
          <w:tcPr>
            <w:tcW w:w="744" w:type="dxa"/>
          </w:tcPr>
          <w:p w:rsidR="00BF22E3" w:rsidRPr="006D33A6" w:rsidRDefault="00BF22E3" w:rsidP="00BF22E3">
            <w:pPr>
              <w:jc w:val="center"/>
              <w:rPr>
                <w:sz w:val="24"/>
                <w:szCs w:val="24"/>
              </w:rPr>
            </w:pPr>
            <w:r w:rsidRPr="006D33A6">
              <w:rPr>
                <w:sz w:val="24"/>
                <w:szCs w:val="24"/>
              </w:rPr>
              <w:t>% к</w:t>
            </w:r>
          </w:p>
          <w:p w:rsidR="00BF22E3" w:rsidRPr="006D33A6" w:rsidRDefault="00BF22E3" w:rsidP="00BF22E3">
            <w:pPr>
              <w:jc w:val="center"/>
              <w:rPr>
                <w:sz w:val="24"/>
                <w:szCs w:val="24"/>
              </w:rPr>
            </w:pPr>
            <w:r w:rsidRPr="006D33A6">
              <w:rPr>
                <w:sz w:val="24"/>
                <w:szCs w:val="24"/>
              </w:rPr>
              <w:t>итогу</w:t>
            </w:r>
          </w:p>
        </w:tc>
      </w:tr>
      <w:tr w:rsidR="00BF22E3" w:rsidRPr="006D33A6" w:rsidTr="00BF22E3">
        <w:trPr>
          <w:trHeight w:val="240"/>
          <w:jc w:val="center"/>
        </w:trPr>
        <w:tc>
          <w:tcPr>
            <w:tcW w:w="547" w:type="dxa"/>
          </w:tcPr>
          <w:p w:rsidR="00BF22E3" w:rsidRPr="006D33A6" w:rsidRDefault="00BF22E3" w:rsidP="00BF22E3">
            <w:pPr>
              <w:jc w:val="center"/>
              <w:rPr>
                <w:sz w:val="24"/>
                <w:szCs w:val="24"/>
              </w:rPr>
            </w:pPr>
            <w:r w:rsidRPr="006D33A6">
              <w:rPr>
                <w:sz w:val="24"/>
                <w:szCs w:val="24"/>
              </w:rPr>
              <w:t>1</w:t>
            </w:r>
          </w:p>
        </w:tc>
        <w:tc>
          <w:tcPr>
            <w:tcW w:w="2858" w:type="dxa"/>
          </w:tcPr>
          <w:p w:rsidR="00BF22E3" w:rsidRPr="006D33A6" w:rsidRDefault="00BF22E3" w:rsidP="00BF22E3">
            <w:pPr>
              <w:jc w:val="center"/>
              <w:rPr>
                <w:sz w:val="24"/>
                <w:szCs w:val="24"/>
              </w:rPr>
            </w:pPr>
            <w:r w:rsidRPr="006D33A6">
              <w:rPr>
                <w:sz w:val="24"/>
                <w:szCs w:val="24"/>
              </w:rPr>
              <w:t>2</w:t>
            </w:r>
          </w:p>
        </w:tc>
        <w:tc>
          <w:tcPr>
            <w:tcW w:w="663" w:type="dxa"/>
          </w:tcPr>
          <w:p w:rsidR="00BF22E3" w:rsidRPr="006D33A6" w:rsidRDefault="00BF22E3" w:rsidP="00BF22E3">
            <w:pPr>
              <w:jc w:val="center"/>
              <w:rPr>
                <w:sz w:val="24"/>
                <w:szCs w:val="24"/>
              </w:rPr>
            </w:pPr>
            <w:r w:rsidRPr="006D33A6">
              <w:rPr>
                <w:sz w:val="24"/>
                <w:szCs w:val="24"/>
              </w:rPr>
              <w:t>5</w:t>
            </w:r>
          </w:p>
        </w:tc>
        <w:tc>
          <w:tcPr>
            <w:tcW w:w="743" w:type="dxa"/>
          </w:tcPr>
          <w:p w:rsidR="00BF22E3" w:rsidRPr="006D33A6" w:rsidRDefault="00BF22E3" w:rsidP="00BF22E3">
            <w:pPr>
              <w:jc w:val="center"/>
              <w:rPr>
                <w:sz w:val="24"/>
                <w:szCs w:val="24"/>
              </w:rPr>
            </w:pPr>
            <w:r w:rsidRPr="006D33A6">
              <w:rPr>
                <w:sz w:val="24"/>
                <w:szCs w:val="24"/>
              </w:rPr>
              <w:t>6</w:t>
            </w:r>
          </w:p>
        </w:tc>
        <w:tc>
          <w:tcPr>
            <w:tcW w:w="663" w:type="dxa"/>
          </w:tcPr>
          <w:p w:rsidR="00BF22E3" w:rsidRPr="006D33A6" w:rsidRDefault="00BF22E3" w:rsidP="00BF22E3">
            <w:pPr>
              <w:jc w:val="center"/>
              <w:rPr>
                <w:sz w:val="24"/>
                <w:szCs w:val="24"/>
              </w:rPr>
            </w:pPr>
            <w:r w:rsidRPr="006D33A6">
              <w:rPr>
                <w:sz w:val="24"/>
                <w:szCs w:val="24"/>
              </w:rPr>
              <w:t>7</w:t>
            </w:r>
          </w:p>
        </w:tc>
        <w:tc>
          <w:tcPr>
            <w:tcW w:w="743" w:type="dxa"/>
          </w:tcPr>
          <w:p w:rsidR="00BF22E3" w:rsidRPr="006D33A6" w:rsidRDefault="00BF22E3" w:rsidP="00BF22E3">
            <w:pPr>
              <w:jc w:val="center"/>
              <w:rPr>
                <w:sz w:val="24"/>
                <w:szCs w:val="24"/>
              </w:rPr>
            </w:pPr>
            <w:r w:rsidRPr="006D33A6">
              <w:rPr>
                <w:sz w:val="24"/>
                <w:szCs w:val="24"/>
              </w:rPr>
              <w:t>8</w:t>
            </w:r>
          </w:p>
        </w:tc>
        <w:tc>
          <w:tcPr>
            <w:tcW w:w="663" w:type="dxa"/>
          </w:tcPr>
          <w:p w:rsidR="00BF22E3" w:rsidRPr="006D33A6" w:rsidRDefault="00BF22E3" w:rsidP="00BF22E3">
            <w:pPr>
              <w:jc w:val="center"/>
              <w:rPr>
                <w:sz w:val="24"/>
                <w:szCs w:val="24"/>
              </w:rPr>
            </w:pPr>
            <w:r w:rsidRPr="006D33A6">
              <w:rPr>
                <w:sz w:val="24"/>
                <w:szCs w:val="24"/>
              </w:rPr>
              <w:t>9</w:t>
            </w:r>
          </w:p>
        </w:tc>
        <w:tc>
          <w:tcPr>
            <w:tcW w:w="743" w:type="dxa"/>
          </w:tcPr>
          <w:p w:rsidR="00BF22E3" w:rsidRPr="006D33A6" w:rsidRDefault="00BF22E3" w:rsidP="00BF22E3">
            <w:pPr>
              <w:jc w:val="center"/>
              <w:rPr>
                <w:sz w:val="24"/>
                <w:szCs w:val="24"/>
              </w:rPr>
            </w:pPr>
            <w:r w:rsidRPr="006D33A6">
              <w:rPr>
                <w:sz w:val="24"/>
                <w:szCs w:val="24"/>
              </w:rPr>
              <w:t>10</w:t>
            </w:r>
          </w:p>
        </w:tc>
        <w:tc>
          <w:tcPr>
            <w:tcW w:w="663" w:type="dxa"/>
          </w:tcPr>
          <w:p w:rsidR="00BF22E3" w:rsidRPr="006D33A6" w:rsidRDefault="00BF22E3" w:rsidP="00BF22E3">
            <w:pPr>
              <w:jc w:val="center"/>
              <w:rPr>
                <w:sz w:val="24"/>
                <w:szCs w:val="24"/>
              </w:rPr>
            </w:pPr>
            <w:r w:rsidRPr="006D33A6">
              <w:rPr>
                <w:sz w:val="24"/>
                <w:szCs w:val="24"/>
              </w:rPr>
              <w:t>11</w:t>
            </w:r>
          </w:p>
        </w:tc>
        <w:tc>
          <w:tcPr>
            <w:tcW w:w="744" w:type="dxa"/>
          </w:tcPr>
          <w:p w:rsidR="00BF22E3" w:rsidRPr="006D33A6" w:rsidRDefault="00BF22E3" w:rsidP="00BF22E3">
            <w:pPr>
              <w:jc w:val="center"/>
              <w:rPr>
                <w:sz w:val="24"/>
                <w:szCs w:val="24"/>
              </w:rPr>
            </w:pPr>
            <w:r w:rsidRPr="006D33A6">
              <w:rPr>
                <w:sz w:val="24"/>
                <w:szCs w:val="24"/>
              </w:rPr>
              <w:t>12</w:t>
            </w:r>
          </w:p>
        </w:tc>
      </w:tr>
      <w:tr w:rsidR="00BF22E3" w:rsidRPr="006D33A6" w:rsidTr="00BF22E3">
        <w:trPr>
          <w:trHeight w:val="114"/>
          <w:jc w:val="center"/>
        </w:trPr>
        <w:tc>
          <w:tcPr>
            <w:tcW w:w="547" w:type="dxa"/>
          </w:tcPr>
          <w:p w:rsidR="00BF22E3" w:rsidRPr="006D33A6" w:rsidRDefault="00BF22E3" w:rsidP="00BF22E3">
            <w:pPr>
              <w:jc w:val="center"/>
              <w:rPr>
                <w:sz w:val="24"/>
                <w:szCs w:val="24"/>
              </w:rPr>
            </w:pPr>
            <w:r w:rsidRPr="006D33A6">
              <w:rPr>
                <w:sz w:val="24"/>
                <w:szCs w:val="24"/>
              </w:rPr>
              <w:t>1</w:t>
            </w:r>
          </w:p>
        </w:tc>
        <w:tc>
          <w:tcPr>
            <w:tcW w:w="2858" w:type="dxa"/>
          </w:tcPr>
          <w:p w:rsidR="00BF22E3" w:rsidRPr="006D33A6" w:rsidRDefault="00BF22E3" w:rsidP="00BF22E3">
            <w:pPr>
              <w:rPr>
                <w:sz w:val="24"/>
                <w:szCs w:val="24"/>
              </w:rPr>
            </w:pPr>
            <w:r w:rsidRPr="006D33A6">
              <w:rPr>
                <w:sz w:val="24"/>
                <w:szCs w:val="24"/>
              </w:rPr>
              <w:t>Моложе трудоспособного возраста,</w:t>
            </w:r>
          </w:p>
          <w:p w:rsidR="00BF22E3" w:rsidRPr="006D33A6" w:rsidRDefault="00BF22E3" w:rsidP="00BF22E3">
            <w:pPr>
              <w:rPr>
                <w:sz w:val="24"/>
                <w:szCs w:val="24"/>
              </w:rPr>
            </w:pPr>
            <w:r w:rsidRPr="006D33A6">
              <w:rPr>
                <w:sz w:val="24"/>
                <w:szCs w:val="24"/>
              </w:rPr>
              <w:t>из них:</w:t>
            </w:r>
          </w:p>
        </w:tc>
        <w:tc>
          <w:tcPr>
            <w:tcW w:w="663" w:type="dxa"/>
          </w:tcPr>
          <w:p w:rsidR="00BF22E3" w:rsidRPr="006D33A6" w:rsidRDefault="00BF22E3" w:rsidP="00BF22E3">
            <w:pPr>
              <w:jc w:val="center"/>
              <w:rPr>
                <w:color w:val="000000"/>
                <w:sz w:val="24"/>
                <w:szCs w:val="24"/>
              </w:rPr>
            </w:pPr>
            <w:r w:rsidRPr="006D33A6">
              <w:rPr>
                <w:color w:val="000000"/>
                <w:sz w:val="24"/>
                <w:szCs w:val="24"/>
              </w:rPr>
              <w:t>202</w:t>
            </w:r>
          </w:p>
        </w:tc>
        <w:tc>
          <w:tcPr>
            <w:tcW w:w="743" w:type="dxa"/>
          </w:tcPr>
          <w:p w:rsidR="00BF22E3" w:rsidRPr="006D33A6" w:rsidRDefault="00BF22E3" w:rsidP="00BF22E3">
            <w:pPr>
              <w:jc w:val="center"/>
              <w:rPr>
                <w:color w:val="000000"/>
                <w:sz w:val="24"/>
                <w:szCs w:val="24"/>
              </w:rPr>
            </w:pPr>
            <w:r w:rsidRPr="006D33A6">
              <w:rPr>
                <w:color w:val="000000"/>
                <w:sz w:val="24"/>
                <w:szCs w:val="24"/>
              </w:rPr>
              <w:t>13,9</w:t>
            </w:r>
          </w:p>
        </w:tc>
        <w:tc>
          <w:tcPr>
            <w:tcW w:w="663" w:type="dxa"/>
          </w:tcPr>
          <w:p w:rsidR="00BF22E3" w:rsidRPr="006D33A6" w:rsidRDefault="00BF22E3" w:rsidP="00BF22E3">
            <w:pPr>
              <w:jc w:val="center"/>
              <w:rPr>
                <w:color w:val="000000"/>
                <w:sz w:val="24"/>
                <w:szCs w:val="24"/>
              </w:rPr>
            </w:pPr>
            <w:r w:rsidRPr="006D33A6">
              <w:rPr>
                <w:color w:val="000000"/>
                <w:sz w:val="24"/>
                <w:szCs w:val="24"/>
              </w:rPr>
              <w:t>257</w:t>
            </w:r>
          </w:p>
        </w:tc>
        <w:tc>
          <w:tcPr>
            <w:tcW w:w="743" w:type="dxa"/>
          </w:tcPr>
          <w:p w:rsidR="00BF22E3" w:rsidRPr="006D33A6" w:rsidRDefault="00BF22E3" w:rsidP="00BF22E3">
            <w:pPr>
              <w:jc w:val="center"/>
              <w:rPr>
                <w:color w:val="000000"/>
                <w:sz w:val="24"/>
                <w:szCs w:val="24"/>
              </w:rPr>
            </w:pPr>
            <w:r w:rsidRPr="006D33A6">
              <w:rPr>
                <w:color w:val="000000"/>
                <w:sz w:val="24"/>
                <w:szCs w:val="24"/>
              </w:rPr>
              <w:t>17,5</w:t>
            </w:r>
          </w:p>
        </w:tc>
        <w:tc>
          <w:tcPr>
            <w:tcW w:w="663" w:type="dxa"/>
          </w:tcPr>
          <w:p w:rsidR="00BF22E3" w:rsidRPr="006D33A6" w:rsidRDefault="00BF22E3" w:rsidP="00BF22E3">
            <w:pPr>
              <w:jc w:val="center"/>
              <w:rPr>
                <w:color w:val="000000"/>
                <w:sz w:val="24"/>
                <w:szCs w:val="24"/>
              </w:rPr>
            </w:pPr>
            <w:r w:rsidRPr="006D33A6">
              <w:rPr>
                <w:color w:val="000000"/>
                <w:sz w:val="24"/>
                <w:szCs w:val="24"/>
              </w:rPr>
              <w:t>184</w:t>
            </w:r>
          </w:p>
        </w:tc>
        <w:tc>
          <w:tcPr>
            <w:tcW w:w="743" w:type="dxa"/>
          </w:tcPr>
          <w:p w:rsidR="00BF22E3" w:rsidRPr="006D33A6" w:rsidRDefault="00BF22E3" w:rsidP="00BF22E3">
            <w:pPr>
              <w:jc w:val="center"/>
              <w:rPr>
                <w:color w:val="000000"/>
                <w:sz w:val="24"/>
                <w:szCs w:val="24"/>
              </w:rPr>
            </w:pPr>
            <w:r w:rsidRPr="006D33A6">
              <w:rPr>
                <w:color w:val="000000"/>
                <w:sz w:val="24"/>
                <w:szCs w:val="24"/>
              </w:rPr>
              <w:t>13,0</w:t>
            </w:r>
          </w:p>
        </w:tc>
        <w:tc>
          <w:tcPr>
            <w:tcW w:w="663" w:type="dxa"/>
          </w:tcPr>
          <w:p w:rsidR="00BF22E3" w:rsidRPr="006D33A6" w:rsidRDefault="00BF22E3" w:rsidP="00BF22E3">
            <w:pPr>
              <w:jc w:val="center"/>
              <w:rPr>
                <w:color w:val="000000"/>
                <w:sz w:val="24"/>
                <w:szCs w:val="24"/>
              </w:rPr>
            </w:pPr>
            <w:r w:rsidRPr="006D33A6">
              <w:rPr>
                <w:color w:val="000000"/>
                <w:sz w:val="24"/>
                <w:szCs w:val="24"/>
              </w:rPr>
              <w:t>232</w:t>
            </w:r>
          </w:p>
        </w:tc>
        <w:tc>
          <w:tcPr>
            <w:tcW w:w="744" w:type="dxa"/>
          </w:tcPr>
          <w:p w:rsidR="00BF22E3" w:rsidRPr="006D33A6" w:rsidRDefault="00BF22E3" w:rsidP="00BF22E3">
            <w:pPr>
              <w:jc w:val="center"/>
              <w:rPr>
                <w:color w:val="000000"/>
                <w:sz w:val="24"/>
                <w:szCs w:val="24"/>
              </w:rPr>
            </w:pPr>
            <w:r w:rsidRPr="006D33A6">
              <w:rPr>
                <w:color w:val="000000"/>
                <w:sz w:val="24"/>
                <w:szCs w:val="24"/>
              </w:rPr>
              <w:t>16,5</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Pr>
          <w:p w:rsidR="00BF22E3" w:rsidRPr="006D33A6" w:rsidRDefault="00BF22E3" w:rsidP="00BF22E3">
            <w:pPr>
              <w:rPr>
                <w:sz w:val="24"/>
                <w:szCs w:val="24"/>
              </w:rPr>
            </w:pPr>
            <w:r w:rsidRPr="006D33A6">
              <w:rPr>
                <w:sz w:val="24"/>
                <w:szCs w:val="24"/>
              </w:rPr>
              <w:t>дети 0-6 лет</w:t>
            </w:r>
          </w:p>
        </w:tc>
        <w:tc>
          <w:tcPr>
            <w:tcW w:w="663" w:type="dxa"/>
          </w:tcPr>
          <w:p w:rsidR="00BF22E3" w:rsidRPr="006D33A6" w:rsidRDefault="00BF22E3" w:rsidP="00BF22E3">
            <w:pPr>
              <w:jc w:val="center"/>
              <w:rPr>
                <w:color w:val="000000"/>
                <w:sz w:val="24"/>
                <w:szCs w:val="24"/>
              </w:rPr>
            </w:pPr>
            <w:r w:rsidRPr="006D33A6">
              <w:rPr>
                <w:color w:val="000000"/>
                <w:sz w:val="24"/>
                <w:szCs w:val="24"/>
              </w:rPr>
              <w:t>83</w:t>
            </w:r>
          </w:p>
        </w:tc>
        <w:tc>
          <w:tcPr>
            <w:tcW w:w="743" w:type="dxa"/>
          </w:tcPr>
          <w:p w:rsidR="00BF22E3" w:rsidRPr="006D33A6" w:rsidRDefault="00BF22E3" w:rsidP="00BF22E3">
            <w:pPr>
              <w:jc w:val="center"/>
              <w:rPr>
                <w:color w:val="000000"/>
                <w:sz w:val="24"/>
                <w:szCs w:val="24"/>
              </w:rPr>
            </w:pPr>
            <w:r w:rsidRPr="006D33A6">
              <w:rPr>
                <w:color w:val="000000"/>
                <w:sz w:val="24"/>
                <w:szCs w:val="24"/>
              </w:rPr>
              <w:t>5,7</w:t>
            </w:r>
          </w:p>
        </w:tc>
        <w:tc>
          <w:tcPr>
            <w:tcW w:w="663" w:type="dxa"/>
          </w:tcPr>
          <w:p w:rsidR="00BF22E3" w:rsidRPr="006D33A6" w:rsidRDefault="00BF22E3" w:rsidP="00BF22E3">
            <w:pPr>
              <w:jc w:val="center"/>
              <w:rPr>
                <w:color w:val="000000"/>
                <w:sz w:val="24"/>
                <w:szCs w:val="24"/>
              </w:rPr>
            </w:pPr>
            <w:r w:rsidRPr="006D33A6">
              <w:rPr>
                <w:color w:val="000000"/>
                <w:sz w:val="24"/>
                <w:szCs w:val="24"/>
              </w:rPr>
              <w:t>110</w:t>
            </w:r>
          </w:p>
        </w:tc>
        <w:tc>
          <w:tcPr>
            <w:tcW w:w="743" w:type="dxa"/>
          </w:tcPr>
          <w:p w:rsidR="00BF22E3" w:rsidRPr="006D33A6" w:rsidRDefault="00BF22E3" w:rsidP="00BF22E3">
            <w:pPr>
              <w:jc w:val="center"/>
              <w:rPr>
                <w:color w:val="000000"/>
                <w:sz w:val="24"/>
                <w:szCs w:val="24"/>
              </w:rPr>
            </w:pPr>
            <w:r w:rsidRPr="006D33A6">
              <w:rPr>
                <w:color w:val="000000"/>
                <w:sz w:val="24"/>
                <w:szCs w:val="24"/>
              </w:rPr>
              <w:t>7,5</w:t>
            </w:r>
          </w:p>
        </w:tc>
        <w:tc>
          <w:tcPr>
            <w:tcW w:w="663" w:type="dxa"/>
          </w:tcPr>
          <w:p w:rsidR="00BF22E3" w:rsidRPr="006D33A6" w:rsidRDefault="00BF22E3" w:rsidP="00BF22E3">
            <w:pPr>
              <w:jc w:val="center"/>
              <w:rPr>
                <w:color w:val="000000"/>
                <w:sz w:val="24"/>
                <w:szCs w:val="24"/>
              </w:rPr>
            </w:pPr>
            <w:r w:rsidRPr="006D33A6">
              <w:rPr>
                <w:color w:val="000000"/>
                <w:sz w:val="24"/>
                <w:szCs w:val="24"/>
              </w:rPr>
              <w:t>93</w:t>
            </w:r>
          </w:p>
        </w:tc>
        <w:tc>
          <w:tcPr>
            <w:tcW w:w="743" w:type="dxa"/>
          </w:tcPr>
          <w:p w:rsidR="00BF22E3" w:rsidRPr="006D33A6" w:rsidRDefault="00BF22E3" w:rsidP="00BF22E3">
            <w:pPr>
              <w:jc w:val="center"/>
              <w:rPr>
                <w:color w:val="000000"/>
                <w:sz w:val="24"/>
                <w:szCs w:val="24"/>
              </w:rPr>
            </w:pPr>
            <w:r w:rsidRPr="006D33A6">
              <w:rPr>
                <w:color w:val="000000"/>
                <w:sz w:val="24"/>
                <w:szCs w:val="24"/>
              </w:rPr>
              <w:t>6,6</w:t>
            </w:r>
          </w:p>
        </w:tc>
        <w:tc>
          <w:tcPr>
            <w:tcW w:w="663" w:type="dxa"/>
          </w:tcPr>
          <w:p w:rsidR="00BF22E3" w:rsidRPr="006D33A6" w:rsidRDefault="00BF22E3" w:rsidP="00BF22E3">
            <w:pPr>
              <w:jc w:val="center"/>
              <w:rPr>
                <w:color w:val="000000"/>
                <w:sz w:val="24"/>
                <w:szCs w:val="24"/>
              </w:rPr>
            </w:pPr>
            <w:r w:rsidRPr="006D33A6">
              <w:rPr>
                <w:color w:val="000000"/>
                <w:sz w:val="24"/>
                <w:szCs w:val="24"/>
              </w:rPr>
              <w:t>91</w:t>
            </w:r>
          </w:p>
        </w:tc>
        <w:tc>
          <w:tcPr>
            <w:tcW w:w="744" w:type="dxa"/>
          </w:tcPr>
          <w:p w:rsidR="00BF22E3" w:rsidRPr="006D33A6" w:rsidRDefault="00BF22E3" w:rsidP="00BF22E3">
            <w:pPr>
              <w:jc w:val="center"/>
              <w:rPr>
                <w:color w:val="000000"/>
                <w:sz w:val="24"/>
                <w:szCs w:val="24"/>
              </w:rPr>
            </w:pPr>
            <w:r w:rsidRPr="006D33A6">
              <w:rPr>
                <w:color w:val="000000"/>
                <w:sz w:val="24"/>
                <w:szCs w:val="24"/>
              </w:rPr>
              <w:t>6,5</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Pr>
          <w:p w:rsidR="00BF22E3" w:rsidRPr="006D33A6" w:rsidRDefault="00BF22E3" w:rsidP="00BF22E3">
            <w:pPr>
              <w:rPr>
                <w:sz w:val="24"/>
                <w:szCs w:val="24"/>
              </w:rPr>
            </w:pPr>
            <w:r w:rsidRPr="006D33A6">
              <w:rPr>
                <w:sz w:val="24"/>
                <w:szCs w:val="24"/>
              </w:rPr>
              <w:t>дети 7-15 лет</w:t>
            </w:r>
          </w:p>
        </w:tc>
        <w:tc>
          <w:tcPr>
            <w:tcW w:w="663" w:type="dxa"/>
          </w:tcPr>
          <w:p w:rsidR="00BF22E3" w:rsidRPr="006D33A6" w:rsidRDefault="00BF22E3" w:rsidP="00BF22E3">
            <w:pPr>
              <w:jc w:val="center"/>
              <w:rPr>
                <w:color w:val="000000"/>
                <w:sz w:val="24"/>
                <w:szCs w:val="24"/>
              </w:rPr>
            </w:pPr>
            <w:r w:rsidRPr="006D33A6">
              <w:rPr>
                <w:color w:val="000000"/>
                <w:sz w:val="24"/>
                <w:szCs w:val="24"/>
              </w:rPr>
              <w:t>119</w:t>
            </w:r>
          </w:p>
        </w:tc>
        <w:tc>
          <w:tcPr>
            <w:tcW w:w="743" w:type="dxa"/>
          </w:tcPr>
          <w:p w:rsidR="00BF22E3" w:rsidRPr="006D33A6" w:rsidRDefault="00BF22E3" w:rsidP="00BF22E3">
            <w:pPr>
              <w:jc w:val="center"/>
              <w:rPr>
                <w:color w:val="000000"/>
                <w:sz w:val="24"/>
                <w:szCs w:val="24"/>
              </w:rPr>
            </w:pPr>
            <w:r w:rsidRPr="006D33A6">
              <w:rPr>
                <w:color w:val="000000"/>
                <w:sz w:val="24"/>
                <w:szCs w:val="24"/>
              </w:rPr>
              <w:t>8,2</w:t>
            </w:r>
          </w:p>
        </w:tc>
        <w:tc>
          <w:tcPr>
            <w:tcW w:w="663" w:type="dxa"/>
          </w:tcPr>
          <w:p w:rsidR="00BF22E3" w:rsidRPr="006D33A6" w:rsidRDefault="00BF22E3" w:rsidP="00BF22E3">
            <w:pPr>
              <w:jc w:val="center"/>
              <w:rPr>
                <w:color w:val="000000"/>
                <w:sz w:val="24"/>
                <w:szCs w:val="24"/>
              </w:rPr>
            </w:pPr>
            <w:r w:rsidRPr="006D33A6">
              <w:rPr>
                <w:color w:val="000000"/>
                <w:sz w:val="24"/>
                <w:szCs w:val="24"/>
              </w:rPr>
              <w:t>147</w:t>
            </w:r>
          </w:p>
        </w:tc>
        <w:tc>
          <w:tcPr>
            <w:tcW w:w="743" w:type="dxa"/>
          </w:tcPr>
          <w:p w:rsidR="00BF22E3" w:rsidRPr="006D33A6" w:rsidRDefault="00BF22E3" w:rsidP="00BF22E3">
            <w:pPr>
              <w:jc w:val="center"/>
              <w:rPr>
                <w:color w:val="000000"/>
                <w:sz w:val="24"/>
                <w:szCs w:val="24"/>
              </w:rPr>
            </w:pPr>
            <w:r w:rsidRPr="006D33A6">
              <w:rPr>
                <w:color w:val="000000"/>
                <w:sz w:val="24"/>
                <w:szCs w:val="24"/>
              </w:rPr>
              <w:t>10,0</w:t>
            </w:r>
          </w:p>
        </w:tc>
        <w:tc>
          <w:tcPr>
            <w:tcW w:w="663" w:type="dxa"/>
          </w:tcPr>
          <w:p w:rsidR="00BF22E3" w:rsidRPr="006D33A6" w:rsidRDefault="00BF22E3" w:rsidP="00BF22E3">
            <w:pPr>
              <w:jc w:val="center"/>
              <w:rPr>
                <w:color w:val="000000"/>
                <w:sz w:val="24"/>
                <w:szCs w:val="24"/>
              </w:rPr>
            </w:pPr>
            <w:r w:rsidRPr="006D33A6">
              <w:rPr>
                <w:color w:val="000000"/>
                <w:sz w:val="24"/>
                <w:szCs w:val="24"/>
              </w:rPr>
              <w:t>91</w:t>
            </w:r>
          </w:p>
        </w:tc>
        <w:tc>
          <w:tcPr>
            <w:tcW w:w="743" w:type="dxa"/>
          </w:tcPr>
          <w:p w:rsidR="00BF22E3" w:rsidRPr="006D33A6" w:rsidRDefault="00BF22E3" w:rsidP="00BF22E3">
            <w:pPr>
              <w:jc w:val="center"/>
              <w:rPr>
                <w:color w:val="000000"/>
                <w:sz w:val="24"/>
                <w:szCs w:val="24"/>
              </w:rPr>
            </w:pPr>
            <w:r w:rsidRPr="006D33A6">
              <w:rPr>
                <w:color w:val="000000"/>
                <w:sz w:val="24"/>
                <w:szCs w:val="24"/>
              </w:rPr>
              <w:t>6,5</w:t>
            </w:r>
          </w:p>
        </w:tc>
        <w:tc>
          <w:tcPr>
            <w:tcW w:w="663" w:type="dxa"/>
          </w:tcPr>
          <w:p w:rsidR="00BF22E3" w:rsidRPr="006D33A6" w:rsidRDefault="00BF22E3" w:rsidP="00BF22E3">
            <w:pPr>
              <w:jc w:val="center"/>
              <w:rPr>
                <w:color w:val="000000"/>
                <w:sz w:val="24"/>
                <w:szCs w:val="24"/>
              </w:rPr>
            </w:pPr>
            <w:r w:rsidRPr="006D33A6">
              <w:rPr>
                <w:color w:val="000000"/>
                <w:sz w:val="24"/>
                <w:szCs w:val="24"/>
              </w:rPr>
              <w:t>141</w:t>
            </w:r>
          </w:p>
        </w:tc>
        <w:tc>
          <w:tcPr>
            <w:tcW w:w="744" w:type="dxa"/>
          </w:tcPr>
          <w:p w:rsidR="00BF22E3" w:rsidRPr="006D33A6" w:rsidRDefault="00BF22E3" w:rsidP="00BF22E3">
            <w:pPr>
              <w:jc w:val="center"/>
              <w:rPr>
                <w:color w:val="000000"/>
                <w:sz w:val="24"/>
                <w:szCs w:val="24"/>
              </w:rPr>
            </w:pPr>
            <w:r w:rsidRPr="006D33A6">
              <w:rPr>
                <w:color w:val="000000"/>
                <w:sz w:val="24"/>
                <w:szCs w:val="24"/>
              </w:rPr>
              <w:t>10,0</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r w:rsidRPr="006D33A6">
              <w:rPr>
                <w:sz w:val="24"/>
                <w:szCs w:val="24"/>
              </w:rPr>
              <w:t>2</w:t>
            </w:r>
          </w:p>
        </w:tc>
        <w:tc>
          <w:tcPr>
            <w:tcW w:w="2858" w:type="dxa"/>
          </w:tcPr>
          <w:p w:rsidR="00BF22E3" w:rsidRPr="006D33A6" w:rsidRDefault="00BF22E3" w:rsidP="00BF22E3">
            <w:pPr>
              <w:rPr>
                <w:sz w:val="24"/>
                <w:szCs w:val="24"/>
              </w:rPr>
            </w:pPr>
            <w:r w:rsidRPr="006D33A6">
              <w:rPr>
                <w:sz w:val="24"/>
                <w:szCs w:val="24"/>
              </w:rPr>
              <w:t>Трудоспособный возраст,</w:t>
            </w:r>
          </w:p>
          <w:p w:rsidR="00BF22E3" w:rsidRPr="006D33A6" w:rsidRDefault="00BF22E3" w:rsidP="00BF22E3">
            <w:pPr>
              <w:rPr>
                <w:sz w:val="24"/>
                <w:szCs w:val="24"/>
              </w:rPr>
            </w:pPr>
            <w:r w:rsidRPr="006D33A6">
              <w:rPr>
                <w:sz w:val="24"/>
                <w:szCs w:val="24"/>
              </w:rPr>
              <w:t>из них:</w:t>
            </w:r>
          </w:p>
        </w:tc>
        <w:tc>
          <w:tcPr>
            <w:tcW w:w="663" w:type="dxa"/>
          </w:tcPr>
          <w:p w:rsidR="00BF22E3" w:rsidRPr="006D33A6" w:rsidRDefault="00BF22E3" w:rsidP="00BF22E3">
            <w:pPr>
              <w:jc w:val="center"/>
              <w:rPr>
                <w:color w:val="000000"/>
                <w:sz w:val="24"/>
                <w:szCs w:val="24"/>
              </w:rPr>
            </w:pPr>
            <w:r w:rsidRPr="006D33A6">
              <w:rPr>
                <w:color w:val="000000"/>
                <w:sz w:val="24"/>
                <w:szCs w:val="24"/>
              </w:rPr>
              <w:t>852</w:t>
            </w:r>
          </w:p>
        </w:tc>
        <w:tc>
          <w:tcPr>
            <w:tcW w:w="743" w:type="dxa"/>
          </w:tcPr>
          <w:p w:rsidR="00BF22E3" w:rsidRPr="006D33A6" w:rsidRDefault="00BF22E3" w:rsidP="00BF22E3">
            <w:pPr>
              <w:jc w:val="center"/>
              <w:rPr>
                <w:color w:val="000000"/>
                <w:sz w:val="24"/>
                <w:szCs w:val="24"/>
              </w:rPr>
            </w:pPr>
            <w:r w:rsidRPr="006D33A6">
              <w:rPr>
                <w:color w:val="000000"/>
                <w:sz w:val="24"/>
                <w:szCs w:val="24"/>
              </w:rPr>
              <w:t>58,7</w:t>
            </w:r>
          </w:p>
        </w:tc>
        <w:tc>
          <w:tcPr>
            <w:tcW w:w="663" w:type="dxa"/>
          </w:tcPr>
          <w:p w:rsidR="00BF22E3" w:rsidRPr="006D33A6" w:rsidRDefault="00BF22E3" w:rsidP="00BF22E3">
            <w:pPr>
              <w:jc w:val="center"/>
              <w:rPr>
                <w:color w:val="000000"/>
                <w:sz w:val="24"/>
                <w:szCs w:val="24"/>
              </w:rPr>
            </w:pPr>
            <w:r w:rsidRPr="006D33A6">
              <w:rPr>
                <w:color w:val="000000"/>
                <w:sz w:val="24"/>
                <w:szCs w:val="24"/>
              </w:rPr>
              <w:t>837</w:t>
            </w:r>
          </w:p>
        </w:tc>
        <w:tc>
          <w:tcPr>
            <w:tcW w:w="743" w:type="dxa"/>
          </w:tcPr>
          <w:p w:rsidR="00BF22E3" w:rsidRPr="006D33A6" w:rsidRDefault="00BF22E3" w:rsidP="00BF22E3">
            <w:pPr>
              <w:jc w:val="center"/>
              <w:rPr>
                <w:color w:val="000000"/>
                <w:sz w:val="24"/>
                <w:szCs w:val="24"/>
              </w:rPr>
            </w:pPr>
            <w:r w:rsidRPr="006D33A6">
              <w:rPr>
                <w:color w:val="000000"/>
                <w:sz w:val="24"/>
                <w:szCs w:val="24"/>
              </w:rPr>
              <w:t>57,0</w:t>
            </w:r>
          </w:p>
        </w:tc>
        <w:tc>
          <w:tcPr>
            <w:tcW w:w="663" w:type="dxa"/>
          </w:tcPr>
          <w:p w:rsidR="00BF22E3" w:rsidRPr="006D33A6" w:rsidRDefault="00BF22E3" w:rsidP="00BF22E3">
            <w:pPr>
              <w:jc w:val="center"/>
              <w:rPr>
                <w:color w:val="000000"/>
                <w:sz w:val="24"/>
                <w:szCs w:val="24"/>
              </w:rPr>
            </w:pPr>
            <w:r w:rsidRPr="006D33A6">
              <w:rPr>
                <w:color w:val="000000"/>
                <w:sz w:val="24"/>
                <w:szCs w:val="24"/>
              </w:rPr>
              <w:t>871</w:t>
            </w:r>
          </w:p>
        </w:tc>
        <w:tc>
          <w:tcPr>
            <w:tcW w:w="743" w:type="dxa"/>
          </w:tcPr>
          <w:p w:rsidR="00BF22E3" w:rsidRPr="006D33A6" w:rsidRDefault="00BF22E3" w:rsidP="00BF22E3">
            <w:pPr>
              <w:jc w:val="center"/>
              <w:rPr>
                <w:color w:val="000000"/>
                <w:sz w:val="24"/>
                <w:szCs w:val="24"/>
              </w:rPr>
            </w:pPr>
            <w:r w:rsidRPr="006D33A6">
              <w:rPr>
                <w:color w:val="000000"/>
                <w:sz w:val="24"/>
                <w:szCs w:val="24"/>
              </w:rPr>
              <w:t>61,8</w:t>
            </w:r>
          </w:p>
        </w:tc>
        <w:tc>
          <w:tcPr>
            <w:tcW w:w="663" w:type="dxa"/>
          </w:tcPr>
          <w:p w:rsidR="00BF22E3" w:rsidRPr="006D33A6" w:rsidRDefault="00BF22E3" w:rsidP="00BF22E3">
            <w:pPr>
              <w:jc w:val="center"/>
              <w:rPr>
                <w:color w:val="000000"/>
                <w:sz w:val="24"/>
                <w:szCs w:val="24"/>
              </w:rPr>
            </w:pPr>
            <w:r w:rsidRPr="006D33A6">
              <w:rPr>
                <w:color w:val="000000"/>
                <w:sz w:val="24"/>
                <w:szCs w:val="24"/>
              </w:rPr>
              <w:t>850</w:t>
            </w:r>
          </w:p>
        </w:tc>
        <w:tc>
          <w:tcPr>
            <w:tcW w:w="744" w:type="dxa"/>
          </w:tcPr>
          <w:p w:rsidR="00BF22E3" w:rsidRPr="006D33A6" w:rsidRDefault="00BF22E3" w:rsidP="00BF22E3">
            <w:pPr>
              <w:jc w:val="center"/>
              <w:rPr>
                <w:color w:val="000000"/>
                <w:sz w:val="24"/>
                <w:szCs w:val="24"/>
              </w:rPr>
            </w:pPr>
            <w:r w:rsidRPr="006D33A6">
              <w:rPr>
                <w:color w:val="000000"/>
                <w:sz w:val="24"/>
                <w:szCs w:val="24"/>
              </w:rPr>
              <w:t>60,5</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Pr>
          <w:p w:rsidR="00BF22E3" w:rsidRPr="006D33A6" w:rsidRDefault="00BF22E3" w:rsidP="00BF22E3">
            <w:pPr>
              <w:rPr>
                <w:sz w:val="24"/>
                <w:szCs w:val="24"/>
              </w:rPr>
            </w:pPr>
            <w:r w:rsidRPr="006D33A6">
              <w:rPr>
                <w:sz w:val="24"/>
                <w:szCs w:val="24"/>
              </w:rPr>
              <w:t>женщины 16-54 лет</w:t>
            </w:r>
          </w:p>
        </w:tc>
        <w:tc>
          <w:tcPr>
            <w:tcW w:w="663" w:type="dxa"/>
          </w:tcPr>
          <w:p w:rsidR="00BF22E3" w:rsidRPr="006D33A6" w:rsidRDefault="00BF22E3" w:rsidP="00BF22E3">
            <w:pPr>
              <w:jc w:val="center"/>
              <w:rPr>
                <w:color w:val="000000"/>
                <w:sz w:val="24"/>
                <w:szCs w:val="24"/>
              </w:rPr>
            </w:pPr>
            <w:r w:rsidRPr="006D33A6">
              <w:rPr>
                <w:color w:val="000000"/>
                <w:sz w:val="24"/>
                <w:szCs w:val="24"/>
              </w:rPr>
              <w:t>460</w:t>
            </w:r>
          </w:p>
        </w:tc>
        <w:tc>
          <w:tcPr>
            <w:tcW w:w="743" w:type="dxa"/>
          </w:tcPr>
          <w:p w:rsidR="00BF22E3" w:rsidRPr="006D33A6" w:rsidRDefault="00BF22E3" w:rsidP="00BF22E3">
            <w:pPr>
              <w:jc w:val="center"/>
              <w:rPr>
                <w:color w:val="000000"/>
                <w:sz w:val="24"/>
                <w:szCs w:val="24"/>
              </w:rPr>
            </w:pPr>
            <w:r w:rsidRPr="006D33A6">
              <w:rPr>
                <w:color w:val="000000"/>
                <w:sz w:val="24"/>
                <w:szCs w:val="24"/>
              </w:rPr>
              <w:t>31,7</w:t>
            </w:r>
          </w:p>
        </w:tc>
        <w:tc>
          <w:tcPr>
            <w:tcW w:w="663" w:type="dxa"/>
          </w:tcPr>
          <w:p w:rsidR="00BF22E3" w:rsidRPr="006D33A6" w:rsidRDefault="00BF22E3" w:rsidP="00BF22E3">
            <w:pPr>
              <w:jc w:val="center"/>
              <w:rPr>
                <w:color w:val="000000"/>
                <w:sz w:val="24"/>
                <w:szCs w:val="24"/>
              </w:rPr>
            </w:pPr>
            <w:r w:rsidRPr="006D33A6">
              <w:rPr>
                <w:color w:val="000000"/>
                <w:sz w:val="24"/>
                <w:szCs w:val="24"/>
              </w:rPr>
              <w:t>459</w:t>
            </w:r>
          </w:p>
        </w:tc>
        <w:tc>
          <w:tcPr>
            <w:tcW w:w="743" w:type="dxa"/>
          </w:tcPr>
          <w:p w:rsidR="00BF22E3" w:rsidRPr="006D33A6" w:rsidRDefault="00BF22E3" w:rsidP="00BF22E3">
            <w:pPr>
              <w:jc w:val="center"/>
              <w:rPr>
                <w:color w:val="000000"/>
                <w:sz w:val="24"/>
                <w:szCs w:val="24"/>
              </w:rPr>
            </w:pPr>
            <w:r w:rsidRPr="006D33A6">
              <w:rPr>
                <w:color w:val="000000"/>
                <w:sz w:val="24"/>
                <w:szCs w:val="24"/>
              </w:rPr>
              <w:t>31,3</w:t>
            </w:r>
          </w:p>
        </w:tc>
        <w:tc>
          <w:tcPr>
            <w:tcW w:w="663" w:type="dxa"/>
          </w:tcPr>
          <w:p w:rsidR="00BF22E3" w:rsidRPr="006D33A6" w:rsidRDefault="00BF22E3" w:rsidP="00BF22E3">
            <w:pPr>
              <w:jc w:val="center"/>
              <w:rPr>
                <w:color w:val="000000"/>
                <w:sz w:val="24"/>
                <w:szCs w:val="24"/>
              </w:rPr>
            </w:pPr>
            <w:r w:rsidRPr="006D33A6">
              <w:rPr>
                <w:color w:val="000000"/>
                <w:sz w:val="24"/>
                <w:szCs w:val="24"/>
              </w:rPr>
              <w:t>443</w:t>
            </w:r>
          </w:p>
        </w:tc>
        <w:tc>
          <w:tcPr>
            <w:tcW w:w="743" w:type="dxa"/>
          </w:tcPr>
          <w:p w:rsidR="00BF22E3" w:rsidRPr="006D33A6" w:rsidRDefault="00BF22E3" w:rsidP="00BF22E3">
            <w:pPr>
              <w:jc w:val="center"/>
              <w:rPr>
                <w:color w:val="000000"/>
                <w:sz w:val="24"/>
                <w:szCs w:val="24"/>
              </w:rPr>
            </w:pPr>
            <w:r w:rsidRPr="006D33A6">
              <w:rPr>
                <w:color w:val="000000"/>
                <w:sz w:val="24"/>
                <w:szCs w:val="24"/>
              </w:rPr>
              <w:t>31,4</w:t>
            </w:r>
          </w:p>
        </w:tc>
        <w:tc>
          <w:tcPr>
            <w:tcW w:w="663" w:type="dxa"/>
          </w:tcPr>
          <w:p w:rsidR="00BF22E3" w:rsidRPr="006D33A6" w:rsidRDefault="00BF22E3" w:rsidP="00BF22E3">
            <w:pPr>
              <w:jc w:val="center"/>
              <w:rPr>
                <w:color w:val="000000"/>
                <w:sz w:val="24"/>
                <w:szCs w:val="24"/>
              </w:rPr>
            </w:pPr>
            <w:r w:rsidRPr="006D33A6">
              <w:rPr>
                <w:color w:val="000000"/>
                <w:sz w:val="24"/>
                <w:szCs w:val="24"/>
              </w:rPr>
              <w:t>439</w:t>
            </w:r>
          </w:p>
        </w:tc>
        <w:tc>
          <w:tcPr>
            <w:tcW w:w="744" w:type="dxa"/>
          </w:tcPr>
          <w:p w:rsidR="00BF22E3" w:rsidRPr="006D33A6" w:rsidRDefault="00BF22E3" w:rsidP="00BF22E3">
            <w:pPr>
              <w:jc w:val="center"/>
              <w:rPr>
                <w:color w:val="000000"/>
                <w:sz w:val="24"/>
                <w:szCs w:val="24"/>
              </w:rPr>
            </w:pPr>
            <w:r w:rsidRPr="006D33A6">
              <w:rPr>
                <w:color w:val="000000"/>
                <w:sz w:val="24"/>
                <w:szCs w:val="24"/>
              </w:rPr>
              <w:t>31,2</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Borders>
              <w:bottom w:val="single" w:sz="4" w:space="0" w:color="auto"/>
            </w:tcBorders>
          </w:tcPr>
          <w:p w:rsidR="00BF22E3" w:rsidRPr="006D33A6" w:rsidRDefault="00BF22E3" w:rsidP="00BF22E3">
            <w:pPr>
              <w:rPr>
                <w:sz w:val="24"/>
                <w:szCs w:val="24"/>
              </w:rPr>
            </w:pPr>
            <w:r w:rsidRPr="006D33A6">
              <w:rPr>
                <w:sz w:val="24"/>
                <w:szCs w:val="24"/>
              </w:rPr>
              <w:t>мужчины 16-59 лет</w:t>
            </w:r>
          </w:p>
        </w:tc>
        <w:tc>
          <w:tcPr>
            <w:tcW w:w="663" w:type="dxa"/>
          </w:tcPr>
          <w:p w:rsidR="00BF22E3" w:rsidRPr="006D33A6" w:rsidRDefault="00BF22E3" w:rsidP="00BF22E3">
            <w:pPr>
              <w:jc w:val="center"/>
              <w:rPr>
                <w:color w:val="000000"/>
                <w:sz w:val="24"/>
                <w:szCs w:val="24"/>
              </w:rPr>
            </w:pPr>
            <w:r w:rsidRPr="006D33A6">
              <w:rPr>
                <w:color w:val="000000"/>
                <w:sz w:val="24"/>
                <w:szCs w:val="24"/>
              </w:rPr>
              <w:t>392</w:t>
            </w:r>
          </w:p>
        </w:tc>
        <w:tc>
          <w:tcPr>
            <w:tcW w:w="743" w:type="dxa"/>
          </w:tcPr>
          <w:p w:rsidR="00BF22E3" w:rsidRPr="006D33A6" w:rsidRDefault="00BF22E3" w:rsidP="00BF22E3">
            <w:pPr>
              <w:jc w:val="center"/>
              <w:rPr>
                <w:color w:val="000000"/>
                <w:sz w:val="24"/>
                <w:szCs w:val="24"/>
              </w:rPr>
            </w:pPr>
            <w:r w:rsidRPr="006D33A6">
              <w:rPr>
                <w:color w:val="000000"/>
                <w:sz w:val="24"/>
                <w:szCs w:val="24"/>
              </w:rPr>
              <w:t>27,0</w:t>
            </w:r>
          </w:p>
        </w:tc>
        <w:tc>
          <w:tcPr>
            <w:tcW w:w="663" w:type="dxa"/>
          </w:tcPr>
          <w:p w:rsidR="00BF22E3" w:rsidRPr="006D33A6" w:rsidRDefault="00BF22E3" w:rsidP="00BF22E3">
            <w:pPr>
              <w:jc w:val="center"/>
              <w:rPr>
                <w:color w:val="000000"/>
                <w:sz w:val="24"/>
                <w:szCs w:val="24"/>
              </w:rPr>
            </w:pPr>
            <w:r w:rsidRPr="006D33A6">
              <w:rPr>
                <w:color w:val="000000"/>
                <w:sz w:val="24"/>
                <w:szCs w:val="24"/>
              </w:rPr>
              <w:t>378</w:t>
            </w:r>
          </w:p>
        </w:tc>
        <w:tc>
          <w:tcPr>
            <w:tcW w:w="743" w:type="dxa"/>
          </w:tcPr>
          <w:p w:rsidR="00BF22E3" w:rsidRPr="006D33A6" w:rsidRDefault="00BF22E3" w:rsidP="00BF22E3">
            <w:pPr>
              <w:jc w:val="center"/>
              <w:rPr>
                <w:color w:val="000000"/>
                <w:sz w:val="24"/>
                <w:szCs w:val="24"/>
              </w:rPr>
            </w:pPr>
            <w:r w:rsidRPr="006D33A6">
              <w:rPr>
                <w:color w:val="000000"/>
                <w:sz w:val="24"/>
                <w:szCs w:val="24"/>
              </w:rPr>
              <w:t>25,7</w:t>
            </w:r>
          </w:p>
        </w:tc>
        <w:tc>
          <w:tcPr>
            <w:tcW w:w="663" w:type="dxa"/>
          </w:tcPr>
          <w:p w:rsidR="00BF22E3" w:rsidRPr="006D33A6" w:rsidRDefault="00BF22E3" w:rsidP="00BF22E3">
            <w:pPr>
              <w:jc w:val="center"/>
              <w:rPr>
                <w:color w:val="000000"/>
                <w:sz w:val="24"/>
                <w:szCs w:val="24"/>
              </w:rPr>
            </w:pPr>
            <w:r w:rsidRPr="006D33A6">
              <w:rPr>
                <w:color w:val="000000"/>
                <w:sz w:val="24"/>
                <w:szCs w:val="24"/>
              </w:rPr>
              <w:t>428</w:t>
            </w:r>
          </w:p>
        </w:tc>
        <w:tc>
          <w:tcPr>
            <w:tcW w:w="743" w:type="dxa"/>
          </w:tcPr>
          <w:p w:rsidR="00BF22E3" w:rsidRPr="006D33A6" w:rsidRDefault="00BF22E3" w:rsidP="00BF22E3">
            <w:pPr>
              <w:jc w:val="center"/>
              <w:rPr>
                <w:color w:val="000000"/>
                <w:sz w:val="24"/>
                <w:szCs w:val="24"/>
              </w:rPr>
            </w:pPr>
            <w:r w:rsidRPr="006D33A6">
              <w:rPr>
                <w:color w:val="000000"/>
                <w:sz w:val="24"/>
                <w:szCs w:val="24"/>
              </w:rPr>
              <w:t>30,4</w:t>
            </w:r>
          </w:p>
        </w:tc>
        <w:tc>
          <w:tcPr>
            <w:tcW w:w="663" w:type="dxa"/>
          </w:tcPr>
          <w:p w:rsidR="00BF22E3" w:rsidRPr="006D33A6" w:rsidRDefault="00BF22E3" w:rsidP="00BF22E3">
            <w:pPr>
              <w:jc w:val="center"/>
              <w:rPr>
                <w:color w:val="000000"/>
                <w:sz w:val="24"/>
                <w:szCs w:val="24"/>
              </w:rPr>
            </w:pPr>
            <w:r w:rsidRPr="006D33A6">
              <w:rPr>
                <w:color w:val="000000"/>
                <w:sz w:val="24"/>
                <w:szCs w:val="24"/>
              </w:rPr>
              <w:t>411</w:t>
            </w:r>
          </w:p>
        </w:tc>
        <w:tc>
          <w:tcPr>
            <w:tcW w:w="744" w:type="dxa"/>
          </w:tcPr>
          <w:p w:rsidR="00BF22E3" w:rsidRPr="006D33A6" w:rsidRDefault="00BF22E3" w:rsidP="00BF22E3">
            <w:pPr>
              <w:jc w:val="center"/>
              <w:rPr>
                <w:color w:val="000000"/>
                <w:sz w:val="24"/>
                <w:szCs w:val="24"/>
              </w:rPr>
            </w:pPr>
            <w:r w:rsidRPr="006D33A6">
              <w:rPr>
                <w:color w:val="000000"/>
                <w:sz w:val="24"/>
                <w:szCs w:val="24"/>
              </w:rPr>
              <w:t>29,2</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r w:rsidRPr="006D33A6">
              <w:rPr>
                <w:sz w:val="24"/>
                <w:szCs w:val="24"/>
              </w:rPr>
              <w:t>3</w:t>
            </w:r>
          </w:p>
        </w:tc>
        <w:tc>
          <w:tcPr>
            <w:tcW w:w="2858" w:type="dxa"/>
            <w:tcBorders>
              <w:bottom w:val="single" w:sz="2" w:space="0" w:color="auto"/>
            </w:tcBorders>
          </w:tcPr>
          <w:p w:rsidR="00BF22E3" w:rsidRPr="006D33A6" w:rsidRDefault="00BF22E3" w:rsidP="00BF22E3">
            <w:pPr>
              <w:rPr>
                <w:sz w:val="24"/>
                <w:szCs w:val="24"/>
              </w:rPr>
            </w:pPr>
            <w:r w:rsidRPr="006D33A6">
              <w:rPr>
                <w:sz w:val="24"/>
                <w:szCs w:val="24"/>
              </w:rPr>
              <w:t>Старше трудоспособного возраста,</w:t>
            </w:r>
          </w:p>
          <w:p w:rsidR="00BF22E3" w:rsidRPr="006D33A6" w:rsidRDefault="00BF22E3" w:rsidP="00BF22E3">
            <w:pPr>
              <w:rPr>
                <w:sz w:val="24"/>
                <w:szCs w:val="24"/>
              </w:rPr>
            </w:pPr>
            <w:r w:rsidRPr="006D33A6">
              <w:rPr>
                <w:sz w:val="24"/>
                <w:szCs w:val="24"/>
              </w:rPr>
              <w:t>из них:</w:t>
            </w:r>
          </w:p>
        </w:tc>
        <w:tc>
          <w:tcPr>
            <w:tcW w:w="663" w:type="dxa"/>
            <w:tcBorders>
              <w:bottom w:val="single" w:sz="2" w:space="0" w:color="auto"/>
            </w:tcBorders>
          </w:tcPr>
          <w:p w:rsidR="00BF22E3" w:rsidRPr="006D33A6" w:rsidRDefault="00BF22E3" w:rsidP="00BF22E3">
            <w:pPr>
              <w:jc w:val="center"/>
              <w:rPr>
                <w:color w:val="000000"/>
                <w:sz w:val="24"/>
                <w:szCs w:val="24"/>
              </w:rPr>
            </w:pPr>
            <w:r w:rsidRPr="006D33A6">
              <w:rPr>
                <w:color w:val="000000"/>
                <w:sz w:val="24"/>
                <w:szCs w:val="24"/>
              </w:rPr>
              <w:t>397</w:t>
            </w:r>
          </w:p>
        </w:tc>
        <w:tc>
          <w:tcPr>
            <w:tcW w:w="743" w:type="dxa"/>
          </w:tcPr>
          <w:p w:rsidR="00BF22E3" w:rsidRPr="006D33A6" w:rsidRDefault="00BF22E3" w:rsidP="00BF22E3">
            <w:pPr>
              <w:jc w:val="center"/>
              <w:rPr>
                <w:color w:val="000000"/>
                <w:sz w:val="24"/>
                <w:szCs w:val="24"/>
              </w:rPr>
            </w:pPr>
            <w:r w:rsidRPr="006D33A6">
              <w:rPr>
                <w:color w:val="000000"/>
                <w:sz w:val="24"/>
                <w:szCs w:val="24"/>
              </w:rPr>
              <w:t>27,4</w:t>
            </w:r>
          </w:p>
        </w:tc>
        <w:tc>
          <w:tcPr>
            <w:tcW w:w="663" w:type="dxa"/>
          </w:tcPr>
          <w:p w:rsidR="00BF22E3" w:rsidRPr="006D33A6" w:rsidRDefault="00BF22E3" w:rsidP="00BF22E3">
            <w:pPr>
              <w:jc w:val="center"/>
              <w:rPr>
                <w:color w:val="000000"/>
                <w:sz w:val="24"/>
                <w:szCs w:val="24"/>
              </w:rPr>
            </w:pPr>
            <w:r w:rsidRPr="006D33A6">
              <w:rPr>
                <w:color w:val="000000"/>
                <w:sz w:val="24"/>
                <w:szCs w:val="24"/>
              </w:rPr>
              <w:t>374</w:t>
            </w:r>
          </w:p>
        </w:tc>
        <w:tc>
          <w:tcPr>
            <w:tcW w:w="743" w:type="dxa"/>
          </w:tcPr>
          <w:p w:rsidR="00BF22E3" w:rsidRPr="006D33A6" w:rsidRDefault="00BF22E3" w:rsidP="00BF22E3">
            <w:pPr>
              <w:jc w:val="center"/>
              <w:rPr>
                <w:color w:val="000000"/>
                <w:sz w:val="24"/>
                <w:szCs w:val="24"/>
              </w:rPr>
            </w:pPr>
            <w:r w:rsidRPr="006D33A6">
              <w:rPr>
                <w:color w:val="000000"/>
                <w:sz w:val="24"/>
                <w:szCs w:val="24"/>
              </w:rPr>
              <w:t>25,5</w:t>
            </w:r>
          </w:p>
        </w:tc>
        <w:tc>
          <w:tcPr>
            <w:tcW w:w="663" w:type="dxa"/>
          </w:tcPr>
          <w:p w:rsidR="00BF22E3" w:rsidRPr="006D33A6" w:rsidRDefault="00BF22E3" w:rsidP="00BF22E3">
            <w:pPr>
              <w:jc w:val="center"/>
              <w:rPr>
                <w:color w:val="000000"/>
                <w:sz w:val="24"/>
                <w:szCs w:val="24"/>
              </w:rPr>
            </w:pPr>
            <w:r w:rsidRPr="006D33A6">
              <w:rPr>
                <w:color w:val="000000"/>
                <w:sz w:val="24"/>
                <w:szCs w:val="24"/>
              </w:rPr>
              <w:t>355</w:t>
            </w:r>
          </w:p>
        </w:tc>
        <w:tc>
          <w:tcPr>
            <w:tcW w:w="743" w:type="dxa"/>
          </w:tcPr>
          <w:p w:rsidR="00BF22E3" w:rsidRPr="006D33A6" w:rsidRDefault="00BF22E3" w:rsidP="00BF22E3">
            <w:pPr>
              <w:jc w:val="center"/>
              <w:rPr>
                <w:color w:val="000000"/>
                <w:sz w:val="24"/>
                <w:szCs w:val="24"/>
              </w:rPr>
            </w:pPr>
            <w:r w:rsidRPr="006D33A6">
              <w:rPr>
                <w:color w:val="000000"/>
                <w:sz w:val="24"/>
                <w:szCs w:val="24"/>
              </w:rPr>
              <w:t>25,2</w:t>
            </w:r>
          </w:p>
        </w:tc>
        <w:tc>
          <w:tcPr>
            <w:tcW w:w="663" w:type="dxa"/>
          </w:tcPr>
          <w:p w:rsidR="00BF22E3" w:rsidRPr="006D33A6" w:rsidRDefault="00BF22E3" w:rsidP="00BF22E3">
            <w:pPr>
              <w:jc w:val="center"/>
              <w:rPr>
                <w:color w:val="000000"/>
                <w:sz w:val="24"/>
                <w:szCs w:val="24"/>
              </w:rPr>
            </w:pPr>
            <w:r w:rsidRPr="006D33A6">
              <w:rPr>
                <w:color w:val="000000"/>
                <w:sz w:val="24"/>
                <w:szCs w:val="24"/>
              </w:rPr>
              <w:t>324</w:t>
            </w:r>
          </w:p>
        </w:tc>
        <w:tc>
          <w:tcPr>
            <w:tcW w:w="744" w:type="dxa"/>
          </w:tcPr>
          <w:p w:rsidR="00BF22E3" w:rsidRPr="006D33A6" w:rsidRDefault="00BF22E3" w:rsidP="00BF22E3">
            <w:pPr>
              <w:jc w:val="center"/>
              <w:rPr>
                <w:color w:val="000000"/>
                <w:sz w:val="24"/>
                <w:szCs w:val="24"/>
              </w:rPr>
            </w:pPr>
            <w:r w:rsidRPr="006D33A6">
              <w:rPr>
                <w:color w:val="000000"/>
                <w:sz w:val="24"/>
                <w:szCs w:val="24"/>
              </w:rPr>
              <w:t>23,0</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Borders>
              <w:top w:val="single" w:sz="2" w:space="0" w:color="auto"/>
            </w:tcBorders>
          </w:tcPr>
          <w:p w:rsidR="00BF22E3" w:rsidRPr="006D33A6" w:rsidRDefault="00BF22E3" w:rsidP="00BF22E3">
            <w:pPr>
              <w:rPr>
                <w:sz w:val="24"/>
                <w:szCs w:val="24"/>
              </w:rPr>
            </w:pPr>
            <w:r w:rsidRPr="006D33A6">
              <w:rPr>
                <w:sz w:val="24"/>
                <w:szCs w:val="24"/>
              </w:rPr>
              <w:t>женщины</w:t>
            </w:r>
          </w:p>
        </w:tc>
        <w:tc>
          <w:tcPr>
            <w:tcW w:w="663" w:type="dxa"/>
            <w:tcBorders>
              <w:top w:val="single" w:sz="2" w:space="0" w:color="auto"/>
            </w:tcBorders>
          </w:tcPr>
          <w:p w:rsidR="00BF22E3" w:rsidRPr="006D33A6" w:rsidRDefault="00BF22E3" w:rsidP="00BF22E3">
            <w:pPr>
              <w:jc w:val="center"/>
              <w:rPr>
                <w:color w:val="000000"/>
                <w:sz w:val="24"/>
                <w:szCs w:val="24"/>
              </w:rPr>
            </w:pPr>
            <w:r w:rsidRPr="006D33A6">
              <w:rPr>
                <w:color w:val="000000"/>
                <w:sz w:val="24"/>
                <w:szCs w:val="24"/>
              </w:rPr>
              <w:t>183</w:t>
            </w:r>
          </w:p>
        </w:tc>
        <w:tc>
          <w:tcPr>
            <w:tcW w:w="743" w:type="dxa"/>
          </w:tcPr>
          <w:p w:rsidR="00BF22E3" w:rsidRPr="006D33A6" w:rsidRDefault="00BF22E3" w:rsidP="00BF22E3">
            <w:pPr>
              <w:jc w:val="center"/>
              <w:rPr>
                <w:color w:val="000000"/>
                <w:sz w:val="24"/>
                <w:szCs w:val="24"/>
              </w:rPr>
            </w:pPr>
            <w:r w:rsidRPr="006D33A6">
              <w:rPr>
                <w:color w:val="000000"/>
                <w:sz w:val="24"/>
                <w:szCs w:val="24"/>
              </w:rPr>
              <w:t>12,6</w:t>
            </w:r>
          </w:p>
        </w:tc>
        <w:tc>
          <w:tcPr>
            <w:tcW w:w="663" w:type="dxa"/>
          </w:tcPr>
          <w:p w:rsidR="00BF22E3" w:rsidRPr="006D33A6" w:rsidRDefault="00BF22E3" w:rsidP="00BF22E3">
            <w:pPr>
              <w:jc w:val="center"/>
              <w:rPr>
                <w:color w:val="000000"/>
                <w:sz w:val="24"/>
                <w:szCs w:val="24"/>
              </w:rPr>
            </w:pPr>
            <w:r w:rsidRPr="006D33A6">
              <w:rPr>
                <w:color w:val="000000"/>
                <w:sz w:val="24"/>
                <w:szCs w:val="24"/>
              </w:rPr>
              <w:t>215</w:t>
            </w:r>
          </w:p>
        </w:tc>
        <w:tc>
          <w:tcPr>
            <w:tcW w:w="743" w:type="dxa"/>
          </w:tcPr>
          <w:p w:rsidR="00BF22E3" w:rsidRPr="006D33A6" w:rsidRDefault="00BF22E3" w:rsidP="00BF22E3">
            <w:pPr>
              <w:jc w:val="center"/>
              <w:rPr>
                <w:color w:val="000000"/>
                <w:sz w:val="24"/>
                <w:szCs w:val="24"/>
              </w:rPr>
            </w:pPr>
            <w:r w:rsidRPr="006D33A6">
              <w:rPr>
                <w:color w:val="000000"/>
                <w:sz w:val="24"/>
                <w:szCs w:val="24"/>
              </w:rPr>
              <w:t>14,6</w:t>
            </w:r>
          </w:p>
        </w:tc>
        <w:tc>
          <w:tcPr>
            <w:tcW w:w="663" w:type="dxa"/>
          </w:tcPr>
          <w:p w:rsidR="00BF22E3" w:rsidRPr="006D33A6" w:rsidRDefault="00BF22E3" w:rsidP="00BF22E3">
            <w:pPr>
              <w:jc w:val="center"/>
              <w:rPr>
                <w:color w:val="000000"/>
                <w:sz w:val="24"/>
                <w:szCs w:val="24"/>
              </w:rPr>
            </w:pPr>
            <w:r w:rsidRPr="006D33A6">
              <w:rPr>
                <w:color w:val="000000"/>
                <w:sz w:val="24"/>
                <w:szCs w:val="24"/>
              </w:rPr>
              <w:t>210</w:t>
            </w:r>
          </w:p>
        </w:tc>
        <w:tc>
          <w:tcPr>
            <w:tcW w:w="743" w:type="dxa"/>
          </w:tcPr>
          <w:p w:rsidR="00BF22E3" w:rsidRPr="006D33A6" w:rsidRDefault="00BF22E3" w:rsidP="00BF22E3">
            <w:pPr>
              <w:jc w:val="center"/>
              <w:rPr>
                <w:color w:val="000000"/>
                <w:sz w:val="24"/>
                <w:szCs w:val="24"/>
              </w:rPr>
            </w:pPr>
            <w:r w:rsidRPr="006D33A6">
              <w:rPr>
                <w:color w:val="000000"/>
                <w:sz w:val="24"/>
                <w:szCs w:val="24"/>
              </w:rPr>
              <w:t>14,9</w:t>
            </w:r>
          </w:p>
        </w:tc>
        <w:tc>
          <w:tcPr>
            <w:tcW w:w="663" w:type="dxa"/>
          </w:tcPr>
          <w:p w:rsidR="00BF22E3" w:rsidRPr="006D33A6" w:rsidRDefault="00BF22E3" w:rsidP="00BF22E3">
            <w:pPr>
              <w:jc w:val="center"/>
              <w:rPr>
                <w:color w:val="000000"/>
                <w:sz w:val="24"/>
                <w:szCs w:val="24"/>
              </w:rPr>
            </w:pPr>
            <w:r w:rsidRPr="006D33A6">
              <w:rPr>
                <w:color w:val="000000"/>
                <w:sz w:val="24"/>
                <w:szCs w:val="24"/>
              </w:rPr>
              <w:t>197</w:t>
            </w:r>
          </w:p>
        </w:tc>
        <w:tc>
          <w:tcPr>
            <w:tcW w:w="744" w:type="dxa"/>
          </w:tcPr>
          <w:p w:rsidR="00BF22E3" w:rsidRPr="006D33A6" w:rsidRDefault="00BF22E3" w:rsidP="00BF22E3">
            <w:pPr>
              <w:jc w:val="center"/>
              <w:rPr>
                <w:color w:val="000000"/>
                <w:sz w:val="24"/>
                <w:szCs w:val="24"/>
              </w:rPr>
            </w:pPr>
            <w:r w:rsidRPr="006D33A6">
              <w:rPr>
                <w:color w:val="000000"/>
                <w:sz w:val="24"/>
                <w:szCs w:val="24"/>
              </w:rPr>
              <w:t>14,0</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Pr>
          <w:p w:rsidR="00BF22E3" w:rsidRPr="006D33A6" w:rsidRDefault="00BF22E3" w:rsidP="00BF22E3">
            <w:pPr>
              <w:rPr>
                <w:sz w:val="24"/>
                <w:szCs w:val="24"/>
              </w:rPr>
            </w:pPr>
            <w:r w:rsidRPr="006D33A6">
              <w:rPr>
                <w:sz w:val="24"/>
                <w:szCs w:val="24"/>
              </w:rPr>
              <w:t>мужчины</w:t>
            </w:r>
          </w:p>
        </w:tc>
        <w:tc>
          <w:tcPr>
            <w:tcW w:w="663" w:type="dxa"/>
          </w:tcPr>
          <w:p w:rsidR="00BF22E3" w:rsidRPr="006D33A6" w:rsidRDefault="00BF22E3" w:rsidP="00BF22E3">
            <w:pPr>
              <w:jc w:val="center"/>
              <w:rPr>
                <w:color w:val="000000"/>
                <w:sz w:val="24"/>
                <w:szCs w:val="24"/>
              </w:rPr>
            </w:pPr>
            <w:r w:rsidRPr="006D33A6">
              <w:rPr>
                <w:color w:val="000000"/>
                <w:sz w:val="24"/>
                <w:szCs w:val="24"/>
              </w:rPr>
              <w:t>214</w:t>
            </w:r>
          </w:p>
        </w:tc>
        <w:tc>
          <w:tcPr>
            <w:tcW w:w="743" w:type="dxa"/>
          </w:tcPr>
          <w:p w:rsidR="00BF22E3" w:rsidRPr="006D33A6" w:rsidRDefault="00BF22E3" w:rsidP="00BF22E3">
            <w:pPr>
              <w:jc w:val="center"/>
              <w:rPr>
                <w:color w:val="000000"/>
                <w:sz w:val="24"/>
                <w:szCs w:val="24"/>
              </w:rPr>
            </w:pPr>
            <w:r w:rsidRPr="006D33A6">
              <w:rPr>
                <w:color w:val="000000"/>
                <w:sz w:val="24"/>
                <w:szCs w:val="24"/>
              </w:rPr>
              <w:t>14,7</w:t>
            </w:r>
          </w:p>
        </w:tc>
        <w:tc>
          <w:tcPr>
            <w:tcW w:w="663" w:type="dxa"/>
          </w:tcPr>
          <w:p w:rsidR="00BF22E3" w:rsidRPr="006D33A6" w:rsidRDefault="00BF22E3" w:rsidP="00BF22E3">
            <w:pPr>
              <w:jc w:val="center"/>
              <w:rPr>
                <w:color w:val="000000"/>
                <w:sz w:val="24"/>
                <w:szCs w:val="24"/>
              </w:rPr>
            </w:pPr>
            <w:r w:rsidRPr="006D33A6">
              <w:rPr>
                <w:color w:val="000000"/>
                <w:sz w:val="24"/>
                <w:szCs w:val="24"/>
              </w:rPr>
              <w:t>159</w:t>
            </w:r>
          </w:p>
        </w:tc>
        <w:tc>
          <w:tcPr>
            <w:tcW w:w="743" w:type="dxa"/>
          </w:tcPr>
          <w:p w:rsidR="00BF22E3" w:rsidRPr="006D33A6" w:rsidRDefault="00BF22E3" w:rsidP="00BF22E3">
            <w:pPr>
              <w:jc w:val="center"/>
              <w:rPr>
                <w:color w:val="000000"/>
                <w:sz w:val="24"/>
                <w:szCs w:val="24"/>
              </w:rPr>
            </w:pPr>
            <w:r w:rsidRPr="006D33A6">
              <w:rPr>
                <w:color w:val="000000"/>
                <w:sz w:val="24"/>
                <w:szCs w:val="24"/>
              </w:rPr>
              <w:t>10,8</w:t>
            </w:r>
          </w:p>
        </w:tc>
        <w:tc>
          <w:tcPr>
            <w:tcW w:w="663" w:type="dxa"/>
          </w:tcPr>
          <w:p w:rsidR="00BF22E3" w:rsidRPr="006D33A6" w:rsidRDefault="00BF22E3" w:rsidP="00BF22E3">
            <w:pPr>
              <w:jc w:val="center"/>
              <w:rPr>
                <w:color w:val="000000"/>
                <w:sz w:val="24"/>
                <w:szCs w:val="24"/>
              </w:rPr>
            </w:pPr>
            <w:r w:rsidRPr="006D33A6">
              <w:rPr>
                <w:color w:val="000000"/>
                <w:sz w:val="24"/>
                <w:szCs w:val="24"/>
              </w:rPr>
              <w:t>145</w:t>
            </w:r>
          </w:p>
        </w:tc>
        <w:tc>
          <w:tcPr>
            <w:tcW w:w="743" w:type="dxa"/>
          </w:tcPr>
          <w:p w:rsidR="00BF22E3" w:rsidRPr="006D33A6" w:rsidRDefault="00BF22E3" w:rsidP="00BF22E3">
            <w:pPr>
              <w:jc w:val="center"/>
              <w:rPr>
                <w:color w:val="000000"/>
                <w:sz w:val="24"/>
                <w:szCs w:val="24"/>
              </w:rPr>
            </w:pPr>
            <w:r w:rsidRPr="006D33A6">
              <w:rPr>
                <w:color w:val="000000"/>
                <w:sz w:val="24"/>
                <w:szCs w:val="24"/>
              </w:rPr>
              <w:t>10,3</w:t>
            </w:r>
          </w:p>
        </w:tc>
        <w:tc>
          <w:tcPr>
            <w:tcW w:w="663" w:type="dxa"/>
          </w:tcPr>
          <w:p w:rsidR="00BF22E3" w:rsidRPr="006D33A6" w:rsidRDefault="00BF22E3" w:rsidP="00BF22E3">
            <w:pPr>
              <w:jc w:val="center"/>
              <w:rPr>
                <w:color w:val="000000"/>
                <w:sz w:val="24"/>
                <w:szCs w:val="24"/>
              </w:rPr>
            </w:pPr>
            <w:r w:rsidRPr="006D33A6">
              <w:rPr>
                <w:color w:val="000000"/>
                <w:sz w:val="24"/>
                <w:szCs w:val="24"/>
              </w:rPr>
              <w:t>127</w:t>
            </w:r>
          </w:p>
        </w:tc>
        <w:tc>
          <w:tcPr>
            <w:tcW w:w="744" w:type="dxa"/>
          </w:tcPr>
          <w:p w:rsidR="00BF22E3" w:rsidRPr="006D33A6" w:rsidRDefault="00BF22E3" w:rsidP="00BF22E3">
            <w:pPr>
              <w:jc w:val="center"/>
              <w:rPr>
                <w:color w:val="000000"/>
                <w:sz w:val="24"/>
                <w:szCs w:val="24"/>
              </w:rPr>
            </w:pPr>
            <w:r w:rsidRPr="006D33A6">
              <w:rPr>
                <w:color w:val="000000"/>
                <w:sz w:val="24"/>
                <w:szCs w:val="24"/>
              </w:rPr>
              <w:t>9,0</w:t>
            </w:r>
          </w:p>
        </w:tc>
      </w:tr>
      <w:tr w:rsidR="00BF22E3" w:rsidRPr="006D33A6" w:rsidTr="00BF22E3">
        <w:trPr>
          <w:trHeight w:val="255"/>
          <w:jc w:val="center"/>
        </w:trPr>
        <w:tc>
          <w:tcPr>
            <w:tcW w:w="547" w:type="dxa"/>
          </w:tcPr>
          <w:p w:rsidR="00BF22E3" w:rsidRPr="006D33A6" w:rsidRDefault="00BF22E3" w:rsidP="00BF22E3">
            <w:pPr>
              <w:jc w:val="center"/>
              <w:rPr>
                <w:sz w:val="24"/>
                <w:szCs w:val="24"/>
              </w:rPr>
            </w:pPr>
          </w:p>
        </w:tc>
        <w:tc>
          <w:tcPr>
            <w:tcW w:w="2858" w:type="dxa"/>
          </w:tcPr>
          <w:p w:rsidR="00BF22E3" w:rsidRPr="006D33A6" w:rsidRDefault="00BF22E3" w:rsidP="00BF22E3">
            <w:pPr>
              <w:rPr>
                <w:b/>
                <w:sz w:val="24"/>
                <w:szCs w:val="24"/>
              </w:rPr>
            </w:pPr>
            <w:r w:rsidRPr="006D33A6">
              <w:rPr>
                <w:b/>
                <w:sz w:val="24"/>
                <w:szCs w:val="24"/>
              </w:rPr>
              <w:t>Всего:</w:t>
            </w:r>
          </w:p>
        </w:tc>
        <w:tc>
          <w:tcPr>
            <w:tcW w:w="663" w:type="dxa"/>
          </w:tcPr>
          <w:p w:rsidR="00BF22E3" w:rsidRPr="006D33A6" w:rsidRDefault="00BF22E3" w:rsidP="00BF22E3">
            <w:pPr>
              <w:jc w:val="center"/>
              <w:rPr>
                <w:b/>
                <w:bCs/>
                <w:color w:val="000000"/>
                <w:sz w:val="24"/>
                <w:szCs w:val="24"/>
              </w:rPr>
            </w:pPr>
            <w:r w:rsidRPr="006D33A6">
              <w:rPr>
                <w:b/>
                <w:bCs/>
                <w:color w:val="000000"/>
                <w:sz w:val="24"/>
                <w:szCs w:val="24"/>
              </w:rPr>
              <w:t>1451</w:t>
            </w:r>
          </w:p>
        </w:tc>
        <w:tc>
          <w:tcPr>
            <w:tcW w:w="743" w:type="dxa"/>
          </w:tcPr>
          <w:p w:rsidR="00BF22E3" w:rsidRPr="006D33A6" w:rsidRDefault="00BF22E3" w:rsidP="00BF22E3">
            <w:pPr>
              <w:jc w:val="center"/>
              <w:rPr>
                <w:b/>
                <w:bCs/>
                <w:color w:val="000000"/>
                <w:sz w:val="24"/>
                <w:szCs w:val="24"/>
              </w:rPr>
            </w:pPr>
            <w:r w:rsidRPr="006D33A6">
              <w:rPr>
                <w:b/>
                <w:bCs/>
                <w:color w:val="000000"/>
                <w:sz w:val="24"/>
                <w:szCs w:val="24"/>
              </w:rPr>
              <w:t>100,0</w:t>
            </w:r>
          </w:p>
        </w:tc>
        <w:tc>
          <w:tcPr>
            <w:tcW w:w="663" w:type="dxa"/>
          </w:tcPr>
          <w:p w:rsidR="00BF22E3" w:rsidRPr="006D33A6" w:rsidRDefault="00BF22E3" w:rsidP="00BF22E3">
            <w:pPr>
              <w:jc w:val="center"/>
              <w:rPr>
                <w:b/>
                <w:bCs/>
                <w:color w:val="000000"/>
                <w:sz w:val="24"/>
                <w:szCs w:val="24"/>
              </w:rPr>
            </w:pPr>
            <w:r w:rsidRPr="006D33A6">
              <w:rPr>
                <w:b/>
                <w:bCs/>
                <w:color w:val="000000"/>
                <w:sz w:val="24"/>
                <w:szCs w:val="24"/>
              </w:rPr>
              <w:t>1468</w:t>
            </w:r>
          </w:p>
        </w:tc>
        <w:tc>
          <w:tcPr>
            <w:tcW w:w="743" w:type="dxa"/>
          </w:tcPr>
          <w:p w:rsidR="00BF22E3" w:rsidRPr="006D33A6" w:rsidRDefault="00BF22E3" w:rsidP="00BF22E3">
            <w:pPr>
              <w:jc w:val="center"/>
              <w:rPr>
                <w:b/>
                <w:bCs/>
                <w:color w:val="000000"/>
                <w:sz w:val="24"/>
                <w:szCs w:val="24"/>
              </w:rPr>
            </w:pPr>
            <w:r w:rsidRPr="006D33A6">
              <w:rPr>
                <w:b/>
                <w:bCs/>
                <w:color w:val="000000"/>
                <w:sz w:val="24"/>
                <w:szCs w:val="24"/>
              </w:rPr>
              <w:t>100,0</w:t>
            </w:r>
          </w:p>
        </w:tc>
        <w:tc>
          <w:tcPr>
            <w:tcW w:w="663" w:type="dxa"/>
          </w:tcPr>
          <w:p w:rsidR="00BF22E3" w:rsidRPr="006D33A6" w:rsidRDefault="00BF22E3" w:rsidP="00BF22E3">
            <w:pPr>
              <w:jc w:val="center"/>
              <w:rPr>
                <w:b/>
                <w:bCs/>
                <w:color w:val="000000"/>
                <w:sz w:val="24"/>
                <w:szCs w:val="24"/>
              </w:rPr>
            </w:pPr>
            <w:r w:rsidRPr="006D33A6">
              <w:rPr>
                <w:b/>
                <w:bCs/>
                <w:color w:val="000000"/>
                <w:sz w:val="24"/>
                <w:szCs w:val="24"/>
              </w:rPr>
              <w:t>1410</w:t>
            </w:r>
          </w:p>
        </w:tc>
        <w:tc>
          <w:tcPr>
            <w:tcW w:w="743" w:type="dxa"/>
          </w:tcPr>
          <w:p w:rsidR="00BF22E3" w:rsidRPr="006D33A6" w:rsidRDefault="00BF22E3" w:rsidP="00BF22E3">
            <w:pPr>
              <w:jc w:val="center"/>
              <w:rPr>
                <w:b/>
                <w:bCs/>
                <w:color w:val="000000"/>
                <w:sz w:val="24"/>
                <w:szCs w:val="24"/>
              </w:rPr>
            </w:pPr>
            <w:r w:rsidRPr="006D33A6">
              <w:rPr>
                <w:b/>
                <w:bCs/>
                <w:color w:val="000000"/>
                <w:sz w:val="24"/>
                <w:szCs w:val="24"/>
              </w:rPr>
              <w:t>100,0</w:t>
            </w:r>
          </w:p>
        </w:tc>
        <w:tc>
          <w:tcPr>
            <w:tcW w:w="663" w:type="dxa"/>
          </w:tcPr>
          <w:p w:rsidR="00BF22E3" w:rsidRPr="006D33A6" w:rsidRDefault="00BF22E3" w:rsidP="00BF22E3">
            <w:pPr>
              <w:jc w:val="center"/>
              <w:rPr>
                <w:b/>
                <w:bCs/>
                <w:color w:val="000000"/>
                <w:sz w:val="24"/>
                <w:szCs w:val="24"/>
              </w:rPr>
            </w:pPr>
            <w:r w:rsidRPr="006D33A6">
              <w:rPr>
                <w:b/>
                <w:bCs/>
                <w:color w:val="000000"/>
                <w:sz w:val="24"/>
                <w:szCs w:val="24"/>
              </w:rPr>
              <w:t>1406</w:t>
            </w:r>
          </w:p>
        </w:tc>
        <w:tc>
          <w:tcPr>
            <w:tcW w:w="744" w:type="dxa"/>
          </w:tcPr>
          <w:p w:rsidR="00BF22E3" w:rsidRPr="006D33A6" w:rsidRDefault="00BF22E3" w:rsidP="00BF22E3">
            <w:pPr>
              <w:jc w:val="center"/>
              <w:rPr>
                <w:b/>
                <w:bCs/>
                <w:color w:val="000000"/>
                <w:sz w:val="24"/>
                <w:szCs w:val="24"/>
              </w:rPr>
            </w:pPr>
            <w:r w:rsidRPr="006D33A6">
              <w:rPr>
                <w:b/>
                <w:bCs/>
                <w:color w:val="000000"/>
                <w:sz w:val="24"/>
                <w:szCs w:val="24"/>
              </w:rPr>
              <w:t>100,0</w:t>
            </w:r>
          </w:p>
        </w:tc>
      </w:tr>
    </w:tbl>
    <w:p w:rsidR="00BF22E3" w:rsidRPr="006D33A6" w:rsidRDefault="00BF22E3" w:rsidP="00BF22E3">
      <w:pPr>
        <w:ind w:firstLine="567"/>
        <w:jc w:val="both"/>
        <w:rPr>
          <w:sz w:val="24"/>
          <w:szCs w:val="24"/>
        </w:rPr>
      </w:pPr>
    </w:p>
    <w:p w:rsidR="00BF22E3" w:rsidRPr="006D33A6" w:rsidRDefault="00BF22E3" w:rsidP="00BF22E3">
      <w:pPr>
        <w:pStyle w:val="2f3"/>
        <w:spacing w:after="0"/>
        <w:ind w:left="0" w:firstLine="567"/>
        <w:jc w:val="both"/>
        <w:rPr>
          <w:rFonts w:ascii="Times New Roman" w:hAnsi="Times New Roman"/>
          <w:sz w:val="24"/>
          <w:szCs w:val="24"/>
        </w:rPr>
      </w:pPr>
      <w:r w:rsidRPr="006D33A6">
        <w:rPr>
          <w:rFonts w:ascii="Times New Roman" w:hAnsi="Times New Roman"/>
          <w:sz w:val="24"/>
          <w:szCs w:val="24"/>
        </w:rPr>
        <w:t>Возрастная структура населения за последние годы имела следующие особенности:</w:t>
      </w:r>
    </w:p>
    <w:p w:rsidR="00BF22E3" w:rsidRPr="006D33A6" w:rsidRDefault="00BF22E3" w:rsidP="0096029D">
      <w:pPr>
        <w:pStyle w:val="2f3"/>
        <w:numPr>
          <w:ilvl w:val="0"/>
          <w:numId w:val="32"/>
        </w:numPr>
        <w:spacing w:after="0" w:line="240" w:lineRule="auto"/>
        <w:ind w:left="0" w:firstLine="567"/>
        <w:jc w:val="both"/>
        <w:rPr>
          <w:rFonts w:ascii="Times New Roman" w:hAnsi="Times New Roman"/>
          <w:sz w:val="24"/>
          <w:szCs w:val="24"/>
        </w:rPr>
      </w:pPr>
      <w:r w:rsidRPr="006D33A6">
        <w:rPr>
          <w:rFonts w:ascii="Times New Roman" w:hAnsi="Times New Roman"/>
          <w:sz w:val="24"/>
          <w:szCs w:val="24"/>
        </w:rPr>
        <w:t xml:space="preserve">доля населения в трудоспособном возрасте имеет незначительные тенденции к увеличению и по состоянию на 01.01.2012г. составила 60,5% населения сельсовета, при этом на 100 мужчин трудоспособного возраста приходится 107 женщин; </w:t>
      </w:r>
    </w:p>
    <w:p w:rsidR="00BF22E3" w:rsidRPr="006D33A6" w:rsidRDefault="00BF22E3" w:rsidP="0096029D">
      <w:pPr>
        <w:pStyle w:val="2f3"/>
        <w:numPr>
          <w:ilvl w:val="0"/>
          <w:numId w:val="31"/>
        </w:numPr>
        <w:spacing w:after="0" w:line="240" w:lineRule="auto"/>
        <w:ind w:left="0" w:firstLine="567"/>
        <w:jc w:val="both"/>
        <w:rPr>
          <w:rFonts w:ascii="Times New Roman" w:hAnsi="Times New Roman"/>
          <w:sz w:val="24"/>
          <w:szCs w:val="24"/>
        </w:rPr>
      </w:pPr>
      <w:r w:rsidRPr="006D33A6">
        <w:rPr>
          <w:rFonts w:ascii="Times New Roman" w:hAnsi="Times New Roman"/>
          <w:sz w:val="24"/>
          <w:szCs w:val="24"/>
        </w:rPr>
        <w:t>доля населения моложе трудоспособного возраста в общей численности населения на протяжении рассматриваемого периода имела скачкообразную динамику, поэтому однозначно определить перспективы роста или снижения данного показателя достаточно сложно;</w:t>
      </w:r>
    </w:p>
    <w:p w:rsidR="00BF22E3" w:rsidRPr="006D33A6" w:rsidRDefault="00BF22E3" w:rsidP="0096029D">
      <w:pPr>
        <w:pStyle w:val="2f3"/>
        <w:numPr>
          <w:ilvl w:val="0"/>
          <w:numId w:val="31"/>
        </w:numPr>
        <w:spacing w:after="0" w:line="240" w:lineRule="auto"/>
        <w:ind w:left="0" w:firstLine="567"/>
        <w:jc w:val="both"/>
        <w:rPr>
          <w:rFonts w:ascii="Times New Roman" w:hAnsi="Times New Roman"/>
          <w:sz w:val="24"/>
          <w:szCs w:val="24"/>
        </w:rPr>
      </w:pPr>
      <w:r w:rsidRPr="006D33A6">
        <w:rPr>
          <w:rFonts w:ascii="Times New Roman" w:hAnsi="Times New Roman"/>
          <w:sz w:val="24"/>
          <w:szCs w:val="24"/>
        </w:rPr>
        <w:t>за указанный промежуток времени несколько снизилась численность лиц старше трудоспособного возраста (с 394 до 324 чел.). К началу 2012 года их доля составила 23,0% от общей численности населения, при этом численность женщин, обследуемой возрастной категории, превосходит численность мужчин в 1,5 раза.</w:t>
      </w:r>
    </w:p>
    <w:p w:rsidR="00BF22E3" w:rsidRPr="006D33A6" w:rsidRDefault="00BF22E3" w:rsidP="00BF22E3">
      <w:pPr>
        <w:ind w:firstLine="567"/>
        <w:jc w:val="both"/>
        <w:rPr>
          <w:sz w:val="24"/>
          <w:szCs w:val="24"/>
        </w:rPr>
      </w:pPr>
      <w:r w:rsidRPr="006D33A6">
        <w:rPr>
          <w:sz w:val="24"/>
          <w:szCs w:val="24"/>
        </w:rPr>
        <w:t>Общая структура населения по отношению к трудоспособному возрасту за период 2009-20</w:t>
      </w:r>
      <w:r w:rsidR="001C1A14">
        <w:rPr>
          <w:sz w:val="24"/>
          <w:szCs w:val="24"/>
        </w:rPr>
        <w:t>12 гг. представлена на рисунке 8</w:t>
      </w:r>
      <w:r w:rsidRPr="006D33A6">
        <w:rPr>
          <w:sz w:val="24"/>
          <w:szCs w:val="24"/>
        </w:rPr>
        <w:t xml:space="preserve">. </w:t>
      </w:r>
    </w:p>
    <w:p w:rsidR="00BF22E3" w:rsidRPr="006D33A6" w:rsidRDefault="00BF22E3" w:rsidP="00BF22E3">
      <w:pPr>
        <w:ind w:firstLine="567"/>
        <w:jc w:val="both"/>
        <w:rPr>
          <w:sz w:val="24"/>
          <w:szCs w:val="24"/>
        </w:rPr>
      </w:pPr>
    </w:p>
    <w:p w:rsidR="00BF22E3" w:rsidRPr="006D33A6" w:rsidRDefault="00BF22E3" w:rsidP="00BF22E3">
      <w:pPr>
        <w:jc w:val="center"/>
        <w:rPr>
          <w:sz w:val="24"/>
          <w:szCs w:val="24"/>
        </w:rPr>
      </w:pPr>
      <w:r w:rsidRPr="00BF22E3">
        <w:rPr>
          <w:noProof/>
          <w:sz w:val="24"/>
          <w:szCs w:val="24"/>
        </w:rPr>
        <w:object w:dxaOrig="6154" w:dyaOrig="3130">
          <v:shape id="Диаграмма 1" o:spid="_x0000_i1037" type="#_x0000_t75" style="width:325.5pt;height:177.75pt;visibility:visible" o:ole="">
            <v:imagedata r:id="rId20" o:title="" croptop="-3015f" cropbottom="-5884f" cropleft="-2152f" cropright="-1651f"/>
            <o:lock v:ext="edit" aspectratio="f"/>
          </v:shape>
          <o:OLEObject Type="Embed" ProgID="Excel.Sheet.8" ShapeID="Диаграмма 1" DrawAspect="Content" ObjectID="_1825590497" r:id="rId21">
            <o:FieldCodes>\s</o:FieldCodes>
          </o:OLEObject>
        </w:object>
      </w:r>
    </w:p>
    <w:p w:rsidR="00BF22E3" w:rsidRPr="006D33A6" w:rsidRDefault="00BF22E3" w:rsidP="00BF22E3">
      <w:pPr>
        <w:ind w:left="567"/>
        <w:jc w:val="both"/>
        <w:rPr>
          <w:sz w:val="24"/>
          <w:szCs w:val="24"/>
        </w:rPr>
      </w:pPr>
    </w:p>
    <w:p w:rsidR="00BF22E3" w:rsidRPr="006D33A6" w:rsidRDefault="004A46B0" w:rsidP="00BF22E3">
      <w:pPr>
        <w:ind w:left="567"/>
        <w:jc w:val="center"/>
        <w:rPr>
          <w:sz w:val="24"/>
          <w:szCs w:val="24"/>
        </w:rPr>
      </w:pPr>
      <w:r>
        <w:rPr>
          <w:sz w:val="24"/>
          <w:szCs w:val="24"/>
        </w:rPr>
        <w:t>Рисунок 13</w:t>
      </w:r>
      <w:r w:rsidR="00BF22E3" w:rsidRPr="006D33A6">
        <w:rPr>
          <w:sz w:val="24"/>
          <w:szCs w:val="24"/>
        </w:rPr>
        <w:t xml:space="preserve">. </w:t>
      </w:r>
      <w:r w:rsidR="00BF22E3" w:rsidRPr="006D33A6">
        <w:rPr>
          <w:rFonts w:eastAsia="Times New Roman"/>
          <w:sz w:val="24"/>
          <w:szCs w:val="24"/>
        </w:rPr>
        <w:t>Возрастная структура</w:t>
      </w:r>
    </w:p>
    <w:p w:rsidR="00BF22E3" w:rsidRPr="006D33A6" w:rsidRDefault="00BF22E3" w:rsidP="00BF22E3">
      <w:pPr>
        <w:ind w:left="567"/>
        <w:jc w:val="both"/>
        <w:rPr>
          <w:sz w:val="24"/>
          <w:szCs w:val="24"/>
        </w:rPr>
      </w:pPr>
    </w:p>
    <w:p w:rsidR="00BF22E3" w:rsidRPr="006D33A6" w:rsidRDefault="00BF22E3" w:rsidP="00BF22E3">
      <w:pPr>
        <w:autoSpaceDE w:val="0"/>
        <w:autoSpaceDN w:val="0"/>
        <w:adjustRightInd w:val="0"/>
        <w:ind w:firstLine="567"/>
        <w:jc w:val="both"/>
        <w:rPr>
          <w:sz w:val="24"/>
          <w:szCs w:val="24"/>
        </w:rPr>
      </w:pPr>
      <w:r w:rsidRPr="006D33A6">
        <w:rPr>
          <w:sz w:val="24"/>
          <w:szCs w:val="24"/>
        </w:rPr>
        <w:t>В следующей таблице представлены структурные показатели численности населения.</w:t>
      </w:r>
    </w:p>
    <w:p w:rsidR="00BF22E3" w:rsidRPr="006D33A6" w:rsidRDefault="001C1A14" w:rsidP="00BF22E3">
      <w:pPr>
        <w:autoSpaceDE w:val="0"/>
        <w:autoSpaceDN w:val="0"/>
        <w:adjustRightInd w:val="0"/>
        <w:ind w:firstLine="567"/>
        <w:jc w:val="right"/>
        <w:rPr>
          <w:sz w:val="24"/>
          <w:szCs w:val="24"/>
        </w:rPr>
      </w:pPr>
      <w:r>
        <w:rPr>
          <w:sz w:val="24"/>
          <w:szCs w:val="24"/>
        </w:rPr>
        <w:t>Таблица 6</w:t>
      </w:r>
    </w:p>
    <w:p w:rsidR="00BF22E3" w:rsidRPr="006D33A6" w:rsidRDefault="00BF22E3" w:rsidP="00BF22E3">
      <w:pPr>
        <w:autoSpaceDE w:val="0"/>
        <w:autoSpaceDN w:val="0"/>
        <w:adjustRightInd w:val="0"/>
        <w:jc w:val="center"/>
        <w:rPr>
          <w:sz w:val="24"/>
          <w:szCs w:val="24"/>
        </w:rPr>
      </w:pPr>
      <w:r w:rsidRPr="006D33A6">
        <w:rPr>
          <w:sz w:val="24"/>
          <w:szCs w:val="24"/>
        </w:rPr>
        <w:t xml:space="preserve">Структурные показатели численности населения </w:t>
      </w:r>
    </w:p>
    <w:p w:rsidR="00BF22E3" w:rsidRPr="006D33A6" w:rsidRDefault="00BF22E3" w:rsidP="00BF22E3">
      <w:pPr>
        <w:autoSpaceDE w:val="0"/>
        <w:autoSpaceDN w:val="0"/>
        <w:adjustRightInd w:val="0"/>
        <w:jc w:val="center"/>
        <w:rPr>
          <w:sz w:val="24"/>
          <w:szCs w:val="24"/>
        </w:rPr>
      </w:pPr>
      <w:r w:rsidRPr="006D33A6">
        <w:rPr>
          <w:sz w:val="24"/>
          <w:szCs w:val="24"/>
        </w:rPr>
        <w:t>Пихтовского сельсовета</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0"/>
        <w:gridCol w:w="1572"/>
        <w:gridCol w:w="1559"/>
        <w:gridCol w:w="1575"/>
        <w:gridCol w:w="1367"/>
      </w:tblGrid>
      <w:tr w:rsidR="00BF22E3" w:rsidRPr="006D33A6" w:rsidTr="00BF22E3">
        <w:trPr>
          <w:trHeight w:val="345"/>
          <w:jc w:val="center"/>
        </w:trPr>
        <w:tc>
          <w:tcPr>
            <w:tcW w:w="3390" w:type="dxa"/>
            <w:vMerge w:val="restart"/>
            <w:vAlign w:val="center"/>
          </w:tcPr>
          <w:p w:rsidR="00BF22E3" w:rsidRPr="006D33A6" w:rsidRDefault="00BF22E3" w:rsidP="00BF22E3">
            <w:pPr>
              <w:tabs>
                <w:tab w:val="left" w:pos="1418"/>
              </w:tabs>
              <w:jc w:val="center"/>
              <w:rPr>
                <w:sz w:val="24"/>
                <w:szCs w:val="24"/>
              </w:rPr>
            </w:pPr>
            <w:r w:rsidRPr="006D33A6">
              <w:rPr>
                <w:sz w:val="24"/>
                <w:szCs w:val="24"/>
              </w:rPr>
              <w:t>Показатели</w:t>
            </w:r>
          </w:p>
        </w:tc>
        <w:tc>
          <w:tcPr>
            <w:tcW w:w="6073" w:type="dxa"/>
            <w:gridSpan w:val="4"/>
            <w:vAlign w:val="center"/>
          </w:tcPr>
          <w:p w:rsidR="00BF22E3" w:rsidRPr="006D33A6" w:rsidRDefault="00BF22E3" w:rsidP="00BF22E3">
            <w:pPr>
              <w:jc w:val="center"/>
              <w:rPr>
                <w:b/>
                <w:i/>
                <w:sz w:val="24"/>
                <w:szCs w:val="24"/>
              </w:rPr>
            </w:pPr>
            <w:r w:rsidRPr="006D33A6">
              <w:rPr>
                <w:sz w:val="24"/>
                <w:szCs w:val="24"/>
              </w:rPr>
              <w:t>Годы</w:t>
            </w:r>
          </w:p>
        </w:tc>
      </w:tr>
      <w:tr w:rsidR="00BF22E3" w:rsidRPr="006D33A6" w:rsidTr="00BF22E3">
        <w:trPr>
          <w:trHeight w:val="330"/>
          <w:jc w:val="center"/>
        </w:trPr>
        <w:tc>
          <w:tcPr>
            <w:tcW w:w="3390" w:type="dxa"/>
            <w:vMerge/>
            <w:vAlign w:val="center"/>
          </w:tcPr>
          <w:p w:rsidR="00BF22E3" w:rsidRPr="006D33A6" w:rsidRDefault="00BF22E3" w:rsidP="00BF22E3">
            <w:pPr>
              <w:tabs>
                <w:tab w:val="left" w:pos="1418"/>
              </w:tabs>
              <w:jc w:val="center"/>
              <w:rPr>
                <w:sz w:val="24"/>
                <w:szCs w:val="24"/>
              </w:rPr>
            </w:pPr>
          </w:p>
        </w:tc>
        <w:tc>
          <w:tcPr>
            <w:tcW w:w="1572" w:type="dxa"/>
            <w:vAlign w:val="center"/>
          </w:tcPr>
          <w:p w:rsidR="00BF22E3" w:rsidRPr="006D33A6" w:rsidRDefault="00BF22E3" w:rsidP="00BF22E3">
            <w:pPr>
              <w:tabs>
                <w:tab w:val="left" w:pos="1418"/>
              </w:tabs>
              <w:jc w:val="center"/>
              <w:rPr>
                <w:sz w:val="24"/>
                <w:szCs w:val="24"/>
              </w:rPr>
            </w:pPr>
            <w:r w:rsidRPr="006D33A6">
              <w:rPr>
                <w:sz w:val="24"/>
                <w:szCs w:val="24"/>
              </w:rPr>
              <w:t>2009</w:t>
            </w:r>
          </w:p>
        </w:tc>
        <w:tc>
          <w:tcPr>
            <w:tcW w:w="1559" w:type="dxa"/>
            <w:vAlign w:val="center"/>
          </w:tcPr>
          <w:p w:rsidR="00BF22E3" w:rsidRPr="006D33A6" w:rsidRDefault="00BF22E3" w:rsidP="00BF22E3">
            <w:pPr>
              <w:tabs>
                <w:tab w:val="left" w:pos="1418"/>
              </w:tabs>
              <w:jc w:val="center"/>
              <w:rPr>
                <w:sz w:val="24"/>
                <w:szCs w:val="24"/>
              </w:rPr>
            </w:pPr>
            <w:r w:rsidRPr="006D33A6">
              <w:rPr>
                <w:sz w:val="24"/>
                <w:szCs w:val="24"/>
              </w:rPr>
              <w:t>2010</w:t>
            </w:r>
          </w:p>
        </w:tc>
        <w:tc>
          <w:tcPr>
            <w:tcW w:w="1575" w:type="dxa"/>
            <w:vAlign w:val="center"/>
          </w:tcPr>
          <w:p w:rsidR="00BF22E3" w:rsidRPr="006D33A6" w:rsidRDefault="00BF22E3" w:rsidP="00BF22E3">
            <w:pPr>
              <w:tabs>
                <w:tab w:val="left" w:pos="1418"/>
              </w:tabs>
              <w:jc w:val="center"/>
              <w:rPr>
                <w:sz w:val="24"/>
                <w:szCs w:val="24"/>
              </w:rPr>
            </w:pPr>
            <w:r w:rsidRPr="006D33A6">
              <w:rPr>
                <w:sz w:val="24"/>
                <w:szCs w:val="24"/>
              </w:rPr>
              <w:t>2011</w:t>
            </w:r>
          </w:p>
        </w:tc>
        <w:tc>
          <w:tcPr>
            <w:tcW w:w="1367" w:type="dxa"/>
          </w:tcPr>
          <w:p w:rsidR="00BF22E3" w:rsidRPr="006D33A6" w:rsidRDefault="00BF22E3" w:rsidP="00BF22E3">
            <w:pPr>
              <w:tabs>
                <w:tab w:val="left" w:pos="1418"/>
              </w:tabs>
              <w:jc w:val="center"/>
              <w:rPr>
                <w:sz w:val="24"/>
                <w:szCs w:val="24"/>
              </w:rPr>
            </w:pPr>
            <w:r w:rsidRPr="006D33A6">
              <w:rPr>
                <w:sz w:val="24"/>
                <w:szCs w:val="24"/>
              </w:rPr>
              <w:t>2012</w:t>
            </w:r>
          </w:p>
        </w:tc>
      </w:tr>
      <w:tr w:rsidR="00BF22E3" w:rsidRPr="006D33A6" w:rsidTr="00BF22E3">
        <w:trPr>
          <w:trHeight w:val="334"/>
          <w:jc w:val="center"/>
        </w:trPr>
        <w:tc>
          <w:tcPr>
            <w:tcW w:w="3390" w:type="dxa"/>
          </w:tcPr>
          <w:p w:rsidR="00BF22E3" w:rsidRPr="006D33A6" w:rsidRDefault="00BF22E3" w:rsidP="00BF22E3">
            <w:pPr>
              <w:autoSpaceDE w:val="0"/>
              <w:autoSpaceDN w:val="0"/>
              <w:adjustRightInd w:val="0"/>
              <w:rPr>
                <w:sz w:val="24"/>
                <w:szCs w:val="24"/>
              </w:rPr>
            </w:pPr>
            <w:r w:rsidRPr="006D33A6">
              <w:rPr>
                <w:sz w:val="24"/>
                <w:szCs w:val="24"/>
              </w:rPr>
              <w:t>Показатель «детской нагрузки» на трудоспособное население (численность населения моложе 16 лет на 1000 человек трудоспособного возраста)</w:t>
            </w:r>
          </w:p>
        </w:tc>
        <w:tc>
          <w:tcPr>
            <w:tcW w:w="1572" w:type="dxa"/>
            <w:vAlign w:val="center"/>
          </w:tcPr>
          <w:p w:rsidR="00BF22E3" w:rsidRPr="006D33A6" w:rsidRDefault="00BF22E3" w:rsidP="00BF22E3">
            <w:pPr>
              <w:jc w:val="center"/>
              <w:rPr>
                <w:color w:val="000000"/>
                <w:sz w:val="24"/>
                <w:szCs w:val="24"/>
              </w:rPr>
            </w:pPr>
            <w:r w:rsidRPr="006D33A6">
              <w:rPr>
                <w:color w:val="000000"/>
                <w:sz w:val="24"/>
                <w:szCs w:val="24"/>
              </w:rPr>
              <w:t>237</w:t>
            </w:r>
          </w:p>
        </w:tc>
        <w:tc>
          <w:tcPr>
            <w:tcW w:w="1559" w:type="dxa"/>
            <w:vAlign w:val="center"/>
          </w:tcPr>
          <w:p w:rsidR="00BF22E3" w:rsidRPr="006D33A6" w:rsidRDefault="00BF22E3" w:rsidP="00BF22E3">
            <w:pPr>
              <w:jc w:val="center"/>
              <w:rPr>
                <w:color w:val="000000"/>
                <w:sz w:val="24"/>
                <w:szCs w:val="24"/>
              </w:rPr>
            </w:pPr>
            <w:r w:rsidRPr="006D33A6">
              <w:rPr>
                <w:color w:val="000000"/>
                <w:sz w:val="24"/>
                <w:szCs w:val="24"/>
              </w:rPr>
              <w:t>307</w:t>
            </w:r>
          </w:p>
        </w:tc>
        <w:tc>
          <w:tcPr>
            <w:tcW w:w="1575" w:type="dxa"/>
            <w:vAlign w:val="center"/>
          </w:tcPr>
          <w:p w:rsidR="00BF22E3" w:rsidRPr="006D33A6" w:rsidRDefault="00BF22E3" w:rsidP="00BF22E3">
            <w:pPr>
              <w:jc w:val="center"/>
              <w:rPr>
                <w:color w:val="000000"/>
                <w:sz w:val="24"/>
                <w:szCs w:val="24"/>
              </w:rPr>
            </w:pPr>
            <w:r w:rsidRPr="006D33A6">
              <w:rPr>
                <w:color w:val="000000"/>
                <w:sz w:val="24"/>
                <w:szCs w:val="24"/>
              </w:rPr>
              <w:t>211</w:t>
            </w:r>
          </w:p>
        </w:tc>
        <w:tc>
          <w:tcPr>
            <w:tcW w:w="1367" w:type="dxa"/>
            <w:vAlign w:val="center"/>
          </w:tcPr>
          <w:p w:rsidR="00BF22E3" w:rsidRPr="006D33A6" w:rsidRDefault="00BF22E3" w:rsidP="00BF22E3">
            <w:pPr>
              <w:jc w:val="center"/>
              <w:rPr>
                <w:color w:val="000000"/>
                <w:sz w:val="24"/>
                <w:szCs w:val="24"/>
              </w:rPr>
            </w:pPr>
            <w:r w:rsidRPr="006D33A6">
              <w:rPr>
                <w:color w:val="000000"/>
                <w:sz w:val="24"/>
                <w:szCs w:val="24"/>
              </w:rPr>
              <w:t>273</w:t>
            </w:r>
          </w:p>
        </w:tc>
      </w:tr>
      <w:tr w:rsidR="00BF22E3" w:rsidRPr="006D33A6" w:rsidTr="00BF22E3">
        <w:trPr>
          <w:trHeight w:val="868"/>
          <w:jc w:val="center"/>
        </w:trPr>
        <w:tc>
          <w:tcPr>
            <w:tcW w:w="3390" w:type="dxa"/>
          </w:tcPr>
          <w:p w:rsidR="00BF22E3" w:rsidRPr="006D33A6" w:rsidRDefault="00BF22E3" w:rsidP="00BF22E3">
            <w:pPr>
              <w:autoSpaceDE w:val="0"/>
              <w:autoSpaceDN w:val="0"/>
              <w:adjustRightInd w:val="0"/>
              <w:rPr>
                <w:sz w:val="24"/>
                <w:szCs w:val="24"/>
              </w:rPr>
            </w:pPr>
            <w:r w:rsidRPr="006D33A6">
              <w:rPr>
                <w:sz w:val="24"/>
                <w:szCs w:val="24"/>
              </w:rPr>
              <w:t>Показатель «пенсионной нагрузки» на трудоспособное население (численность стоящих на учете пенсионеров на 1000 человек трудоспособного возраста)</w:t>
            </w:r>
          </w:p>
        </w:tc>
        <w:tc>
          <w:tcPr>
            <w:tcW w:w="1572" w:type="dxa"/>
            <w:vAlign w:val="center"/>
          </w:tcPr>
          <w:p w:rsidR="00BF22E3" w:rsidRPr="006D33A6" w:rsidRDefault="00BF22E3" w:rsidP="00BF22E3">
            <w:pPr>
              <w:jc w:val="center"/>
              <w:rPr>
                <w:color w:val="000000"/>
                <w:sz w:val="24"/>
                <w:szCs w:val="24"/>
              </w:rPr>
            </w:pPr>
            <w:r w:rsidRPr="006D33A6">
              <w:rPr>
                <w:color w:val="000000"/>
                <w:sz w:val="24"/>
                <w:szCs w:val="24"/>
              </w:rPr>
              <w:t>466</w:t>
            </w:r>
          </w:p>
        </w:tc>
        <w:tc>
          <w:tcPr>
            <w:tcW w:w="1559" w:type="dxa"/>
            <w:vAlign w:val="center"/>
          </w:tcPr>
          <w:p w:rsidR="00BF22E3" w:rsidRPr="006D33A6" w:rsidRDefault="00BF22E3" w:rsidP="00BF22E3">
            <w:pPr>
              <w:jc w:val="center"/>
              <w:rPr>
                <w:color w:val="000000"/>
                <w:sz w:val="24"/>
                <w:szCs w:val="24"/>
              </w:rPr>
            </w:pPr>
            <w:r w:rsidRPr="006D33A6">
              <w:rPr>
                <w:color w:val="000000"/>
                <w:sz w:val="24"/>
                <w:szCs w:val="24"/>
              </w:rPr>
              <w:t>447</w:t>
            </w:r>
          </w:p>
        </w:tc>
        <w:tc>
          <w:tcPr>
            <w:tcW w:w="1575" w:type="dxa"/>
            <w:vAlign w:val="center"/>
          </w:tcPr>
          <w:p w:rsidR="00BF22E3" w:rsidRPr="006D33A6" w:rsidRDefault="00BF22E3" w:rsidP="00BF22E3">
            <w:pPr>
              <w:jc w:val="center"/>
              <w:rPr>
                <w:color w:val="000000"/>
                <w:sz w:val="24"/>
                <w:szCs w:val="24"/>
              </w:rPr>
            </w:pPr>
            <w:r w:rsidRPr="006D33A6">
              <w:rPr>
                <w:color w:val="000000"/>
                <w:sz w:val="24"/>
                <w:szCs w:val="24"/>
              </w:rPr>
              <w:t>408</w:t>
            </w:r>
          </w:p>
        </w:tc>
        <w:tc>
          <w:tcPr>
            <w:tcW w:w="1367" w:type="dxa"/>
            <w:vAlign w:val="center"/>
          </w:tcPr>
          <w:p w:rsidR="00BF22E3" w:rsidRPr="006D33A6" w:rsidRDefault="00BF22E3" w:rsidP="00BF22E3">
            <w:pPr>
              <w:jc w:val="center"/>
              <w:rPr>
                <w:color w:val="000000"/>
                <w:sz w:val="24"/>
                <w:szCs w:val="24"/>
              </w:rPr>
            </w:pPr>
            <w:r w:rsidRPr="006D33A6">
              <w:rPr>
                <w:color w:val="000000"/>
                <w:sz w:val="24"/>
                <w:szCs w:val="24"/>
              </w:rPr>
              <w:t>381</w:t>
            </w:r>
          </w:p>
        </w:tc>
      </w:tr>
      <w:tr w:rsidR="00BF22E3" w:rsidRPr="006D33A6" w:rsidTr="00BF22E3">
        <w:trPr>
          <w:trHeight w:val="528"/>
          <w:jc w:val="center"/>
        </w:trPr>
        <w:tc>
          <w:tcPr>
            <w:tcW w:w="3390" w:type="dxa"/>
          </w:tcPr>
          <w:p w:rsidR="00BF22E3" w:rsidRPr="006D33A6" w:rsidRDefault="00BF22E3" w:rsidP="00BF22E3">
            <w:pPr>
              <w:autoSpaceDE w:val="0"/>
              <w:autoSpaceDN w:val="0"/>
              <w:adjustRightInd w:val="0"/>
              <w:rPr>
                <w:sz w:val="24"/>
                <w:szCs w:val="24"/>
              </w:rPr>
            </w:pPr>
            <w:r w:rsidRPr="006D33A6">
              <w:rPr>
                <w:sz w:val="24"/>
                <w:szCs w:val="24"/>
              </w:rPr>
              <w:t>Общая «нагрузка» на трудоспособное население</w:t>
            </w:r>
          </w:p>
        </w:tc>
        <w:tc>
          <w:tcPr>
            <w:tcW w:w="1572" w:type="dxa"/>
            <w:vAlign w:val="center"/>
          </w:tcPr>
          <w:p w:rsidR="00BF22E3" w:rsidRPr="006D33A6" w:rsidRDefault="00BF22E3" w:rsidP="00BF22E3">
            <w:pPr>
              <w:jc w:val="center"/>
              <w:rPr>
                <w:color w:val="000000"/>
                <w:sz w:val="24"/>
                <w:szCs w:val="24"/>
              </w:rPr>
            </w:pPr>
            <w:r w:rsidRPr="006D33A6">
              <w:rPr>
                <w:color w:val="000000"/>
                <w:sz w:val="24"/>
                <w:szCs w:val="24"/>
              </w:rPr>
              <w:t>703</w:t>
            </w:r>
          </w:p>
        </w:tc>
        <w:tc>
          <w:tcPr>
            <w:tcW w:w="1559" w:type="dxa"/>
            <w:vAlign w:val="center"/>
          </w:tcPr>
          <w:p w:rsidR="00BF22E3" w:rsidRPr="006D33A6" w:rsidRDefault="00BF22E3" w:rsidP="00BF22E3">
            <w:pPr>
              <w:jc w:val="center"/>
              <w:rPr>
                <w:color w:val="000000"/>
                <w:sz w:val="24"/>
                <w:szCs w:val="24"/>
              </w:rPr>
            </w:pPr>
            <w:r w:rsidRPr="006D33A6">
              <w:rPr>
                <w:color w:val="000000"/>
                <w:sz w:val="24"/>
                <w:szCs w:val="24"/>
              </w:rPr>
              <w:t>754</w:t>
            </w:r>
          </w:p>
        </w:tc>
        <w:tc>
          <w:tcPr>
            <w:tcW w:w="1575" w:type="dxa"/>
            <w:vAlign w:val="center"/>
          </w:tcPr>
          <w:p w:rsidR="00BF22E3" w:rsidRPr="006D33A6" w:rsidRDefault="00BF22E3" w:rsidP="00BF22E3">
            <w:pPr>
              <w:jc w:val="center"/>
              <w:rPr>
                <w:color w:val="000000"/>
                <w:sz w:val="24"/>
                <w:szCs w:val="24"/>
              </w:rPr>
            </w:pPr>
            <w:r w:rsidRPr="006D33A6">
              <w:rPr>
                <w:color w:val="000000"/>
                <w:sz w:val="24"/>
                <w:szCs w:val="24"/>
              </w:rPr>
              <w:t>619</w:t>
            </w:r>
          </w:p>
        </w:tc>
        <w:tc>
          <w:tcPr>
            <w:tcW w:w="1367" w:type="dxa"/>
            <w:vAlign w:val="center"/>
          </w:tcPr>
          <w:p w:rsidR="00BF22E3" w:rsidRPr="006D33A6" w:rsidRDefault="00BF22E3" w:rsidP="00BF22E3">
            <w:pPr>
              <w:jc w:val="center"/>
              <w:rPr>
                <w:color w:val="000000"/>
                <w:sz w:val="24"/>
                <w:szCs w:val="24"/>
              </w:rPr>
            </w:pPr>
            <w:r w:rsidRPr="006D33A6">
              <w:rPr>
                <w:color w:val="000000"/>
                <w:sz w:val="24"/>
                <w:szCs w:val="24"/>
              </w:rPr>
              <w:t>654</w:t>
            </w:r>
          </w:p>
        </w:tc>
      </w:tr>
    </w:tbl>
    <w:p w:rsidR="00BF22E3" w:rsidRPr="006D33A6" w:rsidRDefault="00BF22E3" w:rsidP="00BF22E3">
      <w:pPr>
        <w:jc w:val="both"/>
        <w:rPr>
          <w:sz w:val="24"/>
          <w:szCs w:val="24"/>
        </w:rPr>
      </w:pPr>
    </w:p>
    <w:p w:rsidR="00BF22E3" w:rsidRPr="006D33A6" w:rsidRDefault="00BF22E3" w:rsidP="00BF22E3">
      <w:pPr>
        <w:autoSpaceDE w:val="0"/>
        <w:autoSpaceDN w:val="0"/>
        <w:adjustRightInd w:val="0"/>
        <w:ind w:firstLine="709"/>
        <w:jc w:val="both"/>
        <w:rPr>
          <w:sz w:val="24"/>
          <w:szCs w:val="24"/>
        </w:rPr>
      </w:pPr>
      <w:r w:rsidRPr="006D33A6">
        <w:rPr>
          <w:sz w:val="24"/>
          <w:szCs w:val="24"/>
        </w:rPr>
        <w:t>Показатель общей нагрузки на население трудоспособного возраста за рассматриваемый период снизился на 7,0% и к началу 2012 года составил 654 человека на 1000 человек трудоспособного возраста. Такое снижение обусловлено, прежде всего, уменьшением показателя пенсионной нагрузки на 18,2%.</w:t>
      </w:r>
    </w:p>
    <w:p w:rsidR="00BF22E3" w:rsidRPr="006D33A6" w:rsidRDefault="00BF22E3" w:rsidP="00BF22E3">
      <w:pPr>
        <w:autoSpaceDE w:val="0"/>
        <w:autoSpaceDN w:val="0"/>
        <w:adjustRightInd w:val="0"/>
        <w:ind w:firstLine="567"/>
        <w:jc w:val="both"/>
        <w:rPr>
          <w:sz w:val="24"/>
          <w:szCs w:val="24"/>
        </w:rPr>
      </w:pPr>
      <w:r w:rsidRPr="006D33A6">
        <w:rPr>
          <w:sz w:val="24"/>
          <w:szCs w:val="24"/>
        </w:rPr>
        <w:t xml:space="preserve">Таким образом, в перспективе величина общей нагрузки на трудоспособное население будет изменяться под влиянием общих тенденций динамики численности населения, а также изменений половозрастной структуры. </w:t>
      </w:r>
    </w:p>
    <w:p w:rsidR="00BF22E3" w:rsidRPr="006D33A6" w:rsidRDefault="00BF22E3" w:rsidP="00BF22E3">
      <w:pPr>
        <w:ind w:firstLine="567"/>
        <w:jc w:val="both"/>
        <w:rPr>
          <w:sz w:val="24"/>
          <w:szCs w:val="24"/>
        </w:rPr>
      </w:pPr>
      <w:r w:rsidRPr="006D33A6">
        <w:rPr>
          <w:sz w:val="24"/>
          <w:szCs w:val="24"/>
        </w:rPr>
        <w:t>Важной характеристикой трудового потенциала территории является экономическая активность населения. По данным администрации района численность трудовых ресурсов, занятых в экономике поселения, по состоянию на 2012 г. составила 200 чел., больше половины из которых (58,5%) заняты в отраслях здравоохранения, образования, культуры, предоставлении социальных услуг и услуг связи. Значительная доля трудовых ресурсов (22,5%) задействована в прочих видах деятельности, таких как обслуживание населения, охрана леса, пожаротушение и пр.</w:t>
      </w:r>
    </w:p>
    <w:p w:rsidR="00BF22E3" w:rsidRPr="006D33A6" w:rsidRDefault="00BF22E3" w:rsidP="00BF22E3">
      <w:pPr>
        <w:ind w:firstLine="567"/>
        <w:jc w:val="both"/>
        <w:rPr>
          <w:bCs/>
          <w:sz w:val="24"/>
          <w:szCs w:val="24"/>
        </w:rPr>
      </w:pPr>
      <w:r w:rsidRPr="006D33A6">
        <w:rPr>
          <w:bCs/>
          <w:sz w:val="24"/>
          <w:szCs w:val="24"/>
        </w:rPr>
        <w:lastRenderedPageBreak/>
        <w:t>Распределение трудовых ресурсов по видам экономической деятельности за период 2008</w:t>
      </w:r>
      <w:r w:rsidR="001C1A14">
        <w:rPr>
          <w:bCs/>
          <w:sz w:val="24"/>
          <w:szCs w:val="24"/>
        </w:rPr>
        <w:t>-2012 гг. представлено в табл. 7</w:t>
      </w:r>
      <w:r w:rsidRPr="006D33A6">
        <w:rPr>
          <w:bCs/>
          <w:sz w:val="24"/>
          <w:szCs w:val="24"/>
        </w:rPr>
        <w:t>.</w:t>
      </w:r>
    </w:p>
    <w:p w:rsidR="00BF22E3" w:rsidRPr="006D33A6" w:rsidRDefault="001C1A14" w:rsidP="00BF22E3">
      <w:pPr>
        <w:jc w:val="right"/>
        <w:rPr>
          <w:sz w:val="24"/>
          <w:szCs w:val="24"/>
        </w:rPr>
      </w:pPr>
      <w:r>
        <w:rPr>
          <w:sz w:val="24"/>
          <w:szCs w:val="24"/>
        </w:rPr>
        <w:t>Таблица 7</w:t>
      </w:r>
    </w:p>
    <w:p w:rsidR="00BF22E3" w:rsidRPr="006D33A6" w:rsidRDefault="00BF22E3" w:rsidP="00BF22E3">
      <w:pPr>
        <w:jc w:val="center"/>
        <w:rPr>
          <w:sz w:val="24"/>
          <w:szCs w:val="24"/>
        </w:rPr>
      </w:pPr>
      <w:r w:rsidRPr="006D33A6">
        <w:rPr>
          <w:sz w:val="24"/>
          <w:szCs w:val="24"/>
        </w:rPr>
        <w:t>Распределение трудовых ресурсов по видам экономической деятельности</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3457"/>
        <w:gridCol w:w="1006"/>
        <w:gridCol w:w="1276"/>
        <w:gridCol w:w="1134"/>
        <w:gridCol w:w="1134"/>
        <w:gridCol w:w="1170"/>
      </w:tblGrid>
      <w:tr w:rsidR="00BF22E3" w:rsidRPr="006D33A6" w:rsidTr="00BF22E3">
        <w:trPr>
          <w:trHeight w:val="255"/>
          <w:jc w:val="center"/>
        </w:trPr>
        <w:tc>
          <w:tcPr>
            <w:tcW w:w="536" w:type="dxa"/>
            <w:vMerge w:val="restart"/>
          </w:tcPr>
          <w:p w:rsidR="00BF22E3" w:rsidRPr="006D33A6" w:rsidRDefault="00BF22E3" w:rsidP="00BF22E3">
            <w:pPr>
              <w:rPr>
                <w:sz w:val="24"/>
                <w:szCs w:val="24"/>
              </w:rPr>
            </w:pPr>
            <w:r w:rsidRPr="006D33A6">
              <w:rPr>
                <w:sz w:val="24"/>
                <w:szCs w:val="24"/>
              </w:rPr>
              <w:t>№</w:t>
            </w:r>
          </w:p>
        </w:tc>
        <w:tc>
          <w:tcPr>
            <w:tcW w:w="3457" w:type="dxa"/>
            <w:vMerge w:val="restart"/>
          </w:tcPr>
          <w:p w:rsidR="00BF22E3" w:rsidRPr="006D33A6" w:rsidRDefault="00BF22E3" w:rsidP="00BF22E3">
            <w:pPr>
              <w:jc w:val="center"/>
              <w:rPr>
                <w:sz w:val="24"/>
                <w:szCs w:val="24"/>
              </w:rPr>
            </w:pPr>
            <w:r w:rsidRPr="006D33A6">
              <w:rPr>
                <w:sz w:val="24"/>
                <w:szCs w:val="24"/>
              </w:rPr>
              <w:t xml:space="preserve">Отрасли </w:t>
            </w:r>
          </w:p>
        </w:tc>
        <w:tc>
          <w:tcPr>
            <w:tcW w:w="5720" w:type="dxa"/>
            <w:gridSpan w:val="5"/>
          </w:tcPr>
          <w:p w:rsidR="00BF22E3" w:rsidRPr="006D33A6" w:rsidRDefault="00BF22E3" w:rsidP="00BF22E3">
            <w:pPr>
              <w:jc w:val="center"/>
              <w:rPr>
                <w:sz w:val="24"/>
                <w:szCs w:val="24"/>
              </w:rPr>
            </w:pPr>
            <w:r w:rsidRPr="006D33A6">
              <w:rPr>
                <w:sz w:val="24"/>
                <w:szCs w:val="24"/>
              </w:rPr>
              <w:t>Годы</w:t>
            </w:r>
          </w:p>
        </w:tc>
      </w:tr>
      <w:tr w:rsidR="00BF22E3" w:rsidRPr="006D33A6" w:rsidTr="00BF22E3">
        <w:trPr>
          <w:trHeight w:val="270"/>
          <w:jc w:val="center"/>
        </w:trPr>
        <w:tc>
          <w:tcPr>
            <w:tcW w:w="536" w:type="dxa"/>
            <w:vMerge/>
          </w:tcPr>
          <w:p w:rsidR="00BF22E3" w:rsidRPr="006D33A6" w:rsidRDefault="00BF22E3" w:rsidP="00BF22E3">
            <w:pPr>
              <w:jc w:val="center"/>
              <w:rPr>
                <w:sz w:val="24"/>
                <w:szCs w:val="24"/>
              </w:rPr>
            </w:pPr>
          </w:p>
        </w:tc>
        <w:tc>
          <w:tcPr>
            <w:tcW w:w="3457" w:type="dxa"/>
            <w:vMerge/>
          </w:tcPr>
          <w:p w:rsidR="00BF22E3" w:rsidRPr="006D33A6" w:rsidRDefault="00BF22E3" w:rsidP="00BF22E3">
            <w:pPr>
              <w:jc w:val="center"/>
              <w:rPr>
                <w:sz w:val="24"/>
                <w:szCs w:val="24"/>
              </w:rPr>
            </w:pPr>
          </w:p>
        </w:tc>
        <w:tc>
          <w:tcPr>
            <w:tcW w:w="1006" w:type="dxa"/>
          </w:tcPr>
          <w:p w:rsidR="00BF22E3" w:rsidRPr="006D33A6" w:rsidRDefault="00BF22E3" w:rsidP="00BF22E3">
            <w:pPr>
              <w:jc w:val="center"/>
              <w:rPr>
                <w:sz w:val="24"/>
                <w:szCs w:val="24"/>
              </w:rPr>
            </w:pPr>
            <w:r w:rsidRPr="006D33A6">
              <w:rPr>
                <w:sz w:val="24"/>
                <w:szCs w:val="24"/>
              </w:rPr>
              <w:t>2008</w:t>
            </w:r>
          </w:p>
        </w:tc>
        <w:tc>
          <w:tcPr>
            <w:tcW w:w="1276" w:type="dxa"/>
          </w:tcPr>
          <w:p w:rsidR="00BF22E3" w:rsidRPr="006D33A6" w:rsidRDefault="00BF22E3" w:rsidP="00BF22E3">
            <w:pPr>
              <w:jc w:val="center"/>
              <w:rPr>
                <w:sz w:val="24"/>
                <w:szCs w:val="24"/>
              </w:rPr>
            </w:pPr>
            <w:r w:rsidRPr="006D33A6">
              <w:rPr>
                <w:sz w:val="24"/>
                <w:szCs w:val="24"/>
              </w:rPr>
              <w:t>2009</w:t>
            </w:r>
          </w:p>
        </w:tc>
        <w:tc>
          <w:tcPr>
            <w:tcW w:w="1134" w:type="dxa"/>
          </w:tcPr>
          <w:p w:rsidR="00BF22E3" w:rsidRPr="006D33A6" w:rsidRDefault="00BF22E3" w:rsidP="00BF22E3">
            <w:pPr>
              <w:jc w:val="center"/>
              <w:rPr>
                <w:sz w:val="24"/>
                <w:szCs w:val="24"/>
              </w:rPr>
            </w:pPr>
            <w:r w:rsidRPr="006D33A6">
              <w:rPr>
                <w:sz w:val="24"/>
                <w:szCs w:val="24"/>
              </w:rPr>
              <w:t>2010</w:t>
            </w:r>
          </w:p>
        </w:tc>
        <w:tc>
          <w:tcPr>
            <w:tcW w:w="1134" w:type="dxa"/>
          </w:tcPr>
          <w:p w:rsidR="00BF22E3" w:rsidRPr="006D33A6" w:rsidRDefault="00BF22E3" w:rsidP="00BF22E3">
            <w:pPr>
              <w:jc w:val="center"/>
              <w:rPr>
                <w:sz w:val="24"/>
                <w:szCs w:val="24"/>
              </w:rPr>
            </w:pPr>
            <w:r w:rsidRPr="006D33A6">
              <w:rPr>
                <w:sz w:val="24"/>
                <w:szCs w:val="24"/>
              </w:rPr>
              <w:t>2011</w:t>
            </w:r>
          </w:p>
        </w:tc>
        <w:tc>
          <w:tcPr>
            <w:tcW w:w="1170" w:type="dxa"/>
          </w:tcPr>
          <w:p w:rsidR="00BF22E3" w:rsidRPr="006D33A6" w:rsidRDefault="00BF22E3" w:rsidP="00BF22E3">
            <w:pPr>
              <w:jc w:val="center"/>
              <w:rPr>
                <w:sz w:val="24"/>
                <w:szCs w:val="24"/>
              </w:rPr>
            </w:pPr>
            <w:r w:rsidRPr="006D33A6">
              <w:rPr>
                <w:sz w:val="24"/>
                <w:szCs w:val="24"/>
              </w:rPr>
              <w:t>2012</w:t>
            </w:r>
          </w:p>
        </w:tc>
      </w:tr>
      <w:tr w:rsidR="00BF22E3" w:rsidRPr="006D33A6" w:rsidTr="00BF22E3">
        <w:trPr>
          <w:trHeight w:val="135"/>
          <w:jc w:val="center"/>
        </w:trPr>
        <w:tc>
          <w:tcPr>
            <w:tcW w:w="536" w:type="dxa"/>
          </w:tcPr>
          <w:p w:rsidR="00BF22E3" w:rsidRPr="006D33A6" w:rsidRDefault="00BF22E3" w:rsidP="00BF22E3">
            <w:pPr>
              <w:jc w:val="center"/>
              <w:rPr>
                <w:sz w:val="24"/>
                <w:szCs w:val="24"/>
              </w:rPr>
            </w:pPr>
            <w:r w:rsidRPr="006D33A6">
              <w:rPr>
                <w:sz w:val="24"/>
                <w:szCs w:val="24"/>
              </w:rPr>
              <w:t>1</w:t>
            </w:r>
          </w:p>
        </w:tc>
        <w:tc>
          <w:tcPr>
            <w:tcW w:w="3457" w:type="dxa"/>
          </w:tcPr>
          <w:p w:rsidR="00BF22E3" w:rsidRPr="006D33A6" w:rsidRDefault="00BF22E3" w:rsidP="00BF22E3">
            <w:pPr>
              <w:jc w:val="center"/>
              <w:rPr>
                <w:sz w:val="24"/>
                <w:szCs w:val="24"/>
              </w:rPr>
            </w:pPr>
            <w:r w:rsidRPr="006D33A6">
              <w:rPr>
                <w:sz w:val="24"/>
                <w:szCs w:val="24"/>
              </w:rPr>
              <w:t>2</w:t>
            </w:r>
          </w:p>
        </w:tc>
        <w:tc>
          <w:tcPr>
            <w:tcW w:w="1006" w:type="dxa"/>
          </w:tcPr>
          <w:p w:rsidR="00BF22E3" w:rsidRPr="006D33A6" w:rsidRDefault="00BF22E3" w:rsidP="00BF22E3">
            <w:pPr>
              <w:jc w:val="center"/>
              <w:rPr>
                <w:sz w:val="24"/>
                <w:szCs w:val="24"/>
              </w:rPr>
            </w:pPr>
            <w:r w:rsidRPr="006D33A6">
              <w:rPr>
                <w:sz w:val="24"/>
                <w:szCs w:val="24"/>
              </w:rPr>
              <w:t>3</w:t>
            </w:r>
          </w:p>
        </w:tc>
        <w:tc>
          <w:tcPr>
            <w:tcW w:w="1276" w:type="dxa"/>
          </w:tcPr>
          <w:p w:rsidR="00BF22E3" w:rsidRPr="006D33A6" w:rsidRDefault="00BF22E3" w:rsidP="00BF22E3">
            <w:pPr>
              <w:jc w:val="center"/>
              <w:rPr>
                <w:sz w:val="24"/>
                <w:szCs w:val="24"/>
              </w:rPr>
            </w:pPr>
            <w:r w:rsidRPr="006D33A6">
              <w:rPr>
                <w:sz w:val="24"/>
                <w:szCs w:val="24"/>
              </w:rPr>
              <w:t>4</w:t>
            </w:r>
          </w:p>
        </w:tc>
        <w:tc>
          <w:tcPr>
            <w:tcW w:w="1134" w:type="dxa"/>
          </w:tcPr>
          <w:p w:rsidR="00BF22E3" w:rsidRPr="006D33A6" w:rsidRDefault="00BF22E3" w:rsidP="00BF22E3">
            <w:pPr>
              <w:jc w:val="center"/>
              <w:rPr>
                <w:sz w:val="24"/>
                <w:szCs w:val="24"/>
              </w:rPr>
            </w:pPr>
            <w:r w:rsidRPr="006D33A6">
              <w:rPr>
                <w:sz w:val="24"/>
                <w:szCs w:val="24"/>
              </w:rPr>
              <w:t>5</w:t>
            </w:r>
          </w:p>
        </w:tc>
        <w:tc>
          <w:tcPr>
            <w:tcW w:w="1134" w:type="dxa"/>
          </w:tcPr>
          <w:p w:rsidR="00BF22E3" w:rsidRPr="006D33A6" w:rsidRDefault="00BF22E3" w:rsidP="00BF22E3">
            <w:pPr>
              <w:jc w:val="center"/>
              <w:rPr>
                <w:sz w:val="24"/>
                <w:szCs w:val="24"/>
              </w:rPr>
            </w:pPr>
            <w:r w:rsidRPr="006D33A6">
              <w:rPr>
                <w:sz w:val="24"/>
                <w:szCs w:val="24"/>
              </w:rPr>
              <w:t>6</w:t>
            </w:r>
          </w:p>
        </w:tc>
        <w:tc>
          <w:tcPr>
            <w:tcW w:w="1170" w:type="dxa"/>
          </w:tcPr>
          <w:p w:rsidR="00BF22E3" w:rsidRPr="006D33A6" w:rsidRDefault="00BF22E3" w:rsidP="00BF22E3">
            <w:pPr>
              <w:jc w:val="center"/>
              <w:rPr>
                <w:sz w:val="24"/>
                <w:szCs w:val="24"/>
              </w:rPr>
            </w:pPr>
            <w:r w:rsidRPr="006D33A6">
              <w:rPr>
                <w:sz w:val="24"/>
                <w:szCs w:val="24"/>
              </w:rPr>
              <w:t>7</w:t>
            </w:r>
          </w:p>
        </w:tc>
      </w:tr>
      <w:tr w:rsidR="00BF22E3" w:rsidRPr="006D33A6" w:rsidTr="00BF22E3">
        <w:trPr>
          <w:trHeight w:val="168"/>
          <w:jc w:val="center"/>
        </w:trPr>
        <w:tc>
          <w:tcPr>
            <w:tcW w:w="536" w:type="dxa"/>
          </w:tcPr>
          <w:p w:rsidR="00BF22E3" w:rsidRPr="006D33A6" w:rsidRDefault="00BF22E3" w:rsidP="00BF22E3">
            <w:pPr>
              <w:jc w:val="center"/>
              <w:rPr>
                <w:sz w:val="24"/>
                <w:szCs w:val="24"/>
              </w:rPr>
            </w:pPr>
            <w:r w:rsidRPr="006D33A6">
              <w:rPr>
                <w:sz w:val="24"/>
                <w:szCs w:val="24"/>
              </w:rPr>
              <w:t>1</w:t>
            </w:r>
          </w:p>
        </w:tc>
        <w:tc>
          <w:tcPr>
            <w:tcW w:w="3457" w:type="dxa"/>
          </w:tcPr>
          <w:p w:rsidR="00BF22E3" w:rsidRPr="006D33A6" w:rsidRDefault="00BF22E3" w:rsidP="00BF22E3">
            <w:pPr>
              <w:jc w:val="both"/>
              <w:rPr>
                <w:sz w:val="24"/>
                <w:szCs w:val="24"/>
              </w:rPr>
            </w:pPr>
            <w:r w:rsidRPr="006D33A6">
              <w:rPr>
                <w:sz w:val="24"/>
                <w:szCs w:val="24"/>
              </w:rPr>
              <w:t>Сельское хозяйство, охота и лесное хозяйство</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rPr>
              <w:t>-</w:t>
            </w:r>
          </w:p>
        </w:tc>
      </w:tr>
      <w:tr w:rsidR="00BF22E3" w:rsidRPr="006D33A6" w:rsidTr="00BF22E3">
        <w:trPr>
          <w:trHeight w:val="168"/>
          <w:jc w:val="center"/>
        </w:trPr>
        <w:tc>
          <w:tcPr>
            <w:tcW w:w="536" w:type="dxa"/>
          </w:tcPr>
          <w:p w:rsidR="00BF22E3" w:rsidRPr="006D33A6" w:rsidRDefault="00BF22E3" w:rsidP="00BF22E3">
            <w:pPr>
              <w:jc w:val="center"/>
              <w:rPr>
                <w:sz w:val="24"/>
                <w:szCs w:val="24"/>
              </w:rPr>
            </w:pPr>
            <w:r w:rsidRPr="006D33A6">
              <w:rPr>
                <w:sz w:val="24"/>
                <w:szCs w:val="24"/>
              </w:rPr>
              <w:t>2</w:t>
            </w:r>
          </w:p>
        </w:tc>
        <w:tc>
          <w:tcPr>
            <w:tcW w:w="3457" w:type="dxa"/>
          </w:tcPr>
          <w:p w:rsidR="00BF22E3" w:rsidRPr="006D33A6" w:rsidRDefault="00BF22E3" w:rsidP="00BF22E3">
            <w:pPr>
              <w:jc w:val="both"/>
              <w:rPr>
                <w:sz w:val="24"/>
                <w:szCs w:val="24"/>
              </w:rPr>
            </w:pPr>
            <w:r w:rsidRPr="006D33A6">
              <w:rPr>
                <w:sz w:val="24"/>
                <w:szCs w:val="24"/>
              </w:rPr>
              <w:t>Рыболовство, рыбоводство</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165"/>
          <w:jc w:val="center"/>
        </w:trPr>
        <w:tc>
          <w:tcPr>
            <w:tcW w:w="536" w:type="dxa"/>
          </w:tcPr>
          <w:p w:rsidR="00BF22E3" w:rsidRPr="006D33A6" w:rsidRDefault="00BF22E3" w:rsidP="00BF22E3">
            <w:pPr>
              <w:jc w:val="center"/>
              <w:rPr>
                <w:sz w:val="24"/>
                <w:szCs w:val="24"/>
              </w:rPr>
            </w:pPr>
            <w:r w:rsidRPr="006D33A6">
              <w:rPr>
                <w:sz w:val="24"/>
                <w:szCs w:val="24"/>
              </w:rPr>
              <w:t>3</w:t>
            </w:r>
          </w:p>
        </w:tc>
        <w:tc>
          <w:tcPr>
            <w:tcW w:w="3457" w:type="dxa"/>
          </w:tcPr>
          <w:p w:rsidR="00BF22E3" w:rsidRPr="006D33A6" w:rsidRDefault="00BF22E3" w:rsidP="00BF22E3">
            <w:pPr>
              <w:jc w:val="both"/>
              <w:rPr>
                <w:sz w:val="24"/>
                <w:szCs w:val="24"/>
              </w:rPr>
            </w:pPr>
            <w:r w:rsidRPr="006D33A6">
              <w:rPr>
                <w:sz w:val="24"/>
                <w:szCs w:val="24"/>
              </w:rPr>
              <w:t>Добыча полезных ископаемых</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195"/>
          <w:jc w:val="center"/>
        </w:trPr>
        <w:tc>
          <w:tcPr>
            <w:tcW w:w="536" w:type="dxa"/>
          </w:tcPr>
          <w:p w:rsidR="00BF22E3" w:rsidRPr="006D33A6" w:rsidRDefault="00BF22E3" w:rsidP="00BF22E3">
            <w:pPr>
              <w:jc w:val="center"/>
              <w:rPr>
                <w:sz w:val="24"/>
                <w:szCs w:val="24"/>
              </w:rPr>
            </w:pPr>
            <w:r w:rsidRPr="006D33A6">
              <w:rPr>
                <w:sz w:val="24"/>
                <w:szCs w:val="24"/>
              </w:rPr>
              <w:t>4</w:t>
            </w:r>
          </w:p>
        </w:tc>
        <w:tc>
          <w:tcPr>
            <w:tcW w:w="3457" w:type="dxa"/>
          </w:tcPr>
          <w:p w:rsidR="00BF22E3" w:rsidRPr="006D33A6" w:rsidRDefault="00BF22E3" w:rsidP="00BF22E3">
            <w:pPr>
              <w:jc w:val="both"/>
              <w:rPr>
                <w:sz w:val="24"/>
                <w:szCs w:val="24"/>
              </w:rPr>
            </w:pPr>
            <w:r w:rsidRPr="006D33A6">
              <w:rPr>
                <w:sz w:val="24"/>
                <w:szCs w:val="24"/>
              </w:rPr>
              <w:t>Обрабатывающие производства</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rPr>
              <w:t>1</w:t>
            </w:r>
            <w:r w:rsidRPr="006D33A6">
              <w:rPr>
                <w:color w:val="000000"/>
                <w:sz w:val="24"/>
                <w:szCs w:val="24"/>
                <w:lang w:val="en-US"/>
              </w:rPr>
              <w:t>4</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rPr>
              <w:t>1</w:t>
            </w:r>
            <w:r w:rsidRPr="006D33A6">
              <w:rPr>
                <w:color w:val="000000"/>
                <w:sz w:val="24"/>
                <w:szCs w:val="24"/>
                <w:lang w:val="en-US"/>
              </w:rPr>
              <w:t>4</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rPr>
              <w:t>1</w:t>
            </w:r>
            <w:r w:rsidRPr="006D33A6">
              <w:rPr>
                <w:color w:val="000000"/>
                <w:sz w:val="24"/>
                <w:szCs w:val="24"/>
                <w:lang w:val="en-US"/>
              </w:rPr>
              <w:t>4</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rPr>
              <w:t>1</w:t>
            </w:r>
            <w:r w:rsidRPr="006D33A6">
              <w:rPr>
                <w:color w:val="000000"/>
                <w:sz w:val="24"/>
                <w:szCs w:val="24"/>
                <w:lang w:val="en-US"/>
              </w:rPr>
              <w:t>4</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rPr>
              <w:t>1</w:t>
            </w:r>
            <w:r w:rsidRPr="006D33A6">
              <w:rPr>
                <w:color w:val="000000"/>
                <w:sz w:val="24"/>
                <w:szCs w:val="24"/>
                <w:lang w:val="en-US"/>
              </w:rPr>
              <w:t>4</w:t>
            </w:r>
          </w:p>
        </w:tc>
      </w:tr>
      <w:tr w:rsidR="00BF22E3" w:rsidRPr="006D33A6" w:rsidTr="00BF22E3">
        <w:trPr>
          <w:trHeight w:val="225"/>
          <w:jc w:val="center"/>
        </w:trPr>
        <w:tc>
          <w:tcPr>
            <w:tcW w:w="536" w:type="dxa"/>
          </w:tcPr>
          <w:p w:rsidR="00BF22E3" w:rsidRPr="006D33A6" w:rsidRDefault="00BF22E3" w:rsidP="00BF22E3">
            <w:pPr>
              <w:jc w:val="center"/>
              <w:rPr>
                <w:sz w:val="24"/>
                <w:szCs w:val="24"/>
              </w:rPr>
            </w:pPr>
            <w:r w:rsidRPr="006D33A6">
              <w:rPr>
                <w:sz w:val="24"/>
                <w:szCs w:val="24"/>
              </w:rPr>
              <w:t>5</w:t>
            </w:r>
          </w:p>
        </w:tc>
        <w:tc>
          <w:tcPr>
            <w:tcW w:w="3457" w:type="dxa"/>
          </w:tcPr>
          <w:p w:rsidR="00BF22E3" w:rsidRPr="006D33A6" w:rsidRDefault="00BF22E3" w:rsidP="00BF22E3">
            <w:pPr>
              <w:jc w:val="both"/>
              <w:rPr>
                <w:sz w:val="24"/>
                <w:szCs w:val="24"/>
              </w:rPr>
            </w:pPr>
            <w:r w:rsidRPr="006D33A6">
              <w:rPr>
                <w:sz w:val="24"/>
                <w:szCs w:val="24"/>
              </w:rPr>
              <w:t>Производство и распределение электроэнергии, газа и воды</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5</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5</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5</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5</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5</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6</w:t>
            </w:r>
          </w:p>
        </w:tc>
        <w:tc>
          <w:tcPr>
            <w:tcW w:w="3457" w:type="dxa"/>
          </w:tcPr>
          <w:p w:rsidR="00BF22E3" w:rsidRPr="006D33A6" w:rsidRDefault="00BF22E3" w:rsidP="00BF22E3">
            <w:pPr>
              <w:jc w:val="both"/>
              <w:rPr>
                <w:sz w:val="24"/>
                <w:szCs w:val="24"/>
              </w:rPr>
            </w:pPr>
            <w:r w:rsidRPr="006D33A6">
              <w:rPr>
                <w:sz w:val="24"/>
                <w:szCs w:val="24"/>
              </w:rPr>
              <w:t xml:space="preserve">Строительство </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7</w:t>
            </w:r>
          </w:p>
        </w:tc>
        <w:tc>
          <w:tcPr>
            <w:tcW w:w="3457" w:type="dxa"/>
          </w:tcPr>
          <w:p w:rsidR="00BF22E3" w:rsidRPr="006D33A6" w:rsidRDefault="00BF22E3" w:rsidP="00BF22E3">
            <w:pPr>
              <w:jc w:val="both"/>
              <w:rPr>
                <w:sz w:val="24"/>
                <w:szCs w:val="24"/>
              </w:rPr>
            </w:pPr>
            <w:r w:rsidRPr="006D33A6">
              <w:rPr>
                <w:sz w:val="24"/>
                <w:szCs w:val="24"/>
              </w:rPr>
              <w:t>Торговля</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10</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10</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10</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10</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10</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8</w:t>
            </w:r>
          </w:p>
        </w:tc>
        <w:tc>
          <w:tcPr>
            <w:tcW w:w="3457" w:type="dxa"/>
          </w:tcPr>
          <w:p w:rsidR="00BF22E3" w:rsidRPr="006D33A6" w:rsidRDefault="00BF22E3" w:rsidP="00BF22E3">
            <w:pPr>
              <w:jc w:val="both"/>
              <w:rPr>
                <w:sz w:val="24"/>
                <w:szCs w:val="24"/>
              </w:rPr>
            </w:pPr>
            <w:r w:rsidRPr="006D33A6">
              <w:rPr>
                <w:sz w:val="24"/>
                <w:szCs w:val="24"/>
              </w:rPr>
              <w:t>Ремонт автотранспортных средств, мотоциклов, бытовых изделий и предметов личного пользования</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9</w:t>
            </w:r>
          </w:p>
        </w:tc>
        <w:tc>
          <w:tcPr>
            <w:tcW w:w="3457" w:type="dxa"/>
          </w:tcPr>
          <w:p w:rsidR="00BF22E3" w:rsidRPr="006D33A6" w:rsidRDefault="00BF22E3" w:rsidP="00BF22E3">
            <w:pPr>
              <w:jc w:val="both"/>
              <w:rPr>
                <w:sz w:val="24"/>
                <w:szCs w:val="24"/>
              </w:rPr>
            </w:pPr>
            <w:r w:rsidRPr="006D33A6">
              <w:rPr>
                <w:sz w:val="24"/>
                <w:szCs w:val="24"/>
              </w:rPr>
              <w:t>Гостиницы</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10</w:t>
            </w:r>
          </w:p>
        </w:tc>
        <w:tc>
          <w:tcPr>
            <w:tcW w:w="3457" w:type="dxa"/>
          </w:tcPr>
          <w:p w:rsidR="00BF22E3" w:rsidRPr="006D33A6" w:rsidRDefault="00BF22E3" w:rsidP="00BF22E3">
            <w:pPr>
              <w:jc w:val="both"/>
              <w:rPr>
                <w:sz w:val="24"/>
                <w:szCs w:val="24"/>
              </w:rPr>
            </w:pPr>
            <w:r w:rsidRPr="006D33A6">
              <w:rPr>
                <w:sz w:val="24"/>
                <w:szCs w:val="24"/>
              </w:rPr>
              <w:t>Рестораны, общественное питание</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315"/>
          <w:jc w:val="center"/>
        </w:trPr>
        <w:tc>
          <w:tcPr>
            <w:tcW w:w="536" w:type="dxa"/>
          </w:tcPr>
          <w:p w:rsidR="00BF22E3" w:rsidRPr="006D33A6" w:rsidRDefault="00BF22E3" w:rsidP="00BF22E3">
            <w:pPr>
              <w:jc w:val="center"/>
              <w:rPr>
                <w:sz w:val="24"/>
                <w:szCs w:val="24"/>
              </w:rPr>
            </w:pPr>
            <w:r w:rsidRPr="006D33A6">
              <w:rPr>
                <w:sz w:val="24"/>
                <w:szCs w:val="24"/>
              </w:rPr>
              <w:t>11</w:t>
            </w:r>
          </w:p>
        </w:tc>
        <w:tc>
          <w:tcPr>
            <w:tcW w:w="3457" w:type="dxa"/>
          </w:tcPr>
          <w:p w:rsidR="00BF22E3" w:rsidRPr="006D33A6" w:rsidRDefault="00BF22E3" w:rsidP="00BF22E3">
            <w:pPr>
              <w:jc w:val="both"/>
              <w:rPr>
                <w:sz w:val="24"/>
                <w:szCs w:val="24"/>
              </w:rPr>
            </w:pPr>
            <w:r w:rsidRPr="006D33A6">
              <w:rPr>
                <w:sz w:val="24"/>
                <w:szCs w:val="24"/>
              </w:rPr>
              <w:t>Транспорт</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225"/>
          <w:jc w:val="center"/>
        </w:trPr>
        <w:tc>
          <w:tcPr>
            <w:tcW w:w="536" w:type="dxa"/>
          </w:tcPr>
          <w:p w:rsidR="00BF22E3" w:rsidRPr="006D33A6" w:rsidRDefault="00BF22E3" w:rsidP="00BF22E3">
            <w:pPr>
              <w:jc w:val="center"/>
              <w:rPr>
                <w:sz w:val="24"/>
                <w:szCs w:val="24"/>
              </w:rPr>
            </w:pPr>
            <w:r w:rsidRPr="006D33A6">
              <w:rPr>
                <w:sz w:val="24"/>
                <w:szCs w:val="24"/>
              </w:rPr>
              <w:t>12</w:t>
            </w:r>
          </w:p>
        </w:tc>
        <w:tc>
          <w:tcPr>
            <w:tcW w:w="3457" w:type="dxa"/>
          </w:tcPr>
          <w:p w:rsidR="00BF22E3" w:rsidRPr="006D33A6" w:rsidRDefault="00BF22E3" w:rsidP="00BF22E3">
            <w:pPr>
              <w:jc w:val="both"/>
              <w:rPr>
                <w:sz w:val="24"/>
                <w:szCs w:val="24"/>
              </w:rPr>
            </w:pPr>
            <w:r w:rsidRPr="006D33A6">
              <w:rPr>
                <w:sz w:val="24"/>
                <w:szCs w:val="24"/>
              </w:rPr>
              <w:t>Связь</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7</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7</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7</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7</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7</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13</w:t>
            </w:r>
          </w:p>
        </w:tc>
        <w:tc>
          <w:tcPr>
            <w:tcW w:w="3457" w:type="dxa"/>
          </w:tcPr>
          <w:p w:rsidR="00BF22E3" w:rsidRPr="006D33A6" w:rsidRDefault="00BF22E3" w:rsidP="00BF22E3">
            <w:pPr>
              <w:jc w:val="both"/>
              <w:rPr>
                <w:sz w:val="24"/>
                <w:szCs w:val="24"/>
              </w:rPr>
            </w:pPr>
            <w:r w:rsidRPr="006D33A6">
              <w:rPr>
                <w:sz w:val="24"/>
                <w:szCs w:val="24"/>
              </w:rPr>
              <w:t>Финансовая деятельность, операции с недвижимым имуществом, аренда и предоставление услуг</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p>
        </w:tc>
      </w:tr>
      <w:tr w:rsidR="00BF22E3" w:rsidRPr="006D33A6" w:rsidTr="00BF22E3">
        <w:trPr>
          <w:trHeight w:val="285"/>
          <w:jc w:val="center"/>
        </w:trPr>
        <w:tc>
          <w:tcPr>
            <w:tcW w:w="536" w:type="dxa"/>
          </w:tcPr>
          <w:p w:rsidR="00BF22E3" w:rsidRPr="006D33A6" w:rsidRDefault="00BF22E3" w:rsidP="00BF22E3">
            <w:pPr>
              <w:jc w:val="center"/>
              <w:rPr>
                <w:sz w:val="24"/>
                <w:szCs w:val="24"/>
              </w:rPr>
            </w:pPr>
            <w:r w:rsidRPr="006D33A6">
              <w:rPr>
                <w:sz w:val="24"/>
                <w:szCs w:val="24"/>
              </w:rPr>
              <w:t>14</w:t>
            </w:r>
          </w:p>
        </w:tc>
        <w:tc>
          <w:tcPr>
            <w:tcW w:w="3457" w:type="dxa"/>
          </w:tcPr>
          <w:p w:rsidR="00BF22E3" w:rsidRPr="006D33A6" w:rsidRDefault="00BF22E3" w:rsidP="00BF22E3">
            <w:pPr>
              <w:jc w:val="both"/>
              <w:rPr>
                <w:sz w:val="24"/>
                <w:szCs w:val="24"/>
              </w:rPr>
            </w:pPr>
            <w:r w:rsidRPr="006D33A6">
              <w:rPr>
                <w:sz w:val="24"/>
                <w:szCs w:val="24"/>
              </w:rPr>
              <w:t>Государственное управление и обеспечение военной безопасности; обязательное социальное обеспечение</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8</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8</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8</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8</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8</w:t>
            </w:r>
          </w:p>
        </w:tc>
      </w:tr>
      <w:tr w:rsidR="00BF22E3" w:rsidRPr="006D33A6" w:rsidTr="00BF22E3">
        <w:trPr>
          <w:trHeight w:val="71"/>
          <w:jc w:val="center"/>
        </w:trPr>
        <w:tc>
          <w:tcPr>
            <w:tcW w:w="536" w:type="dxa"/>
          </w:tcPr>
          <w:p w:rsidR="00BF22E3" w:rsidRPr="006D33A6" w:rsidRDefault="00BF22E3" w:rsidP="00BF22E3">
            <w:pPr>
              <w:jc w:val="center"/>
              <w:rPr>
                <w:sz w:val="24"/>
                <w:szCs w:val="24"/>
              </w:rPr>
            </w:pPr>
            <w:r w:rsidRPr="006D33A6">
              <w:rPr>
                <w:sz w:val="24"/>
                <w:szCs w:val="24"/>
              </w:rPr>
              <w:t>15</w:t>
            </w:r>
          </w:p>
        </w:tc>
        <w:tc>
          <w:tcPr>
            <w:tcW w:w="3457" w:type="dxa"/>
          </w:tcPr>
          <w:p w:rsidR="00BF22E3" w:rsidRPr="006D33A6" w:rsidRDefault="00BF22E3" w:rsidP="00BF22E3">
            <w:pPr>
              <w:jc w:val="both"/>
              <w:rPr>
                <w:sz w:val="24"/>
                <w:szCs w:val="24"/>
              </w:rPr>
            </w:pPr>
            <w:r w:rsidRPr="006D33A6">
              <w:rPr>
                <w:sz w:val="24"/>
                <w:szCs w:val="24"/>
              </w:rPr>
              <w:t>Образование</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37</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37</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37</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37</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37</w:t>
            </w:r>
          </w:p>
        </w:tc>
      </w:tr>
      <w:tr w:rsidR="00BF22E3" w:rsidRPr="006D33A6" w:rsidTr="00BF22E3">
        <w:trPr>
          <w:trHeight w:val="255"/>
          <w:jc w:val="center"/>
        </w:trPr>
        <w:tc>
          <w:tcPr>
            <w:tcW w:w="536" w:type="dxa"/>
          </w:tcPr>
          <w:p w:rsidR="00BF22E3" w:rsidRPr="006D33A6" w:rsidRDefault="00BF22E3" w:rsidP="00BF22E3">
            <w:pPr>
              <w:jc w:val="center"/>
              <w:rPr>
                <w:sz w:val="24"/>
                <w:szCs w:val="24"/>
              </w:rPr>
            </w:pPr>
            <w:r w:rsidRPr="006D33A6">
              <w:rPr>
                <w:sz w:val="24"/>
                <w:szCs w:val="24"/>
              </w:rPr>
              <w:t>16</w:t>
            </w:r>
          </w:p>
        </w:tc>
        <w:tc>
          <w:tcPr>
            <w:tcW w:w="3457" w:type="dxa"/>
          </w:tcPr>
          <w:p w:rsidR="00BF22E3" w:rsidRPr="006D33A6" w:rsidRDefault="00BF22E3" w:rsidP="00BF22E3">
            <w:pPr>
              <w:jc w:val="both"/>
              <w:rPr>
                <w:sz w:val="24"/>
                <w:szCs w:val="24"/>
              </w:rPr>
            </w:pPr>
            <w:r w:rsidRPr="006D33A6">
              <w:rPr>
                <w:sz w:val="24"/>
                <w:szCs w:val="24"/>
              </w:rPr>
              <w:t>Здравоохранение и предоставление социальных услуг</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51</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51</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51</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51</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51</w:t>
            </w:r>
          </w:p>
        </w:tc>
      </w:tr>
      <w:tr w:rsidR="00BF22E3" w:rsidRPr="006D33A6" w:rsidTr="00BF22E3">
        <w:trPr>
          <w:trHeight w:val="225"/>
          <w:jc w:val="center"/>
        </w:trPr>
        <w:tc>
          <w:tcPr>
            <w:tcW w:w="536" w:type="dxa"/>
          </w:tcPr>
          <w:p w:rsidR="00BF22E3" w:rsidRPr="006D33A6" w:rsidRDefault="00BF22E3" w:rsidP="00BF22E3">
            <w:pPr>
              <w:jc w:val="center"/>
              <w:rPr>
                <w:sz w:val="24"/>
                <w:szCs w:val="24"/>
              </w:rPr>
            </w:pPr>
            <w:r w:rsidRPr="006D33A6">
              <w:rPr>
                <w:sz w:val="24"/>
                <w:szCs w:val="24"/>
              </w:rPr>
              <w:t>17</w:t>
            </w:r>
          </w:p>
        </w:tc>
        <w:tc>
          <w:tcPr>
            <w:tcW w:w="3457" w:type="dxa"/>
          </w:tcPr>
          <w:p w:rsidR="00BF22E3" w:rsidRPr="006D33A6" w:rsidRDefault="00BF22E3" w:rsidP="00BF22E3">
            <w:pPr>
              <w:jc w:val="both"/>
              <w:rPr>
                <w:sz w:val="24"/>
                <w:szCs w:val="24"/>
              </w:rPr>
            </w:pPr>
            <w:r w:rsidRPr="006D33A6">
              <w:rPr>
                <w:sz w:val="24"/>
                <w:szCs w:val="24"/>
              </w:rPr>
              <w:t>Культура</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2</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2</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2</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2</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1</w:t>
            </w:r>
            <w:r w:rsidRPr="006D33A6">
              <w:rPr>
                <w:color w:val="000000"/>
                <w:sz w:val="24"/>
                <w:szCs w:val="24"/>
              </w:rPr>
              <w:t>2</w:t>
            </w:r>
          </w:p>
        </w:tc>
      </w:tr>
      <w:tr w:rsidR="00BF22E3" w:rsidRPr="006D33A6" w:rsidTr="00BF22E3">
        <w:trPr>
          <w:trHeight w:val="315"/>
          <w:jc w:val="center"/>
        </w:trPr>
        <w:tc>
          <w:tcPr>
            <w:tcW w:w="536" w:type="dxa"/>
          </w:tcPr>
          <w:p w:rsidR="00BF22E3" w:rsidRPr="006D33A6" w:rsidRDefault="00BF22E3" w:rsidP="00BF22E3">
            <w:pPr>
              <w:jc w:val="center"/>
              <w:rPr>
                <w:sz w:val="24"/>
                <w:szCs w:val="24"/>
              </w:rPr>
            </w:pPr>
            <w:r w:rsidRPr="006D33A6">
              <w:rPr>
                <w:sz w:val="24"/>
                <w:szCs w:val="24"/>
              </w:rPr>
              <w:t>18</w:t>
            </w:r>
          </w:p>
        </w:tc>
        <w:tc>
          <w:tcPr>
            <w:tcW w:w="3457" w:type="dxa"/>
          </w:tcPr>
          <w:p w:rsidR="00BF22E3" w:rsidRPr="006D33A6" w:rsidRDefault="00BF22E3" w:rsidP="00BF22E3">
            <w:pPr>
              <w:jc w:val="both"/>
              <w:rPr>
                <w:sz w:val="24"/>
                <w:szCs w:val="24"/>
              </w:rPr>
            </w:pPr>
            <w:r w:rsidRPr="006D33A6">
              <w:rPr>
                <w:sz w:val="24"/>
                <w:szCs w:val="24"/>
              </w:rPr>
              <w:t>Отдых и развлечения</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w:t>
            </w:r>
          </w:p>
        </w:tc>
      </w:tr>
      <w:tr w:rsidR="00BF22E3" w:rsidRPr="006D33A6" w:rsidTr="00BF22E3">
        <w:trPr>
          <w:trHeight w:val="240"/>
          <w:jc w:val="center"/>
        </w:trPr>
        <w:tc>
          <w:tcPr>
            <w:tcW w:w="536" w:type="dxa"/>
          </w:tcPr>
          <w:p w:rsidR="00BF22E3" w:rsidRPr="006D33A6" w:rsidRDefault="00BF22E3" w:rsidP="00BF22E3">
            <w:pPr>
              <w:jc w:val="center"/>
              <w:rPr>
                <w:sz w:val="24"/>
                <w:szCs w:val="24"/>
              </w:rPr>
            </w:pPr>
            <w:r w:rsidRPr="006D33A6">
              <w:rPr>
                <w:sz w:val="24"/>
                <w:szCs w:val="24"/>
              </w:rPr>
              <w:t>19</w:t>
            </w:r>
          </w:p>
        </w:tc>
        <w:tc>
          <w:tcPr>
            <w:tcW w:w="3457" w:type="dxa"/>
          </w:tcPr>
          <w:p w:rsidR="00BF22E3" w:rsidRPr="006D33A6" w:rsidRDefault="00BF22E3" w:rsidP="00BF22E3">
            <w:pPr>
              <w:jc w:val="both"/>
              <w:rPr>
                <w:sz w:val="24"/>
                <w:szCs w:val="24"/>
              </w:rPr>
            </w:pPr>
            <w:r w:rsidRPr="006D33A6">
              <w:rPr>
                <w:sz w:val="24"/>
                <w:szCs w:val="24"/>
              </w:rPr>
              <w:t>Прочие виды деятельности</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71</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72</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64</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64</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45</w:t>
            </w:r>
          </w:p>
        </w:tc>
      </w:tr>
      <w:tr w:rsidR="00BF22E3" w:rsidRPr="006D33A6" w:rsidTr="00BF22E3">
        <w:trPr>
          <w:trHeight w:val="285"/>
          <w:jc w:val="center"/>
        </w:trPr>
        <w:tc>
          <w:tcPr>
            <w:tcW w:w="536" w:type="dxa"/>
          </w:tcPr>
          <w:p w:rsidR="00BF22E3" w:rsidRPr="006D33A6" w:rsidRDefault="00BF22E3" w:rsidP="00BF22E3">
            <w:pPr>
              <w:jc w:val="center"/>
              <w:rPr>
                <w:sz w:val="24"/>
                <w:szCs w:val="24"/>
              </w:rPr>
            </w:pPr>
          </w:p>
        </w:tc>
        <w:tc>
          <w:tcPr>
            <w:tcW w:w="3457" w:type="dxa"/>
          </w:tcPr>
          <w:p w:rsidR="00BF22E3" w:rsidRPr="006D33A6" w:rsidRDefault="00BF22E3" w:rsidP="00BF22E3">
            <w:pPr>
              <w:jc w:val="both"/>
              <w:rPr>
                <w:sz w:val="24"/>
                <w:szCs w:val="24"/>
              </w:rPr>
            </w:pPr>
            <w:r w:rsidRPr="006D33A6">
              <w:rPr>
                <w:sz w:val="24"/>
                <w:szCs w:val="24"/>
              </w:rPr>
              <w:t>ВСЕГО:</w:t>
            </w:r>
          </w:p>
        </w:tc>
        <w:tc>
          <w:tcPr>
            <w:tcW w:w="1006" w:type="dxa"/>
            <w:vAlign w:val="center"/>
          </w:tcPr>
          <w:p w:rsidR="00BF22E3" w:rsidRPr="006D33A6" w:rsidRDefault="00BF22E3" w:rsidP="00BF22E3">
            <w:pPr>
              <w:jc w:val="center"/>
              <w:rPr>
                <w:color w:val="000000"/>
                <w:sz w:val="24"/>
                <w:szCs w:val="24"/>
              </w:rPr>
            </w:pPr>
            <w:r w:rsidRPr="006D33A6">
              <w:rPr>
                <w:color w:val="000000"/>
                <w:sz w:val="24"/>
                <w:szCs w:val="24"/>
                <w:lang w:val="en-US"/>
              </w:rPr>
              <w:t>226</w:t>
            </w:r>
          </w:p>
        </w:tc>
        <w:tc>
          <w:tcPr>
            <w:tcW w:w="1276" w:type="dxa"/>
            <w:vAlign w:val="center"/>
          </w:tcPr>
          <w:p w:rsidR="00BF22E3" w:rsidRPr="006D33A6" w:rsidRDefault="00BF22E3" w:rsidP="00BF22E3">
            <w:pPr>
              <w:jc w:val="center"/>
              <w:rPr>
                <w:color w:val="000000"/>
                <w:sz w:val="24"/>
                <w:szCs w:val="24"/>
              </w:rPr>
            </w:pPr>
            <w:r w:rsidRPr="006D33A6">
              <w:rPr>
                <w:color w:val="000000"/>
                <w:sz w:val="24"/>
                <w:szCs w:val="24"/>
                <w:lang w:val="en-US"/>
              </w:rPr>
              <w:t>227</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219</w:t>
            </w:r>
          </w:p>
        </w:tc>
        <w:tc>
          <w:tcPr>
            <w:tcW w:w="1134" w:type="dxa"/>
            <w:vAlign w:val="center"/>
          </w:tcPr>
          <w:p w:rsidR="00BF22E3" w:rsidRPr="006D33A6" w:rsidRDefault="00BF22E3" w:rsidP="00BF22E3">
            <w:pPr>
              <w:jc w:val="center"/>
              <w:rPr>
                <w:color w:val="000000"/>
                <w:sz w:val="24"/>
                <w:szCs w:val="24"/>
              </w:rPr>
            </w:pPr>
            <w:r w:rsidRPr="006D33A6">
              <w:rPr>
                <w:color w:val="000000"/>
                <w:sz w:val="24"/>
                <w:szCs w:val="24"/>
                <w:lang w:val="en-US"/>
              </w:rPr>
              <w:t>219</w:t>
            </w:r>
          </w:p>
        </w:tc>
        <w:tc>
          <w:tcPr>
            <w:tcW w:w="1170" w:type="dxa"/>
            <w:vAlign w:val="center"/>
          </w:tcPr>
          <w:p w:rsidR="00BF22E3" w:rsidRPr="006D33A6" w:rsidRDefault="00BF22E3" w:rsidP="00BF22E3">
            <w:pPr>
              <w:jc w:val="center"/>
              <w:rPr>
                <w:color w:val="000000"/>
                <w:sz w:val="24"/>
                <w:szCs w:val="24"/>
              </w:rPr>
            </w:pPr>
            <w:r w:rsidRPr="006D33A6">
              <w:rPr>
                <w:color w:val="000000"/>
                <w:sz w:val="24"/>
                <w:szCs w:val="24"/>
                <w:lang w:val="en-US"/>
              </w:rPr>
              <w:t>200</w:t>
            </w:r>
          </w:p>
        </w:tc>
      </w:tr>
    </w:tbl>
    <w:p w:rsidR="00BF22E3" w:rsidRPr="006D33A6" w:rsidRDefault="00BF22E3" w:rsidP="00BF22E3">
      <w:pPr>
        <w:autoSpaceDE w:val="0"/>
        <w:autoSpaceDN w:val="0"/>
        <w:adjustRightInd w:val="0"/>
        <w:ind w:firstLine="709"/>
        <w:jc w:val="both"/>
        <w:rPr>
          <w:sz w:val="24"/>
          <w:szCs w:val="24"/>
        </w:rPr>
      </w:pPr>
    </w:p>
    <w:p w:rsidR="00BF22E3" w:rsidRPr="006D33A6" w:rsidRDefault="00BF22E3" w:rsidP="00BF22E3">
      <w:pPr>
        <w:ind w:firstLine="567"/>
        <w:jc w:val="both"/>
        <w:rPr>
          <w:bCs/>
          <w:sz w:val="24"/>
          <w:szCs w:val="24"/>
        </w:rPr>
      </w:pPr>
      <w:r w:rsidRPr="006D33A6">
        <w:rPr>
          <w:bCs/>
          <w:sz w:val="24"/>
          <w:szCs w:val="24"/>
        </w:rPr>
        <w:t xml:space="preserve">Как видно из таблицы, за рассматриваемый период отраслевая структура занятости в поселении практически не изменилась. </w:t>
      </w:r>
    </w:p>
    <w:p w:rsidR="00BF22E3" w:rsidRPr="00225564" w:rsidRDefault="00BF22E3" w:rsidP="00BF22E3">
      <w:pPr>
        <w:pStyle w:val="2f3"/>
        <w:spacing w:after="0" w:line="240" w:lineRule="auto"/>
        <w:ind w:left="0" w:firstLine="567"/>
        <w:jc w:val="both"/>
        <w:rPr>
          <w:rFonts w:ascii="Times New Roman" w:hAnsi="Times New Roman"/>
          <w:sz w:val="24"/>
          <w:szCs w:val="24"/>
          <w:highlight w:val="lightGray"/>
        </w:rPr>
      </w:pPr>
      <w:r w:rsidRPr="006D33A6">
        <w:rPr>
          <w:rFonts w:ascii="Times New Roman" w:hAnsi="Times New Roman"/>
          <w:sz w:val="24"/>
          <w:szCs w:val="24"/>
        </w:rPr>
        <w:t>Вместе с тем, по данным баланса трудовых ресурсов (таблица 6), охватывающего период с 2008 по 2012 гг. отмечается снижение численности трудовых ресурсов, занятых в экономике поселения на 11,5% (с 226 чел. до 200 чел.). При этом доля временно неработающих в 2012 г. составила четверть всего населения МО (25,5%).</w:t>
      </w:r>
    </w:p>
    <w:p w:rsidR="00BF22E3" w:rsidRPr="006D33A6" w:rsidRDefault="00BF22E3" w:rsidP="00BF22E3">
      <w:pPr>
        <w:pStyle w:val="2f3"/>
        <w:spacing w:after="0" w:line="240" w:lineRule="auto"/>
        <w:ind w:left="0" w:firstLine="567"/>
        <w:jc w:val="both"/>
        <w:rPr>
          <w:rFonts w:ascii="Times New Roman" w:hAnsi="Times New Roman"/>
          <w:sz w:val="24"/>
          <w:szCs w:val="24"/>
        </w:rPr>
      </w:pPr>
      <w:r w:rsidRPr="006D33A6">
        <w:rPr>
          <w:rFonts w:ascii="Times New Roman" w:hAnsi="Times New Roman"/>
          <w:sz w:val="24"/>
          <w:szCs w:val="24"/>
        </w:rPr>
        <w:t xml:space="preserve">Одновременно происходит увеличение численности лиц, выезжающих на работу за пределы поселения (за указанный промежуток времени данный показатель возрос на </w:t>
      </w:r>
      <w:r w:rsidRPr="006D33A6">
        <w:rPr>
          <w:rFonts w:ascii="Times New Roman" w:hAnsi="Times New Roman"/>
          <w:sz w:val="24"/>
          <w:szCs w:val="24"/>
        </w:rPr>
        <w:lastRenderedPageBreak/>
        <w:t>14%); снижается численность граждан, состоящих на учете в центре занятости населения (с 90 до 40 чел.).</w:t>
      </w:r>
    </w:p>
    <w:p w:rsidR="00BF22E3" w:rsidRPr="006D33A6" w:rsidRDefault="00BF22E3" w:rsidP="00BF22E3">
      <w:pPr>
        <w:pStyle w:val="2f3"/>
        <w:spacing w:after="0" w:line="240" w:lineRule="auto"/>
        <w:ind w:left="0" w:firstLine="567"/>
        <w:jc w:val="both"/>
        <w:rPr>
          <w:rFonts w:ascii="Times New Roman" w:hAnsi="Times New Roman"/>
          <w:sz w:val="24"/>
          <w:szCs w:val="24"/>
        </w:rPr>
      </w:pPr>
      <w:r w:rsidRPr="006D33A6">
        <w:rPr>
          <w:rFonts w:ascii="Times New Roman" w:hAnsi="Times New Roman"/>
          <w:sz w:val="24"/>
          <w:szCs w:val="24"/>
        </w:rPr>
        <w:t>Таким образом, можно говорить о том, что в границах МО имеется незадействованные трудовые ресурсы, которые возможно привлечь к экономической деятельности, при условии создания дополнительных рабочих мест.</w:t>
      </w:r>
    </w:p>
    <w:p w:rsidR="00BF22E3" w:rsidRPr="006D33A6" w:rsidRDefault="00BF22E3" w:rsidP="00BF22E3">
      <w:pPr>
        <w:ind w:firstLine="567"/>
        <w:jc w:val="both"/>
        <w:rPr>
          <w:sz w:val="24"/>
          <w:szCs w:val="24"/>
        </w:rPr>
      </w:pPr>
    </w:p>
    <w:p w:rsidR="00BF22E3" w:rsidRPr="006D33A6" w:rsidRDefault="00BF22E3" w:rsidP="00BF22E3">
      <w:pPr>
        <w:rPr>
          <w:sz w:val="24"/>
          <w:szCs w:val="24"/>
        </w:rPr>
      </w:pPr>
    </w:p>
    <w:p w:rsidR="00BF22E3" w:rsidRPr="006D33A6" w:rsidRDefault="00BF22E3" w:rsidP="00BF22E3">
      <w:pPr>
        <w:rPr>
          <w:sz w:val="24"/>
          <w:szCs w:val="24"/>
        </w:rPr>
      </w:pPr>
    </w:p>
    <w:p w:rsidR="00BF22E3" w:rsidRPr="006D33A6" w:rsidRDefault="00BF22E3" w:rsidP="00BF22E3">
      <w:pPr>
        <w:rPr>
          <w:sz w:val="24"/>
          <w:szCs w:val="24"/>
        </w:rPr>
      </w:pPr>
    </w:p>
    <w:p w:rsidR="00BF22E3" w:rsidRPr="006D33A6" w:rsidRDefault="00BF22E3" w:rsidP="00BF22E3">
      <w:pPr>
        <w:rPr>
          <w:sz w:val="24"/>
          <w:szCs w:val="24"/>
        </w:rPr>
      </w:pPr>
    </w:p>
    <w:p w:rsidR="00BF22E3" w:rsidRPr="006D33A6" w:rsidRDefault="00BF22E3" w:rsidP="00BF22E3">
      <w:pPr>
        <w:rPr>
          <w:sz w:val="24"/>
          <w:szCs w:val="24"/>
        </w:rPr>
      </w:pPr>
    </w:p>
    <w:p w:rsidR="00BF22E3" w:rsidRPr="006D33A6" w:rsidRDefault="00BF22E3" w:rsidP="00BF22E3">
      <w:pPr>
        <w:jc w:val="right"/>
        <w:rPr>
          <w:sz w:val="24"/>
          <w:szCs w:val="24"/>
        </w:rPr>
        <w:sectPr w:rsidR="00BF22E3" w:rsidRPr="006D33A6" w:rsidSect="00BF22E3">
          <w:footerReference w:type="default" r:id="rId22"/>
          <w:pgSz w:w="11906" w:h="16838"/>
          <w:pgMar w:top="1134" w:right="850" w:bottom="1134" w:left="1701" w:header="708" w:footer="708" w:gutter="0"/>
          <w:cols w:space="708"/>
          <w:docGrid w:linePitch="360"/>
        </w:sectPr>
      </w:pPr>
    </w:p>
    <w:p w:rsidR="00BF22E3" w:rsidRPr="006D33A6" w:rsidRDefault="001C1A14" w:rsidP="00BF22E3">
      <w:pPr>
        <w:jc w:val="right"/>
        <w:rPr>
          <w:sz w:val="24"/>
          <w:szCs w:val="24"/>
        </w:rPr>
      </w:pPr>
      <w:r>
        <w:rPr>
          <w:sz w:val="24"/>
          <w:szCs w:val="24"/>
        </w:rPr>
        <w:lastRenderedPageBreak/>
        <w:t>Таблица 8</w:t>
      </w:r>
    </w:p>
    <w:p w:rsidR="00BF22E3" w:rsidRPr="006D33A6" w:rsidRDefault="00BF22E3" w:rsidP="00BF22E3">
      <w:pPr>
        <w:jc w:val="center"/>
        <w:rPr>
          <w:sz w:val="24"/>
          <w:szCs w:val="24"/>
        </w:rPr>
      </w:pPr>
      <w:r w:rsidRPr="006D33A6">
        <w:rPr>
          <w:sz w:val="24"/>
          <w:szCs w:val="24"/>
        </w:rPr>
        <w:t>Баланс трудовых ресурсов</w:t>
      </w:r>
    </w:p>
    <w:tbl>
      <w:tblPr>
        <w:tblW w:w="15183" w:type="dxa"/>
        <w:tblInd w:w="93" w:type="dxa"/>
        <w:tblLayout w:type="fixed"/>
        <w:tblLook w:val="04A0" w:firstRow="1" w:lastRow="0" w:firstColumn="1" w:lastColumn="0" w:noHBand="0" w:noVBand="1"/>
      </w:tblPr>
      <w:tblGrid>
        <w:gridCol w:w="441"/>
        <w:gridCol w:w="2976"/>
        <w:gridCol w:w="1276"/>
        <w:gridCol w:w="1418"/>
        <w:gridCol w:w="850"/>
        <w:gridCol w:w="1276"/>
        <w:gridCol w:w="992"/>
        <w:gridCol w:w="1134"/>
        <w:gridCol w:w="851"/>
        <w:gridCol w:w="1417"/>
        <w:gridCol w:w="1276"/>
        <w:gridCol w:w="1276"/>
      </w:tblGrid>
      <w:tr w:rsidR="00BF22E3" w:rsidRPr="006D33A6" w:rsidTr="00BF22E3">
        <w:trPr>
          <w:trHeight w:val="315"/>
        </w:trPr>
        <w:tc>
          <w:tcPr>
            <w:tcW w:w="441" w:type="dxa"/>
            <w:tcBorders>
              <w:top w:val="single" w:sz="4" w:space="0" w:color="auto"/>
              <w:left w:val="single" w:sz="4" w:space="0" w:color="auto"/>
              <w:bottom w:val="single" w:sz="4" w:space="0" w:color="auto"/>
              <w:right w:val="single" w:sz="4" w:space="0" w:color="auto"/>
            </w:tcBorders>
            <w:shd w:val="clear" w:color="auto" w:fill="auto"/>
          </w:tcPr>
          <w:p w:rsidR="00BF22E3" w:rsidRPr="006D33A6" w:rsidRDefault="00BF22E3" w:rsidP="00BF22E3">
            <w:pPr>
              <w:rPr>
                <w:color w:val="000000"/>
                <w:sz w:val="24"/>
                <w:szCs w:val="24"/>
              </w:rPr>
            </w:pPr>
            <w:r w:rsidRPr="006D33A6">
              <w:rPr>
                <w:color w:val="000000"/>
                <w:sz w:val="24"/>
                <w:szCs w:val="24"/>
              </w:rPr>
              <w:t> </w:t>
            </w:r>
          </w:p>
        </w:tc>
        <w:tc>
          <w:tcPr>
            <w:tcW w:w="2976" w:type="dxa"/>
            <w:tcBorders>
              <w:top w:val="single" w:sz="4" w:space="0" w:color="auto"/>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w:t>
            </w:r>
          </w:p>
        </w:tc>
        <w:tc>
          <w:tcPr>
            <w:tcW w:w="2694" w:type="dxa"/>
            <w:gridSpan w:val="2"/>
            <w:tcBorders>
              <w:top w:val="single" w:sz="4" w:space="0" w:color="auto"/>
              <w:left w:val="nil"/>
              <w:bottom w:val="single" w:sz="4" w:space="0" w:color="auto"/>
              <w:right w:val="single" w:sz="4" w:space="0" w:color="auto"/>
            </w:tcBorders>
            <w:shd w:val="clear" w:color="auto" w:fill="auto"/>
          </w:tcPr>
          <w:p w:rsidR="00BF22E3" w:rsidRPr="006D33A6" w:rsidRDefault="00BF22E3" w:rsidP="00BF22E3">
            <w:pPr>
              <w:jc w:val="center"/>
              <w:rPr>
                <w:bCs/>
                <w:color w:val="000000"/>
                <w:sz w:val="24"/>
                <w:szCs w:val="24"/>
              </w:rPr>
            </w:pPr>
            <w:r w:rsidRPr="006D33A6">
              <w:rPr>
                <w:bCs/>
                <w:color w:val="000000"/>
                <w:sz w:val="24"/>
                <w:szCs w:val="24"/>
              </w:rPr>
              <w:t xml:space="preserve"> 01.01.08г.</w:t>
            </w:r>
          </w:p>
        </w:tc>
        <w:tc>
          <w:tcPr>
            <w:tcW w:w="2126" w:type="dxa"/>
            <w:gridSpan w:val="2"/>
            <w:tcBorders>
              <w:top w:val="single" w:sz="4" w:space="0" w:color="auto"/>
              <w:left w:val="nil"/>
              <w:bottom w:val="single" w:sz="4" w:space="0" w:color="auto"/>
              <w:right w:val="single" w:sz="4" w:space="0" w:color="auto"/>
            </w:tcBorders>
            <w:shd w:val="clear" w:color="auto" w:fill="auto"/>
          </w:tcPr>
          <w:p w:rsidR="00BF22E3" w:rsidRPr="006D33A6" w:rsidRDefault="00BF22E3" w:rsidP="00BF22E3">
            <w:pPr>
              <w:jc w:val="center"/>
              <w:rPr>
                <w:bCs/>
                <w:color w:val="000000"/>
                <w:sz w:val="24"/>
                <w:szCs w:val="24"/>
              </w:rPr>
            </w:pPr>
            <w:r w:rsidRPr="006D33A6">
              <w:rPr>
                <w:bCs/>
                <w:color w:val="000000"/>
                <w:sz w:val="24"/>
                <w:szCs w:val="24"/>
              </w:rPr>
              <w:t xml:space="preserve"> 01.01.09г.</w:t>
            </w:r>
          </w:p>
        </w:tc>
        <w:tc>
          <w:tcPr>
            <w:tcW w:w="2126" w:type="dxa"/>
            <w:gridSpan w:val="2"/>
            <w:tcBorders>
              <w:top w:val="single" w:sz="4" w:space="0" w:color="auto"/>
              <w:left w:val="nil"/>
              <w:bottom w:val="single" w:sz="4" w:space="0" w:color="auto"/>
              <w:right w:val="single" w:sz="4" w:space="0" w:color="auto"/>
            </w:tcBorders>
            <w:shd w:val="clear" w:color="auto" w:fill="auto"/>
          </w:tcPr>
          <w:p w:rsidR="00BF22E3" w:rsidRPr="006D33A6" w:rsidRDefault="00BF22E3" w:rsidP="00BF22E3">
            <w:pPr>
              <w:jc w:val="center"/>
              <w:rPr>
                <w:bCs/>
                <w:color w:val="000000"/>
                <w:sz w:val="24"/>
                <w:szCs w:val="24"/>
              </w:rPr>
            </w:pPr>
            <w:r w:rsidRPr="006D33A6">
              <w:rPr>
                <w:bCs/>
                <w:color w:val="000000"/>
                <w:sz w:val="24"/>
                <w:szCs w:val="24"/>
              </w:rPr>
              <w:t>01.01.10г.</w:t>
            </w:r>
          </w:p>
        </w:tc>
        <w:tc>
          <w:tcPr>
            <w:tcW w:w="2268" w:type="dxa"/>
            <w:gridSpan w:val="2"/>
            <w:tcBorders>
              <w:top w:val="single" w:sz="4" w:space="0" w:color="auto"/>
              <w:left w:val="nil"/>
              <w:bottom w:val="single" w:sz="4" w:space="0" w:color="auto"/>
              <w:right w:val="single" w:sz="4" w:space="0" w:color="auto"/>
            </w:tcBorders>
            <w:shd w:val="clear" w:color="auto" w:fill="auto"/>
          </w:tcPr>
          <w:p w:rsidR="00BF22E3" w:rsidRPr="006D33A6" w:rsidRDefault="00BF22E3" w:rsidP="00BF22E3">
            <w:pPr>
              <w:jc w:val="center"/>
              <w:rPr>
                <w:bCs/>
                <w:color w:val="000000"/>
                <w:sz w:val="24"/>
                <w:szCs w:val="24"/>
              </w:rPr>
            </w:pPr>
            <w:r w:rsidRPr="006D33A6">
              <w:rPr>
                <w:bCs/>
                <w:color w:val="000000"/>
                <w:sz w:val="24"/>
                <w:szCs w:val="24"/>
              </w:rPr>
              <w:t>01.01.11г.</w:t>
            </w:r>
          </w:p>
        </w:tc>
        <w:tc>
          <w:tcPr>
            <w:tcW w:w="2552" w:type="dxa"/>
            <w:gridSpan w:val="2"/>
            <w:tcBorders>
              <w:top w:val="single" w:sz="4" w:space="0" w:color="auto"/>
              <w:left w:val="nil"/>
              <w:bottom w:val="single" w:sz="4" w:space="0" w:color="auto"/>
              <w:right w:val="single" w:sz="4" w:space="0" w:color="auto"/>
            </w:tcBorders>
            <w:shd w:val="clear" w:color="auto" w:fill="auto"/>
          </w:tcPr>
          <w:p w:rsidR="00BF22E3" w:rsidRPr="006D33A6" w:rsidRDefault="00BF22E3" w:rsidP="00BF22E3">
            <w:pPr>
              <w:jc w:val="center"/>
              <w:rPr>
                <w:bCs/>
                <w:color w:val="000000"/>
                <w:sz w:val="24"/>
                <w:szCs w:val="24"/>
              </w:rPr>
            </w:pPr>
            <w:r w:rsidRPr="006D33A6">
              <w:rPr>
                <w:bCs/>
                <w:color w:val="000000"/>
                <w:sz w:val="24"/>
                <w:szCs w:val="24"/>
              </w:rPr>
              <w:t>01.01.12г.</w:t>
            </w:r>
          </w:p>
        </w:tc>
      </w:tr>
      <w:tr w:rsidR="00BF22E3" w:rsidRPr="006D33A6" w:rsidTr="00BF22E3">
        <w:trPr>
          <w:trHeight w:val="63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rPr>
                <w:color w:val="000000"/>
                <w:sz w:val="24"/>
                <w:szCs w:val="24"/>
              </w:rPr>
            </w:pPr>
            <w:r w:rsidRPr="006D33A6">
              <w:rPr>
                <w:color w:val="000000"/>
                <w:sz w:val="24"/>
                <w:szCs w:val="24"/>
              </w:rPr>
              <w:t>№</w:t>
            </w:r>
          </w:p>
        </w:tc>
        <w:tc>
          <w:tcPr>
            <w:tcW w:w="29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Возрастные группы</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Числен-ность, чел.</w:t>
            </w:r>
          </w:p>
        </w:tc>
        <w:tc>
          <w:tcPr>
            <w:tcW w:w="1418"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к общей численности населения</w:t>
            </w:r>
          </w:p>
        </w:tc>
        <w:tc>
          <w:tcPr>
            <w:tcW w:w="850"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Числен-ность, чел.</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к общей численности населения</w:t>
            </w:r>
          </w:p>
        </w:tc>
        <w:tc>
          <w:tcPr>
            <w:tcW w:w="992"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Числен-ность, чел.</w:t>
            </w:r>
          </w:p>
        </w:tc>
        <w:tc>
          <w:tcPr>
            <w:tcW w:w="1134"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к общей численности населения</w:t>
            </w:r>
          </w:p>
        </w:tc>
        <w:tc>
          <w:tcPr>
            <w:tcW w:w="851"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Числен-ность, чел.</w:t>
            </w:r>
          </w:p>
        </w:tc>
        <w:tc>
          <w:tcPr>
            <w:tcW w:w="1417"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к общей численности населения</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Числен-ность, чел.</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к общей численности населения</w:t>
            </w:r>
          </w:p>
        </w:tc>
      </w:tr>
      <w:tr w:rsidR="00BF22E3" w:rsidRPr="006D33A6" w:rsidTr="00BF22E3">
        <w:trPr>
          <w:trHeight w:val="315"/>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1</w:t>
            </w:r>
          </w:p>
        </w:tc>
        <w:tc>
          <w:tcPr>
            <w:tcW w:w="29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2</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3</w:t>
            </w:r>
          </w:p>
        </w:tc>
        <w:tc>
          <w:tcPr>
            <w:tcW w:w="1418"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4</w:t>
            </w:r>
          </w:p>
        </w:tc>
        <w:tc>
          <w:tcPr>
            <w:tcW w:w="850"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5</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6</w:t>
            </w:r>
          </w:p>
        </w:tc>
        <w:tc>
          <w:tcPr>
            <w:tcW w:w="992"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7</w:t>
            </w:r>
          </w:p>
        </w:tc>
        <w:tc>
          <w:tcPr>
            <w:tcW w:w="1134"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8</w:t>
            </w:r>
          </w:p>
        </w:tc>
        <w:tc>
          <w:tcPr>
            <w:tcW w:w="851"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9</w:t>
            </w:r>
          </w:p>
        </w:tc>
        <w:tc>
          <w:tcPr>
            <w:tcW w:w="1417"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10</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11</w:t>
            </w:r>
          </w:p>
        </w:tc>
        <w:tc>
          <w:tcPr>
            <w:tcW w:w="1276" w:type="dxa"/>
            <w:tcBorders>
              <w:top w:val="nil"/>
              <w:left w:val="nil"/>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12</w:t>
            </w:r>
          </w:p>
        </w:tc>
      </w:tr>
      <w:tr w:rsidR="00BF22E3" w:rsidRPr="006D33A6" w:rsidTr="00BF22E3">
        <w:trPr>
          <w:trHeight w:val="315"/>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1</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bCs/>
                <w:iCs/>
                <w:color w:val="000000"/>
                <w:sz w:val="24"/>
                <w:szCs w:val="24"/>
              </w:rPr>
            </w:pPr>
            <w:r w:rsidRPr="006D33A6">
              <w:rPr>
                <w:bCs/>
                <w:iCs/>
                <w:color w:val="000000"/>
                <w:sz w:val="24"/>
                <w:szCs w:val="24"/>
              </w:rPr>
              <w:t>Трудовые ресурсы, всего</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968</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63,0</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869</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59,9</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855</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58,2</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889</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63,0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868</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61,7</w:t>
            </w:r>
          </w:p>
        </w:tc>
      </w:tr>
      <w:tr w:rsidR="00BF22E3" w:rsidRPr="006D33A6" w:rsidTr="00BF22E3">
        <w:trPr>
          <w:trHeight w:val="63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 xml:space="preserve">а) население в трудоспособном возрасте </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952</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61,9</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852</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58,7</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837</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57,0</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871</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61,8</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850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60,5</w:t>
            </w:r>
          </w:p>
        </w:tc>
      </w:tr>
      <w:tr w:rsidR="00BF22E3" w:rsidRPr="006D33A6" w:rsidTr="00BF22E3">
        <w:trPr>
          <w:trHeight w:val="60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б) работающие пенсионеры (старше трудоспособного возраста)</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16</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1,0</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17</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18</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18</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1,3</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18</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1,3</w:t>
            </w:r>
          </w:p>
        </w:tc>
      </w:tr>
      <w:tr w:rsidR="00BF22E3" w:rsidRPr="006D33A6" w:rsidTr="00BF22E3">
        <w:trPr>
          <w:trHeight w:val="60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в) работающие подростки моложе 16 лет</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0,0</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0,0</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0,0</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0,0</w:t>
            </w:r>
          </w:p>
        </w:tc>
      </w:tr>
      <w:tr w:rsidR="00BF22E3" w:rsidRPr="006D33A6" w:rsidTr="00BF22E3">
        <w:trPr>
          <w:trHeight w:val="63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2</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bCs/>
                <w:iCs/>
                <w:color w:val="000000"/>
                <w:sz w:val="24"/>
                <w:szCs w:val="24"/>
              </w:rPr>
            </w:pPr>
            <w:r w:rsidRPr="006D33A6">
              <w:rPr>
                <w:bCs/>
                <w:iCs/>
                <w:color w:val="000000"/>
                <w:sz w:val="24"/>
                <w:szCs w:val="24"/>
              </w:rPr>
              <w:t xml:space="preserve">Трудовые ресурсы, занятые в экономике поселения </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226</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14,7</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227</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15,6</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219</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14,9</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219</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15,5</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14,2</w:t>
            </w:r>
          </w:p>
        </w:tc>
      </w:tr>
      <w:tr w:rsidR="00BF22E3" w:rsidRPr="006D33A6" w:rsidTr="00BF22E3">
        <w:trPr>
          <w:trHeight w:val="63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3</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bCs/>
                <w:iCs/>
                <w:color w:val="000000"/>
                <w:sz w:val="24"/>
                <w:szCs w:val="24"/>
              </w:rPr>
            </w:pPr>
            <w:r w:rsidRPr="006D33A6">
              <w:rPr>
                <w:bCs/>
                <w:iCs/>
                <w:color w:val="000000"/>
                <w:sz w:val="24"/>
                <w:szCs w:val="24"/>
              </w:rPr>
              <w:t>Лица, выезжающие на работу за пределы поселения</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184</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12,0</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190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13,1</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210</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14,3</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210</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14,9</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14,9</w:t>
            </w:r>
          </w:p>
        </w:tc>
      </w:tr>
      <w:tr w:rsidR="00BF22E3" w:rsidRPr="006D33A6" w:rsidTr="00BF22E3">
        <w:trPr>
          <w:trHeight w:val="810"/>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4</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bCs/>
                <w:iCs/>
                <w:color w:val="000000"/>
                <w:sz w:val="24"/>
                <w:szCs w:val="24"/>
              </w:rPr>
            </w:pPr>
            <w:r w:rsidRPr="006D33A6">
              <w:rPr>
                <w:bCs/>
                <w:iCs/>
                <w:color w:val="000000"/>
                <w:sz w:val="24"/>
                <w:szCs w:val="24"/>
              </w:rPr>
              <w:t>Граждане трудоспособного возраста, не занятые в экономике поселения</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558</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36,3</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452</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31,2</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426</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29,0</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460</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32,6</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458</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32,6</w:t>
            </w:r>
          </w:p>
        </w:tc>
      </w:tr>
      <w:tr w:rsidR="00BF22E3" w:rsidRPr="006D33A6" w:rsidTr="00BF22E3">
        <w:trPr>
          <w:trHeight w:val="426"/>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а) инвалиды в трудоспособном возрасте</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77</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5,0</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77</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5,3</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62</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4,2</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46</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3,3</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49</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3,5</w:t>
            </w:r>
          </w:p>
        </w:tc>
      </w:tr>
      <w:tr w:rsidR="00BF22E3" w:rsidRPr="006D33A6" w:rsidTr="00BF22E3">
        <w:trPr>
          <w:trHeight w:val="493"/>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lastRenderedPageBreak/>
              <w:t> </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 xml:space="preserve">б) </w:t>
            </w:r>
            <w:r w:rsidRPr="006D33A6">
              <w:rPr>
                <w:sz w:val="24"/>
                <w:szCs w:val="24"/>
              </w:rPr>
              <w:t>граждане, состоящие на учете в центре занятости населения</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90</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5,9</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55</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3,8</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60</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4,1</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30</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40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2,8</w:t>
            </w:r>
          </w:p>
        </w:tc>
      </w:tr>
      <w:tr w:rsidR="00BF22E3" w:rsidRPr="006D33A6" w:rsidTr="00BF22E3">
        <w:trPr>
          <w:trHeight w:val="493"/>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в) пенсионеры в трудоспособном возрасте</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0,8</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0,8</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0,8</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0,9</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11</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0,8</w:t>
            </w:r>
          </w:p>
        </w:tc>
      </w:tr>
      <w:tr w:rsidR="00BF22E3" w:rsidRPr="006D33A6" w:rsidTr="00BF22E3">
        <w:trPr>
          <w:trHeight w:val="315"/>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 </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color w:val="000000"/>
                <w:sz w:val="24"/>
                <w:szCs w:val="24"/>
              </w:rPr>
            </w:pPr>
            <w:r w:rsidRPr="006D33A6">
              <w:rPr>
                <w:color w:val="000000"/>
                <w:sz w:val="24"/>
                <w:szCs w:val="24"/>
              </w:rPr>
              <w:t>г) временно не работающие</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379</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24,7</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308</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21,2</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292</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19,9</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372</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26,4</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358</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25,5</w:t>
            </w:r>
          </w:p>
        </w:tc>
      </w:tr>
      <w:tr w:rsidR="00BF22E3" w:rsidRPr="006D33A6" w:rsidTr="00BF22E3">
        <w:trPr>
          <w:trHeight w:val="315"/>
        </w:trPr>
        <w:tc>
          <w:tcPr>
            <w:tcW w:w="441" w:type="dxa"/>
            <w:tcBorders>
              <w:top w:val="nil"/>
              <w:left w:val="single" w:sz="4" w:space="0" w:color="auto"/>
              <w:bottom w:val="single" w:sz="4" w:space="0" w:color="auto"/>
              <w:right w:val="single" w:sz="4" w:space="0" w:color="auto"/>
            </w:tcBorders>
            <w:shd w:val="clear" w:color="auto" w:fill="auto"/>
          </w:tcPr>
          <w:p w:rsidR="00BF22E3" w:rsidRPr="006D33A6" w:rsidRDefault="00BF22E3" w:rsidP="00BF22E3">
            <w:pPr>
              <w:jc w:val="center"/>
              <w:rPr>
                <w:color w:val="000000"/>
                <w:sz w:val="24"/>
                <w:szCs w:val="24"/>
              </w:rPr>
            </w:pPr>
            <w:r w:rsidRPr="006D33A6">
              <w:rPr>
                <w:color w:val="000000"/>
                <w:sz w:val="24"/>
                <w:szCs w:val="24"/>
              </w:rPr>
              <w:t>5</w:t>
            </w:r>
          </w:p>
        </w:tc>
        <w:tc>
          <w:tcPr>
            <w:tcW w:w="29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rPr>
                <w:bCs/>
                <w:iCs/>
                <w:color w:val="000000"/>
                <w:sz w:val="24"/>
                <w:szCs w:val="24"/>
              </w:rPr>
            </w:pPr>
            <w:r w:rsidRPr="006D33A6">
              <w:rPr>
                <w:bCs/>
                <w:iCs/>
                <w:color w:val="000000"/>
                <w:sz w:val="24"/>
                <w:szCs w:val="24"/>
              </w:rPr>
              <w:t xml:space="preserve">Население всего </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1537</w:t>
            </w:r>
          </w:p>
        </w:tc>
        <w:tc>
          <w:tcPr>
            <w:tcW w:w="1418"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100,0</w:t>
            </w:r>
          </w:p>
        </w:tc>
        <w:tc>
          <w:tcPr>
            <w:tcW w:w="850"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1451</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100,0</w:t>
            </w:r>
          </w:p>
        </w:tc>
        <w:tc>
          <w:tcPr>
            <w:tcW w:w="992"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1468</w:t>
            </w:r>
          </w:p>
        </w:tc>
        <w:tc>
          <w:tcPr>
            <w:tcW w:w="1134"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100,0</w:t>
            </w:r>
          </w:p>
        </w:tc>
        <w:tc>
          <w:tcPr>
            <w:tcW w:w="851"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1410</w:t>
            </w:r>
          </w:p>
        </w:tc>
        <w:tc>
          <w:tcPr>
            <w:tcW w:w="1417"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100,0</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1406</w:t>
            </w:r>
          </w:p>
        </w:tc>
        <w:tc>
          <w:tcPr>
            <w:tcW w:w="1276" w:type="dxa"/>
            <w:tcBorders>
              <w:top w:val="nil"/>
              <w:left w:val="nil"/>
              <w:bottom w:val="single" w:sz="4" w:space="0" w:color="auto"/>
              <w:right w:val="single" w:sz="4" w:space="0" w:color="auto"/>
            </w:tcBorders>
            <w:shd w:val="clear" w:color="auto" w:fill="auto"/>
            <w:vAlign w:val="center"/>
          </w:tcPr>
          <w:p w:rsidR="00BF22E3" w:rsidRPr="006D33A6" w:rsidRDefault="00BF22E3" w:rsidP="00BF22E3">
            <w:pPr>
              <w:jc w:val="center"/>
              <w:rPr>
                <w:color w:val="000000"/>
                <w:sz w:val="24"/>
                <w:szCs w:val="24"/>
              </w:rPr>
            </w:pPr>
            <w:r w:rsidRPr="006D33A6">
              <w:rPr>
                <w:color w:val="000000"/>
                <w:sz w:val="24"/>
                <w:szCs w:val="24"/>
              </w:rPr>
              <w:t>100,0</w:t>
            </w:r>
          </w:p>
        </w:tc>
      </w:tr>
    </w:tbl>
    <w:p w:rsidR="00BF22E3" w:rsidRPr="006D33A6" w:rsidRDefault="00BF22E3" w:rsidP="00BF22E3">
      <w:pPr>
        <w:rPr>
          <w:sz w:val="24"/>
          <w:szCs w:val="24"/>
        </w:rPr>
        <w:sectPr w:rsidR="00BF22E3" w:rsidRPr="006D33A6" w:rsidSect="00BF22E3">
          <w:pgSz w:w="16838" w:h="11906" w:orient="landscape"/>
          <w:pgMar w:top="851" w:right="1134" w:bottom="1701" w:left="1134" w:header="709" w:footer="709" w:gutter="0"/>
          <w:cols w:space="708"/>
          <w:docGrid w:linePitch="360"/>
        </w:sectPr>
      </w:pPr>
    </w:p>
    <w:p w:rsidR="00BF22E3" w:rsidRPr="00BA5A12" w:rsidRDefault="005E74A5" w:rsidP="00BF22E3">
      <w:pPr>
        <w:pStyle w:val="a9"/>
        <w:spacing w:after="0" w:line="240" w:lineRule="auto"/>
        <w:ind w:left="0" w:firstLine="567"/>
        <w:jc w:val="center"/>
        <w:rPr>
          <w:rFonts w:ascii="Times New Roman" w:hAnsi="Times New Roman" w:cs="Times New Roman"/>
          <w:sz w:val="28"/>
          <w:szCs w:val="28"/>
          <w:highlight w:val="yellow"/>
        </w:rPr>
      </w:pPr>
      <w:r w:rsidRPr="00BA5A12">
        <w:rPr>
          <w:rFonts w:ascii="Times New Roman" w:hAnsi="Times New Roman" w:cs="Times New Roman"/>
          <w:b/>
          <w:iCs/>
          <w:sz w:val="28"/>
          <w:szCs w:val="28"/>
        </w:rPr>
        <w:lastRenderedPageBreak/>
        <w:t xml:space="preserve">Глава 4. </w:t>
      </w:r>
      <w:r w:rsidR="00BF22E3" w:rsidRPr="00BA5A12">
        <w:rPr>
          <w:rFonts w:ascii="Times New Roman" w:hAnsi="Times New Roman" w:cs="Times New Roman"/>
          <w:b/>
          <w:iCs/>
          <w:sz w:val="28"/>
          <w:szCs w:val="28"/>
        </w:rPr>
        <w:t>Экономическая база развития</w:t>
      </w:r>
    </w:p>
    <w:p w:rsidR="00BF22E3" w:rsidRPr="005E74A5" w:rsidRDefault="00BF22E3" w:rsidP="00BF22E3">
      <w:pPr>
        <w:pStyle w:val="ac"/>
        <w:spacing w:after="0" w:line="240" w:lineRule="auto"/>
        <w:ind w:firstLine="567"/>
        <w:jc w:val="both"/>
        <w:rPr>
          <w:rFonts w:ascii="Times New Roman" w:hAnsi="Times New Roman" w:cs="Times New Roman"/>
          <w:sz w:val="24"/>
          <w:szCs w:val="24"/>
          <w:lang w:val="ru-RU"/>
        </w:rPr>
      </w:pPr>
    </w:p>
    <w:p w:rsidR="00BF22E3" w:rsidRPr="005E74A5" w:rsidRDefault="00BF22E3" w:rsidP="00BF22E3">
      <w:pPr>
        <w:pStyle w:val="ac"/>
        <w:spacing w:after="0" w:line="240" w:lineRule="auto"/>
        <w:ind w:firstLine="567"/>
        <w:jc w:val="center"/>
        <w:rPr>
          <w:rFonts w:ascii="Times New Roman" w:hAnsi="Times New Roman" w:cs="Times New Roman"/>
          <w:b w:val="0"/>
          <w:sz w:val="24"/>
          <w:szCs w:val="24"/>
          <w:lang w:val="ru-RU"/>
        </w:rPr>
      </w:pPr>
      <w:r w:rsidRPr="005E74A5">
        <w:rPr>
          <w:rFonts w:ascii="Times New Roman" w:hAnsi="Times New Roman" w:cs="Times New Roman"/>
          <w:sz w:val="24"/>
          <w:szCs w:val="24"/>
          <w:lang w:val="ru-RU"/>
        </w:rPr>
        <w:t>Предпосылки социально-экономического развития</w:t>
      </w:r>
    </w:p>
    <w:p w:rsidR="00BF22E3" w:rsidRPr="006D33A6" w:rsidRDefault="00BF22E3" w:rsidP="00BF2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6D33A6">
        <w:rPr>
          <w:sz w:val="24"/>
          <w:szCs w:val="24"/>
        </w:rPr>
        <w:t>Современная экономическая база Пихтовского сельсовета имеет ярко выраженную лесохозяйственную и деревообрабатывающую специализацию. Однако, данная сфера развита не на должном уровне: в поселении функционируют 3 предприятия соответствующего профиля, на долю которых приходиться лишь 7% трудовых ресурсов, занятых в экономике поселения. При этом комплексная оценка территории сельсовета показывает ее высокую обеспеченность лесными и земельными ресурсами, горючими полезными ископаемыми, минеральными водами и прочими ресурсами, рациональное и эффективное использование которых обеспечит устойчивое развитие муниципального образования.</w:t>
      </w:r>
    </w:p>
    <w:p w:rsidR="00BF22E3" w:rsidRPr="006D33A6" w:rsidRDefault="00BF22E3" w:rsidP="00BF22E3">
      <w:pPr>
        <w:pStyle w:val="a9"/>
        <w:spacing w:after="0" w:line="240" w:lineRule="auto"/>
        <w:ind w:left="0" w:firstLine="567"/>
        <w:jc w:val="both"/>
        <w:rPr>
          <w:rFonts w:ascii="Times New Roman" w:hAnsi="Times New Roman" w:cs="Times New Roman"/>
          <w:sz w:val="24"/>
          <w:szCs w:val="24"/>
        </w:rPr>
      </w:pPr>
      <w:r w:rsidRPr="006D33A6">
        <w:rPr>
          <w:rFonts w:ascii="Times New Roman" w:hAnsi="Times New Roman" w:cs="Times New Roman"/>
          <w:sz w:val="24"/>
          <w:szCs w:val="24"/>
        </w:rPr>
        <w:t>В частности, значительная площадь территории Пихтовского сельсовета покрыта лесами, большая часть которых заболочена. Для болота характерно отложение на поверхности почвы неполно разложившегося органического вещества, превращающегося в дальнейшем в торф. Это горючее полезное ископаемое м</w:t>
      </w:r>
      <w:r w:rsidRPr="006D33A6">
        <w:rPr>
          <w:rFonts w:ascii="Times New Roman" w:hAnsi="Times New Roman" w:cs="Times New Roman"/>
          <w:noProof/>
          <w:sz w:val="24"/>
          <w:szCs w:val="24"/>
        </w:rPr>
        <w:t xml:space="preserve">ожет </w:t>
      </w:r>
      <w:r w:rsidRPr="006D33A6">
        <w:rPr>
          <w:rFonts w:ascii="Times New Roman" w:hAnsi="Times New Roman" w:cs="Times New Roman"/>
          <w:sz w:val="24"/>
          <w:szCs w:val="24"/>
        </w:rPr>
        <w:t>б</w:t>
      </w:r>
      <w:r w:rsidRPr="006D33A6">
        <w:rPr>
          <w:rFonts w:ascii="Times New Roman" w:hAnsi="Times New Roman" w:cs="Times New Roman"/>
          <w:noProof/>
          <w:sz w:val="24"/>
          <w:szCs w:val="24"/>
        </w:rPr>
        <w:t xml:space="preserve">ыть </w:t>
      </w:r>
      <w:r w:rsidRPr="006D33A6">
        <w:rPr>
          <w:rFonts w:ascii="Times New Roman" w:hAnsi="Times New Roman" w:cs="Times New Roman"/>
          <w:sz w:val="24"/>
          <w:szCs w:val="24"/>
        </w:rPr>
        <w:t>и</w:t>
      </w:r>
      <w:r w:rsidRPr="006D33A6">
        <w:rPr>
          <w:rFonts w:ascii="Times New Roman" w:hAnsi="Times New Roman" w:cs="Times New Roman"/>
          <w:noProof/>
          <w:sz w:val="24"/>
          <w:szCs w:val="24"/>
        </w:rPr>
        <w:t xml:space="preserve">спользовано </w:t>
      </w:r>
      <w:r w:rsidRPr="006D33A6">
        <w:rPr>
          <w:rFonts w:ascii="Times New Roman" w:hAnsi="Times New Roman" w:cs="Times New Roman"/>
          <w:sz w:val="24"/>
          <w:szCs w:val="24"/>
        </w:rPr>
        <w:t>в</w:t>
      </w:r>
      <w:r w:rsidRPr="006D33A6">
        <w:rPr>
          <w:rFonts w:ascii="Times New Roman" w:hAnsi="Times New Roman" w:cs="Times New Roman"/>
          <w:noProof/>
          <w:sz w:val="24"/>
          <w:szCs w:val="24"/>
        </w:rPr>
        <w:t xml:space="preserve"> </w:t>
      </w:r>
      <w:r w:rsidRPr="006D33A6">
        <w:rPr>
          <w:rFonts w:ascii="Times New Roman" w:hAnsi="Times New Roman" w:cs="Times New Roman"/>
          <w:sz w:val="24"/>
          <w:szCs w:val="24"/>
        </w:rPr>
        <w:t>к</w:t>
      </w:r>
      <w:r w:rsidRPr="006D33A6">
        <w:rPr>
          <w:rFonts w:ascii="Times New Roman" w:hAnsi="Times New Roman" w:cs="Times New Roman"/>
          <w:noProof/>
          <w:sz w:val="24"/>
          <w:szCs w:val="24"/>
        </w:rPr>
        <w:t xml:space="preserve">ачестве </w:t>
      </w:r>
      <w:r w:rsidRPr="006D33A6">
        <w:rPr>
          <w:rFonts w:ascii="Times New Roman" w:hAnsi="Times New Roman" w:cs="Times New Roman"/>
          <w:sz w:val="24"/>
          <w:szCs w:val="24"/>
        </w:rPr>
        <w:t>торфоизоляционного</w:t>
      </w:r>
      <w:r w:rsidRPr="006D33A6">
        <w:rPr>
          <w:rFonts w:ascii="Times New Roman" w:hAnsi="Times New Roman" w:cs="Times New Roman"/>
          <w:noProof/>
          <w:sz w:val="24"/>
          <w:szCs w:val="24"/>
        </w:rPr>
        <w:t xml:space="preserve"> и </w:t>
      </w:r>
      <w:r w:rsidRPr="006D33A6">
        <w:rPr>
          <w:rFonts w:ascii="Times New Roman" w:hAnsi="Times New Roman" w:cs="Times New Roman"/>
          <w:sz w:val="24"/>
          <w:szCs w:val="24"/>
        </w:rPr>
        <w:t>подстилочного</w:t>
      </w:r>
      <w:r w:rsidRPr="006D33A6">
        <w:rPr>
          <w:rFonts w:ascii="Times New Roman" w:hAnsi="Times New Roman" w:cs="Times New Roman"/>
          <w:noProof/>
          <w:sz w:val="24"/>
          <w:szCs w:val="24"/>
        </w:rPr>
        <w:t xml:space="preserve"> </w:t>
      </w:r>
      <w:r w:rsidRPr="006D33A6">
        <w:rPr>
          <w:rFonts w:ascii="Times New Roman" w:hAnsi="Times New Roman" w:cs="Times New Roman"/>
          <w:sz w:val="24"/>
          <w:szCs w:val="24"/>
        </w:rPr>
        <w:t>с</w:t>
      </w:r>
      <w:r w:rsidRPr="006D33A6">
        <w:rPr>
          <w:rFonts w:ascii="Times New Roman" w:hAnsi="Times New Roman" w:cs="Times New Roman"/>
          <w:noProof/>
          <w:sz w:val="24"/>
          <w:szCs w:val="24"/>
        </w:rPr>
        <w:t>ырья,</w:t>
      </w:r>
      <w:r w:rsidRPr="006D33A6">
        <w:rPr>
          <w:rFonts w:ascii="Times New Roman" w:hAnsi="Times New Roman" w:cs="Times New Roman"/>
          <w:sz w:val="24"/>
          <w:szCs w:val="24"/>
        </w:rPr>
        <w:t xml:space="preserve"> п</w:t>
      </w:r>
      <w:r w:rsidRPr="006D33A6">
        <w:rPr>
          <w:rFonts w:ascii="Times New Roman" w:hAnsi="Times New Roman" w:cs="Times New Roman"/>
          <w:noProof/>
          <w:sz w:val="24"/>
          <w:szCs w:val="24"/>
        </w:rPr>
        <w:t xml:space="preserve">ригодно </w:t>
      </w:r>
      <w:r w:rsidRPr="006D33A6">
        <w:rPr>
          <w:rFonts w:ascii="Times New Roman" w:hAnsi="Times New Roman" w:cs="Times New Roman"/>
          <w:sz w:val="24"/>
          <w:szCs w:val="24"/>
        </w:rPr>
        <w:t>д</w:t>
      </w:r>
      <w:r w:rsidRPr="006D33A6">
        <w:rPr>
          <w:rFonts w:ascii="Times New Roman" w:hAnsi="Times New Roman" w:cs="Times New Roman"/>
          <w:noProof/>
          <w:sz w:val="24"/>
          <w:szCs w:val="24"/>
        </w:rPr>
        <w:t xml:space="preserve">ля </w:t>
      </w:r>
      <w:r w:rsidRPr="006D33A6">
        <w:rPr>
          <w:rFonts w:ascii="Times New Roman" w:hAnsi="Times New Roman" w:cs="Times New Roman"/>
          <w:sz w:val="24"/>
          <w:szCs w:val="24"/>
        </w:rPr>
        <w:t>п</w:t>
      </w:r>
      <w:r w:rsidRPr="006D33A6">
        <w:rPr>
          <w:rFonts w:ascii="Times New Roman" w:hAnsi="Times New Roman" w:cs="Times New Roman"/>
          <w:noProof/>
          <w:sz w:val="24"/>
          <w:szCs w:val="24"/>
        </w:rPr>
        <w:t xml:space="preserve">роизводства </w:t>
      </w:r>
      <w:r w:rsidRPr="006D33A6">
        <w:rPr>
          <w:rFonts w:ascii="Times New Roman" w:hAnsi="Times New Roman" w:cs="Times New Roman"/>
          <w:sz w:val="24"/>
          <w:szCs w:val="24"/>
        </w:rPr>
        <w:t>б</w:t>
      </w:r>
      <w:r w:rsidRPr="006D33A6">
        <w:rPr>
          <w:rFonts w:ascii="Times New Roman" w:hAnsi="Times New Roman" w:cs="Times New Roman"/>
          <w:noProof/>
          <w:sz w:val="24"/>
          <w:szCs w:val="24"/>
        </w:rPr>
        <w:t xml:space="preserve">ытового и </w:t>
      </w:r>
      <w:r w:rsidRPr="006D33A6">
        <w:rPr>
          <w:rFonts w:ascii="Times New Roman" w:hAnsi="Times New Roman" w:cs="Times New Roman"/>
          <w:sz w:val="24"/>
          <w:szCs w:val="24"/>
        </w:rPr>
        <w:t>э</w:t>
      </w:r>
      <w:r w:rsidRPr="006D33A6">
        <w:rPr>
          <w:rFonts w:ascii="Times New Roman" w:hAnsi="Times New Roman" w:cs="Times New Roman"/>
          <w:noProof/>
          <w:sz w:val="24"/>
          <w:szCs w:val="24"/>
        </w:rPr>
        <w:t xml:space="preserve">нергетического </w:t>
      </w:r>
      <w:r w:rsidRPr="006D33A6">
        <w:rPr>
          <w:rFonts w:ascii="Times New Roman" w:hAnsi="Times New Roman" w:cs="Times New Roman"/>
          <w:sz w:val="24"/>
          <w:szCs w:val="24"/>
        </w:rPr>
        <w:t>т</w:t>
      </w:r>
      <w:r w:rsidRPr="006D33A6">
        <w:rPr>
          <w:rFonts w:ascii="Times New Roman" w:hAnsi="Times New Roman" w:cs="Times New Roman"/>
          <w:noProof/>
          <w:sz w:val="24"/>
          <w:szCs w:val="24"/>
        </w:rPr>
        <w:t xml:space="preserve">оплива, </w:t>
      </w:r>
      <w:r w:rsidRPr="006D33A6">
        <w:rPr>
          <w:rFonts w:ascii="Times New Roman" w:hAnsi="Times New Roman" w:cs="Times New Roman"/>
          <w:sz w:val="24"/>
          <w:szCs w:val="24"/>
        </w:rPr>
        <w:t>т</w:t>
      </w:r>
      <w:r w:rsidRPr="006D33A6">
        <w:rPr>
          <w:rFonts w:ascii="Times New Roman" w:hAnsi="Times New Roman" w:cs="Times New Roman"/>
          <w:noProof/>
          <w:sz w:val="24"/>
          <w:szCs w:val="24"/>
        </w:rPr>
        <w:t xml:space="preserve">опливных </w:t>
      </w:r>
      <w:r w:rsidRPr="006D33A6">
        <w:rPr>
          <w:rFonts w:ascii="Times New Roman" w:hAnsi="Times New Roman" w:cs="Times New Roman"/>
          <w:sz w:val="24"/>
          <w:szCs w:val="24"/>
        </w:rPr>
        <w:t>б</w:t>
      </w:r>
      <w:r w:rsidRPr="006D33A6">
        <w:rPr>
          <w:rFonts w:ascii="Times New Roman" w:hAnsi="Times New Roman" w:cs="Times New Roman"/>
          <w:noProof/>
          <w:sz w:val="24"/>
          <w:szCs w:val="24"/>
        </w:rPr>
        <w:t xml:space="preserve">рикетов, </w:t>
      </w:r>
      <w:r w:rsidRPr="006D33A6">
        <w:rPr>
          <w:rFonts w:ascii="Times New Roman" w:hAnsi="Times New Roman" w:cs="Times New Roman"/>
          <w:sz w:val="24"/>
          <w:szCs w:val="24"/>
        </w:rPr>
        <w:t>а</w:t>
      </w:r>
      <w:r w:rsidRPr="006D33A6">
        <w:rPr>
          <w:rFonts w:ascii="Times New Roman" w:hAnsi="Times New Roman" w:cs="Times New Roman"/>
          <w:noProof/>
          <w:sz w:val="24"/>
          <w:szCs w:val="24"/>
        </w:rPr>
        <w:t xml:space="preserve"> </w:t>
      </w:r>
      <w:r w:rsidRPr="006D33A6">
        <w:rPr>
          <w:rFonts w:ascii="Times New Roman" w:hAnsi="Times New Roman" w:cs="Times New Roman"/>
          <w:sz w:val="24"/>
          <w:szCs w:val="24"/>
        </w:rPr>
        <w:t>т</w:t>
      </w:r>
      <w:r w:rsidRPr="006D33A6">
        <w:rPr>
          <w:rFonts w:ascii="Times New Roman" w:hAnsi="Times New Roman" w:cs="Times New Roman"/>
          <w:noProof/>
          <w:sz w:val="24"/>
          <w:szCs w:val="24"/>
        </w:rPr>
        <w:t xml:space="preserve">акже </w:t>
      </w:r>
      <w:r w:rsidRPr="006D33A6">
        <w:rPr>
          <w:rFonts w:ascii="Times New Roman" w:hAnsi="Times New Roman" w:cs="Times New Roman"/>
          <w:sz w:val="24"/>
          <w:szCs w:val="24"/>
        </w:rPr>
        <w:t>у</w:t>
      </w:r>
      <w:r w:rsidRPr="006D33A6">
        <w:rPr>
          <w:rFonts w:ascii="Times New Roman" w:hAnsi="Times New Roman" w:cs="Times New Roman"/>
          <w:noProof/>
          <w:sz w:val="24"/>
          <w:szCs w:val="24"/>
        </w:rPr>
        <w:t xml:space="preserve">добрений </w:t>
      </w:r>
      <w:r w:rsidRPr="006D33A6">
        <w:rPr>
          <w:rFonts w:ascii="Times New Roman" w:hAnsi="Times New Roman" w:cs="Times New Roman"/>
          <w:sz w:val="24"/>
          <w:szCs w:val="24"/>
        </w:rPr>
        <w:t>н</w:t>
      </w:r>
      <w:r w:rsidRPr="006D33A6">
        <w:rPr>
          <w:rFonts w:ascii="Times New Roman" w:hAnsi="Times New Roman" w:cs="Times New Roman"/>
          <w:noProof/>
          <w:sz w:val="24"/>
          <w:szCs w:val="24"/>
        </w:rPr>
        <w:t xml:space="preserve">а </w:t>
      </w:r>
      <w:r w:rsidRPr="006D33A6">
        <w:rPr>
          <w:rFonts w:ascii="Times New Roman" w:hAnsi="Times New Roman" w:cs="Times New Roman"/>
          <w:sz w:val="24"/>
          <w:szCs w:val="24"/>
        </w:rPr>
        <w:t>т</w:t>
      </w:r>
      <w:r w:rsidRPr="006D33A6">
        <w:rPr>
          <w:rFonts w:ascii="Times New Roman" w:hAnsi="Times New Roman" w:cs="Times New Roman"/>
          <w:noProof/>
          <w:sz w:val="24"/>
          <w:szCs w:val="24"/>
        </w:rPr>
        <w:t xml:space="preserve">орфяной </w:t>
      </w:r>
      <w:r w:rsidRPr="006D33A6">
        <w:rPr>
          <w:rFonts w:ascii="Times New Roman" w:hAnsi="Times New Roman" w:cs="Times New Roman"/>
          <w:sz w:val="24"/>
          <w:szCs w:val="24"/>
        </w:rPr>
        <w:t>основе. Торфяное сырьё отличается большим разнообразием свойств, обеспечивающим широкие возможности его использования в различных отраслях народного хозяйства:</w:t>
      </w:r>
    </w:p>
    <w:p w:rsidR="00BF22E3" w:rsidRPr="006D33A6" w:rsidRDefault="00BF22E3" w:rsidP="00BF22E3">
      <w:pPr>
        <w:ind w:firstLine="567"/>
        <w:jc w:val="both"/>
        <w:rPr>
          <w:sz w:val="24"/>
          <w:szCs w:val="24"/>
        </w:rPr>
      </w:pPr>
      <w:r w:rsidRPr="006D33A6">
        <w:rPr>
          <w:sz w:val="24"/>
          <w:szCs w:val="24"/>
        </w:rPr>
        <w:t>а) для приготовления компостов и смесей в сочетании с навозом, птичьим помётом, перегноем и минеральными удобрениями;</w:t>
      </w:r>
    </w:p>
    <w:p w:rsidR="00BF22E3" w:rsidRPr="001C1A14" w:rsidRDefault="00BF22E3" w:rsidP="00BF22E3">
      <w:pPr>
        <w:ind w:firstLine="567"/>
        <w:jc w:val="both"/>
        <w:rPr>
          <w:sz w:val="24"/>
          <w:szCs w:val="24"/>
        </w:rPr>
      </w:pPr>
      <w:r w:rsidRPr="006D33A6">
        <w:rPr>
          <w:sz w:val="24"/>
          <w:szCs w:val="24"/>
        </w:rPr>
        <w:t xml:space="preserve">б) как компонент </w:t>
      </w:r>
      <w:r w:rsidRPr="001C1A14">
        <w:rPr>
          <w:sz w:val="24"/>
          <w:szCs w:val="24"/>
        </w:rPr>
        <w:t>для приготовления тепличных грунтов, торфопере</w:t>
      </w:r>
      <w:r w:rsidR="003C04D9" w:rsidRPr="001C1A14">
        <w:rPr>
          <w:sz w:val="24"/>
          <w:szCs w:val="24"/>
        </w:rPr>
        <w:t>г</w:t>
      </w:r>
      <w:r w:rsidR="006B6657" w:rsidRPr="001C1A14">
        <w:rPr>
          <w:sz w:val="24"/>
          <w:szCs w:val="24"/>
        </w:rPr>
        <w:t>ной</w:t>
      </w:r>
      <w:r w:rsidRPr="001C1A14">
        <w:rPr>
          <w:sz w:val="24"/>
          <w:szCs w:val="24"/>
        </w:rPr>
        <w:t>ных горшков;</w:t>
      </w:r>
    </w:p>
    <w:p w:rsidR="00BF22E3" w:rsidRPr="001C1A14" w:rsidRDefault="00BF22E3" w:rsidP="00BF22E3">
      <w:pPr>
        <w:ind w:firstLine="567"/>
        <w:jc w:val="both"/>
        <w:rPr>
          <w:sz w:val="24"/>
          <w:szCs w:val="24"/>
        </w:rPr>
      </w:pPr>
      <w:r w:rsidRPr="001C1A14">
        <w:rPr>
          <w:sz w:val="24"/>
          <w:szCs w:val="24"/>
        </w:rPr>
        <w:t xml:space="preserve">в) как подстилочный материал скоту; </w:t>
      </w:r>
    </w:p>
    <w:p w:rsidR="00BF22E3" w:rsidRPr="001C1A14" w:rsidRDefault="00BF22E3" w:rsidP="00BF22E3">
      <w:pPr>
        <w:ind w:firstLine="567"/>
        <w:jc w:val="both"/>
        <w:rPr>
          <w:sz w:val="24"/>
          <w:szCs w:val="24"/>
        </w:rPr>
      </w:pPr>
      <w:r w:rsidRPr="001C1A14">
        <w:rPr>
          <w:sz w:val="24"/>
          <w:szCs w:val="24"/>
        </w:rPr>
        <w:t>г) как исходное сырьё для получения гуминовых препаратов – стимуляторов роста растений.</w:t>
      </w:r>
    </w:p>
    <w:p w:rsidR="00BF22E3" w:rsidRPr="001C1A14" w:rsidRDefault="00BF22E3" w:rsidP="00BF22E3">
      <w:pPr>
        <w:pStyle w:val="a9"/>
        <w:spacing w:after="0" w:line="240" w:lineRule="auto"/>
        <w:ind w:left="0" w:firstLine="567"/>
        <w:jc w:val="both"/>
        <w:rPr>
          <w:rFonts w:ascii="Times New Roman" w:hAnsi="Times New Roman" w:cs="Times New Roman"/>
          <w:sz w:val="24"/>
          <w:szCs w:val="24"/>
        </w:rPr>
      </w:pPr>
      <w:r w:rsidRPr="001C1A14">
        <w:rPr>
          <w:rFonts w:ascii="Times New Roman" w:hAnsi="Times New Roman" w:cs="Times New Roman"/>
          <w:sz w:val="24"/>
          <w:szCs w:val="24"/>
        </w:rPr>
        <w:t>В таком случае в границах МО целесообразна организация торфодобывающих и перерабатывающих предприятий, основная масса продукции которых может быть использована в сельском хозяйстве, что позволит повысить продуктивность земледелия и животноводства и сохранить экологическое равновесие.</w:t>
      </w:r>
    </w:p>
    <w:p w:rsidR="00BF22E3" w:rsidRPr="006D33A6" w:rsidRDefault="00BF22E3" w:rsidP="00BF2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1C1A14">
        <w:rPr>
          <w:sz w:val="24"/>
          <w:szCs w:val="24"/>
        </w:rPr>
        <w:t>Другим фактором развития территории может быть освоение месторождений  йодо-бромных</w:t>
      </w:r>
      <w:r w:rsidRPr="001C1A14">
        <w:rPr>
          <w:noProof/>
          <w:sz w:val="24"/>
          <w:szCs w:val="24"/>
        </w:rPr>
        <w:t xml:space="preserve"> </w:t>
      </w:r>
      <w:r w:rsidRPr="001C1A14">
        <w:rPr>
          <w:sz w:val="24"/>
          <w:szCs w:val="24"/>
        </w:rPr>
        <w:t>л</w:t>
      </w:r>
      <w:r w:rsidRPr="001C1A14">
        <w:rPr>
          <w:noProof/>
          <w:sz w:val="24"/>
          <w:szCs w:val="24"/>
        </w:rPr>
        <w:t xml:space="preserve">ечебных </w:t>
      </w:r>
      <w:r w:rsidRPr="001C1A14">
        <w:rPr>
          <w:sz w:val="24"/>
          <w:szCs w:val="24"/>
        </w:rPr>
        <w:t>в</w:t>
      </w:r>
      <w:r w:rsidRPr="001C1A14">
        <w:rPr>
          <w:noProof/>
          <w:sz w:val="24"/>
          <w:szCs w:val="24"/>
        </w:rPr>
        <w:t>од, обнаруженных в</w:t>
      </w:r>
      <w:r w:rsidRPr="001C1A14">
        <w:rPr>
          <w:sz w:val="24"/>
          <w:szCs w:val="24"/>
        </w:rPr>
        <w:t xml:space="preserve"> с. Пихтовка в</w:t>
      </w:r>
      <w:r w:rsidRPr="001C1A14">
        <w:rPr>
          <w:noProof/>
          <w:sz w:val="24"/>
          <w:szCs w:val="24"/>
        </w:rPr>
        <w:t xml:space="preserve"> </w:t>
      </w:r>
      <w:r w:rsidRPr="001C1A14">
        <w:rPr>
          <w:sz w:val="24"/>
          <w:szCs w:val="24"/>
        </w:rPr>
        <w:t>о</w:t>
      </w:r>
      <w:r w:rsidRPr="001C1A14">
        <w:rPr>
          <w:noProof/>
          <w:sz w:val="24"/>
          <w:szCs w:val="24"/>
        </w:rPr>
        <w:t xml:space="preserve">тложениях </w:t>
      </w:r>
      <w:r w:rsidRPr="001C1A14">
        <w:rPr>
          <w:sz w:val="24"/>
          <w:szCs w:val="24"/>
        </w:rPr>
        <w:t>п</w:t>
      </w:r>
      <w:r w:rsidR="003C04D9" w:rsidRPr="001C1A14">
        <w:rPr>
          <w:sz w:val="24"/>
          <w:szCs w:val="24"/>
        </w:rPr>
        <w:t>р</w:t>
      </w:r>
      <w:r w:rsidRPr="001C1A14">
        <w:rPr>
          <w:sz w:val="24"/>
          <w:szCs w:val="24"/>
        </w:rPr>
        <w:t>окурской</w:t>
      </w:r>
      <w:r w:rsidRPr="001C1A14">
        <w:rPr>
          <w:noProof/>
          <w:sz w:val="24"/>
          <w:szCs w:val="24"/>
        </w:rPr>
        <w:t xml:space="preserve"> </w:t>
      </w:r>
      <w:r w:rsidRPr="001C1A14">
        <w:rPr>
          <w:sz w:val="24"/>
          <w:szCs w:val="24"/>
        </w:rPr>
        <w:t>с</w:t>
      </w:r>
      <w:r w:rsidRPr="001C1A14">
        <w:rPr>
          <w:noProof/>
          <w:sz w:val="24"/>
          <w:szCs w:val="24"/>
        </w:rPr>
        <w:t xml:space="preserve">виты на </w:t>
      </w:r>
      <w:r w:rsidRPr="001C1A14">
        <w:rPr>
          <w:sz w:val="24"/>
          <w:szCs w:val="24"/>
        </w:rPr>
        <w:t>г</w:t>
      </w:r>
      <w:r w:rsidRPr="001C1A14">
        <w:rPr>
          <w:noProof/>
          <w:sz w:val="24"/>
          <w:szCs w:val="24"/>
        </w:rPr>
        <w:t xml:space="preserve">лубинах </w:t>
      </w:r>
      <w:r w:rsidRPr="001C1A14">
        <w:rPr>
          <w:sz w:val="24"/>
          <w:szCs w:val="24"/>
        </w:rPr>
        <w:t>б</w:t>
      </w:r>
      <w:r w:rsidRPr="001C1A14">
        <w:rPr>
          <w:noProof/>
          <w:sz w:val="24"/>
          <w:szCs w:val="24"/>
        </w:rPr>
        <w:t xml:space="preserve">олее </w:t>
      </w:r>
      <w:r w:rsidRPr="001C1A14">
        <w:rPr>
          <w:sz w:val="24"/>
          <w:szCs w:val="24"/>
        </w:rPr>
        <w:t>5</w:t>
      </w:r>
      <w:r w:rsidRPr="001C1A14">
        <w:rPr>
          <w:noProof/>
          <w:sz w:val="24"/>
          <w:szCs w:val="24"/>
        </w:rPr>
        <w:t xml:space="preserve">00 </w:t>
      </w:r>
      <w:r w:rsidRPr="001C1A14">
        <w:rPr>
          <w:sz w:val="24"/>
          <w:szCs w:val="24"/>
        </w:rPr>
        <w:t xml:space="preserve">м. Данные минеральные воды пригодны для наружного применения, что открывает для муниципального образования перспективы формирования </w:t>
      </w:r>
      <w:r w:rsidR="003C04D9" w:rsidRPr="001C1A14">
        <w:rPr>
          <w:sz w:val="24"/>
          <w:szCs w:val="24"/>
        </w:rPr>
        <w:t xml:space="preserve">бальнеологических </w:t>
      </w:r>
      <w:r w:rsidRPr="001C1A14">
        <w:rPr>
          <w:sz w:val="24"/>
          <w:szCs w:val="24"/>
        </w:rPr>
        <w:t>рекреационных центров.</w:t>
      </w:r>
    </w:p>
    <w:p w:rsidR="00BF22E3" w:rsidRPr="006D33A6" w:rsidRDefault="00BF22E3" w:rsidP="00BF2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6D33A6">
        <w:rPr>
          <w:sz w:val="24"/>
          <w:szCs w:val="24"/>
        </w:rPr>
        <w:t>Наличие рекреационных ресурсов, местоположение и природные условия способствуют развитию различных видов туризма,  мест отдыха (туристические базы, зоны отдыха).</w:t>
      </w:r>
    </w:p>
    <w:p w:rsidR="00BF22E3" w:rsidRPr="006D33A6" w:rsidRDefault="00BF22E3" w:rsidP="00BF22E3">
      <w:pPr>
        <w:ind w:firstLine="567"/>
        <w:jc w:val="both"/>
        <w:rPr>
          <w:sz w:val="24"/>
          <w:szCs w:val="24"/>
        </w:rPr>
      </w:pPr>
      <w:r w:rsidRPr="006D33A6">
        <w:rPr>
          <w:sz w:val="24"/>
          <w:szCs w:val="24"/>
        </w:rPr>
        <w:t>Территория района имеет большие потенциальные возможности экономического и планировочного развития, обеспеченные природно-территориальными ресурсами. Однако, в настоящее время Пихтовский сельсовет ограничен в перспективах развития из-за удаленности от районного и областного центров,  малой заселенности, низкой обеспеченности территории района транспортной и инженерной инфраструктурой.</w:t>
      </w:r>
    </w:p>
    <w:p w:rsidR="00BF22E3" w:rsidRPr="006D33A6" w:rsidRDefault="00BF22E3" w:rsidP="00BF22E3">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sz w:val="24"/>
          <w:szCs w:val="24"/>
        </w:rPr>
      </w:pPr>
      <w:r w:rsidRPr="006D33A6">
        <w:rPr>
          <w:rFonts w:ascii="Times New Roman" w:hAnsi="Times New Roman" w:cs="Times New Roman"/>
          <w:sz w:val="24"/>
          <w:szCs w:val="24"/>
        </w:rPr>
        <w:t xml:space="preserve">Вместе с тем, с. Пихтовка имеет центральное положение среди группы центров муниципальных районов Северного подрайона (Пономаревский сельсовет, Королевский сельсовет). В нем предполагается формирование подцентра в дополнении к основному центру района. В связи с этим представляется целесообразным развивать данное поселение как транспортный узел,  перевалочный пункт грузов, строительных материалов для соседних сельсоветов. Стимулом для развития территории может быть реконструкция </w:t>
      </w:r>
      <w:r w:rsidRPr="006D33A6">
        <w:rPr>
          <w:rFonts w:ascii="Times New Roman" w:hAnsi="Times New Roman" w:cs="Times New Roman"/>
          <w:sz w:val="24"/>
          <w:szCs w:val="24"/>
        </w:rPr>
        <w:lastRenderedPageBreak/>
        <w:t>автомагистрали Колывань-Пихтовка с выходом в Томскую область, реконструкция железной дороги.</w:t>
      </w:r>
    </w:p>
    <w:p w:rsidR="00BF22E3" w:rsidRPr="006D33A6" w:rsidRDefault="00BF22E3" w:rsidP="00BF22E3">
      <w:pPr>
        <w:pStyle w:val="a9"/>
        <w:spacing w:after="0" w:line="240" w:lineRule="auto"/>
        <w:ind w:left="0" w:firstLine="567"/>
        <w:jc w:val="both"/>
        <w:rPr>
          <w:rFonts w:ascii="Times New Roman" w:hAnsi="Times New Roman" w:cs="Times New Roman"/>
          <w:sz w:val="24"/>
          <w:szCs w:val="24"/>
        </w:rPr>
      </w:pPr>
      <w:r w:rsidRPr="006D33A6">
        <w:rPr>
          <w:rFonts w:ascii="Times New Roman" w:hAnsi="Times New Roman" w:cs="Times New Roman"/>
          <w:sz w:val="24"/>
          <w:szCs w:val="24"/>
        </w:rPr>
        <w:t>Таким образом, максимальное и рациональное использование ресурсного потенциала (природного, демографического, территориального) территории МО может послужить новым вектором его устойчивого развития.</w:t>
      </w:r>
    </w:p>
    <w:p w:rsidR="00BF22E3" w:rsidRPr="006D33A6" w:rsidRDefault="00BF22E3" w:rsidP="00BF22E3">
      <w:pPr>
        <w:pStyle w:val="a9"/>
        <w:spacing w:after="0" w:line="240" w:lineRule="auto"/>
        <w:ind w:left="0" w:firstLine="567"/>
        <w:jc w:val="both"/>
        <w:rPr>
          <w:rFonts w:ascii="Times New Roman" w:hAnsi="Times New Roman" w:cs="Times New Roman"/>
          <w:sz w:val="24"/>
          <w:szCs w:val="24"/>
        </w:rPr>
      </w:pPr>
    </w:p>
    <w:p w:rsidR="00BF22E3" w:rsidRPr="006D33A6" w:rsidRDefault="00BF22E3" w:rsidP="00BF22E3">
      <w:pPr>
        <w:tabs>
          <w:tab w:val="left" w:pos="5400"/>
        </w:tabs>
        <w:ind w:firstLine="567"/>
        <w:jc w:val="center"/>
        <w:rPr>
          <w:b/>
          <w:sz w:val="24"/>
          <w:szCs w:val="24"/>
        </w:rPr>
      </w:pPr>
      <w:r w:rsidRPr="006D33A6">
        <w:rPr>
          <w:b/>
          <w:sz w:val="24"/>
          <w:szCs w:val="24"/>
        </w:rPr>
        <w:t>Сельское и лесное хозяйство</w:t>
      </w:r>
    </w:p>
    <w:p w:rsidR="00BF22E3" w:rsidRPr="006D33A6" w:rsidRDefault="00BF22E3" w:rsidP="00BF22E3">
      <w:pPr>
        <w:tabs>
          <w:tab w:val="left" w:pos="5400"/>
        </w:tabs>
        <w:ind w:firstLine="567"/>
        <w:jc w:val="both"/>
        <w:rPr>
          <w:sz w:val="24"/>
          <w:szCs w:val="24"/>
        </w:rPr>
      </w:pPr>
      <w:r w:rsidRPr="006D33A6">
        <w:rPr>
          <w:sz w:val="24"/>
          <w:szCs w:val="24"/>
        </w:rPr>
        <w:t xml:space="preserve">Общая площадь сельхозугодий муниципального образования </w:t>
      </w:r>
      <w:r w:rsidRPr="005E74A5">
        <w:rPr>
          <w:sz w:val="24"/>
          <w:szCs w:val="24"/>
        </w:rPr>
        <w:t>составляет 6658 га, 30% из которой приходится на пашню. В собственности личных подсобных хозяйств сосредоточено 1,3% всех сельхозугодий (4,5% от площади пашни), в то время как большая</w:t>
      </w:r>
      <w:r w:rsidRPr="006D33A6">
        <w:rPr>
          <w:sz w:val="24"/>
          <w:szCs w:val="24"/>
        </w:rPr>
        <w:t xml:space="preserve"> площадь земельных участков находится в муниципальной собственности. </w:t>
      </w:r>
    </w:p>
    <w:p w:rsidR="00BF22E3" w:rsidRPr="006D33A6" w:rsidRDefault="00BF22E3" w:rsidP="00BF22E3">
      <w:pPr>
        <w:tabs>
          <w:tab w:val="left" w:pos="5400"/>
        </w:tabs>
        <w:ind w:firstLine="567"/>
        <w:jc w:val="both"/>
        <w:rPr>
          <w:sz w:val="24"/>
          <w:szCs w:val="24"/>
        </w:rPr>
      </w:pPr>
      <w:r w:rsidRPr="006D33A6">
        <w:rPr>
          <w:sz w:val="24"/>
          <w:szCs w:val="24"/>
        </w:rPr>
        <w:t xml:space="preserve">В настоящее время на территории сельсовета действующие сельскохозяйственные предприятия отсутствуют. Данная отрасль представлена двумя ИП и личными подсобными  хозяйствами в количестве 520 ед. В хозяйствах индивидуальных предпринимателей преобладают свиньи и КРС (82 и 76 голов соответственно). </w:t>
      </w:r>
    </w:p>
    <w:p w:rsidR="00BF22E3" w:rsidRPr="006D33A6" w:rsidRDefault="00BF22E3" w:rsidP="00BF22E3">
      <w:pPr>
        <w:tabs>
          <w:tab w:val="left" w:pos="5400"/>
        </w:tabs>
        <w:ind w:firstLine="567"/>
        <w:jc w:val="both"/>
        <w:rPr>
          <w:sz w:val="24"/>
          <w:szCs w:val="24"/>
        </w:rPr>
      </w:pPr>
      <w:r w:rsidRPr="006D33A6">
        <w:rPr>
          <w:sz w:val="24"/>
          <w:szCs w:val="24"/>
        </w:rPr>
        <w:t xml:space="preserve">В структуре поголовья животных и птиц хозяйств населения 54,7% приходится на долю птиц всех возрастов, 18,25 – КРС, 14,1% - свиньи, 11,8% - овцы и козы, 1,2% - лошади. </w:t>
      </w:r>
    </w:p>
    <w:p w:rsidR="00BF22E3" w:rsidRPr="006D33A6" w:rsidRDefault="00BF22E3" w:rsidP="00BF22E3">
      <w:pPr>
        <w:tabs>
          <w:tab w:val="left" w:pos="5400"/>
        </w:tabs>
        <w:ind w:firstLine="567"/>
        <w:jc w:val="both"/>
        <w:rPr>
          <w:sz w:val="24"/>
          <w:szCs w:val="24"/>
        </w:rPr>
      </w:pPr>
      <w:r w:rsidRPr="006D33A6">
        <w:rPr>
          <w:sz w:val="24"/>
          <w:szCs w:val="24"/>
        </w:rPr>
        <w:t xml:space="preserve">Поголовье крупного рогатого скота в личных подсобных хозяйствах составляет 388 голов (сохраняется на уровне 2010 г.), из него коров -186 голов (на 17% больше), свиней – 301 (на 20% больше), овец и коз – (на 5% меньше), лошадей – 26 (на 50% меньше), птицы всех возрастов – 1165 (на 9% больше). </w:t>
      </w:r>
    </w:p>
    <w:p w:rsidR="00BF22E3" w:rsidRPr="006D33A6" w:rsidRDefault="00BF22E3" w:rsidP="00BF22E3">
      <w:pPr>
        <w:tabs>
          <w:tab w:val="left" w:pos="5400"/>
        </w:tabs>
        <w:ind w:firstLine="567"/>
        <w:jc w:val="both"/>
        <w:rPr>
          <w:sz w:val="24"/>
          <w:szCs w:val="24"/>
        </w:rPr>
      </w:pPr>
      <w:r w:rsidRPr="006D33A6">
        <w:rPr>
          <w:sz w:val="24"/>
          <w:szCs w:val="24"/>
        </w:rPr>
        <w:t>В деятельности отдельных ЛПХ развито также пчеловодство. В настоящее время в них насчитывается порядка 75 пчелосемей (почти в 2 раза больше по отношению к уровню 2010 г.)</w:t>
      </w:r>
    </w:p>
    <w:p w:rsidR="00BF22E3" w:rsidRPr="006D33A6" w:rsidRDefault="00BF22E3" w:rsidP="00BF22E3">
      <w:pPr>
        <w:tabs>
          <w:tab w:val="left" w:pos="5400"/>
        </w:tabs>
        <w:ind w:firstLine="567"/>
        <w:jc w:val="both"/>
        <w:rPr>
          <w:sz w:val="24"/>
          <w:szCs w:val="24"/>
        </w:rPr>
      </w:pPr>
      <w:r w:rsidRPr="006D33A6">
        <w:rPr>
          <w:sz w:val="24"/>
          <w:szCs w:val="24"/>
        </w:rPr>
        <w:t xml:space="preserve">Личные подсобные хозяйства в д. Дальная Поляна и д. Орловка в настоящее время отсутствуют. Настоящим генеральным планом предусмотрено освоение земель данных населенных пунктов за счет миграционного притока при условии создания благоприятных социально-экономических условий (строительство дорог, обеспечение регулярного транспортного сообщения с центральным поселением, организация снабжения населения продуктами питания и промышленными товарами повседневного спроса и пр.). </w:t>
      </w:r>
    </w:p>
    <w:p w:rsidR="00BF22E3" w:rsidRPr="006D33A6" w:rsidRDefault="00BF22E3" w:rsidP="00BF22E3">
      <w:pPr>
        <w:tabs>
          <w:tab w:val="left" w:pos="5400"/>
        </w:tabs>
        <w:ind w:firstLine="567"/>
        <w:jc w:val="both"/>
        <w:rPr>
          <w:sz w:val="24"/>
          <w:szCs w:val="24"/>
        </w:rPr>
      </w:pPr>
    </w:p>
    <w:p w:rsidR="00BF22E3" w:rsidRPr="006D33A6" w:rsidRDefault="00BF22E3" w:rsidP="00BF22E3">
      <w:pPr>
        <w:tabs>
          <w:tab w:val="left" w:pos="5400"/>
        </w:tabs>
        <w:ind w:firstLine="567"/>
        <w:jc w:val="center"/>
        <w:rPr>
          <w:b/>
          <w:sz w:val="24"/>
          <w:szCs w:val="24"/>
        </w:rPr>
      </w:pPr>
      <w:r w:rsidRPr="006D33A6">
        <w:rPr>
          <w:b/>
          <w:sz w:val="24"/>
          <w:szCs w:val="24"/>
        </w:rPr>
        <w:t>Лесное хозяйство и деревообработка</w:t>
      </w:r>
    </w:p>
    <w:p w:rsidR="00BF22E3" w:rsidRPr="006D33A6" w:rsidRDefault="00BF22E3" w:rsidP="00BF22E3">
      <w:pPr>
        <w:pStyle w:val="a9"/>
        <w:spacing w:after="0" w:line="240" w:lineRule="auto"/>
        <w:ind w:left="0" w:firstLine="567"/>
        <w:jc w:val="both"/>
        <w:rPr>
          <w:rFonts w:ascii="Times New Roman" w:hAnsi="Times New Roman" w:cs="Times New Roman"/>
          <w:sz w:val="24"/>
          <w:szCs w:val="24"/>
        </w:rPr>
      </w:pPr>
      <w:r w:rsidRPr="006D33A6">
        <w:rPr>
          <w:rFonts w:ascii="Times New Roman" w:hAnsi="Times New Roman" w:cs="Times New Roman"/>
          <w:sz w:val="24"/>
          <w:szCs w:val="24"/>
        </w:rPr>
        <w:t xml:space="preserve">Специализацией поселения является лесохозяйственная деятельность. Данная отрасль представлена 3 предприятиями, специализирующимися на заготовке и переработке древесины: ГУП НСО “Пихтовский лесхоз”, ЧП Никандров В.М. и ЧП Рудин Н. П. Общая численность работающих составляет 14 чел. </w:t>
      </w:r>
    </w:p>
    <w:p w:rsidR="00BF22E3" w:rsidRPr="006D33A6" w:rsidRDefault="00BF22E3" w:rsidP="00BF22E3">
      <w:pPr>
        <w:ind w:firstLine="567"/>
        <w:jc w:val="both"/>
        <w:rPr>
          <w:sz w:val="24"/>
          <w:szCs w:val="24"/>
        </w:rPr>
      </w:pPr>
      <w:r w:rsidRPr="006D33A6">
        <w:rPr>
          <w:sz w:val="24"/>
          <w:szCs w:val="24"/>
        </w:rPr>
        <w:t>Основными видами произведенной продукции являются производство пиломатериалов, столярных и погонажных изделий. В целом, спрос на пиломатериалы достаточно высок, однако удовлетворён частично. Это говорит о том, что развитие данного направления в МО перспективно. При этом имеется необходимость, как в создании новых производств, так и в развитии и расширении действующих.</w:t>
      </w:r>
    </w:p>
    <w:p w:rsidR="00BF22E3" w:rsidRPr="006D33A6" w:rsidRDefault="00BF22E3" w:rsidP="00BF22E3">
      <w:pPr>
        <w:ind w:firstLine="709"/>
        <w:jc w:val="both"/>
        <w:rPr>
          <w:sz w:val="24"/>
          <w:szCs w:val="24"/>
        </w:rPr>
      </w:pPr>
      <w:r w:rsidRPr="006D33A6">
        <w:rPr>
          <w:sz w:val="24"/>
          <w:szCs w:val="24"/>
        </w:rPr>
        <w:t xml:space="preserve">Перспективность развития отрасли обеспечивается наличием в границах МО значительных запасов лесных ресурсов. Значение лесной и деревообрабатывающей промышленности в развитии сельских поселений существенно в связи с возможностями, которые открываются в данной отрасли для частного предпринимательства. Организация и расширение малых производств в рассматриваемой сфере обеспечит насыщение потребительского рынка товарами и услугами, наполнение бюджета, создание новых рабочих мест. </w:t>
      </w:r>
    </w:p>
    <w:p w:rsidR="00BF22E3" w:rsidRPr="006D33A6" w:rsidRDefault="00BF22E3" w:rsidP="00BF22E3">
      <w:pPr>
        <w:ind w:firstLine="709"/>
        <w:jc w:val="both"/>
        <w:rPr>
          <w:sz w:val="24"/>
          <w:szCs w:val="24"/>
        </w:rPr>
      </w:pPr>
      <w:r w:rsidRPr="006D33A6">
        <w:rPr>
          <w:sz w:val="24"/>
          <w:szCs w:val="24"/>
        </w:rPr>
        <w:t xml:space="preserve">Перспективный план развития деревообрабатывающей отрасли предусматривает увеличение объемов производства продукции, повышение производительности труда и более полное использование лесосырьевых ресурсов. При этом кроме </w:t>
      </w:r>
      <w:r w:rsidRPr="006D33A6">
        <w:rPr>
          <w:color w:val="000000"/>
          <w:spacing w:val="-3"/>
          <w:sz w:val="24"/>
          <w:szCs w:val="24"/>
        </w:rPr>
        <w:t xml:space="preserve">традиционных </w:t>
      </w:r>
      <w:r w:rsidRPr="006D33A6">
        <w:rPr>
          <w:color w:val="000000"/>
          <w:spacing w:val="-3"/>
          <w:sz w:val="24"/>
          <w:szCs w:val="24"/>
        </w:rPr>
        <w:lastRenderedPageBreak/>
        <w:t xml:space="preserve">лесоматериалов можно будет получать такие продукты, как биологические соединения, эфирные масла, угольные материалы, модифицированные древесные материалы. </w:t>
      </w:r>
    </w:p>
    <w:p w:rsidR="00BF22E3" w:rsidRPr="006D33A6" w:rsidRDefault="00BF22E3" w:rsidP="00BF22E3">
      <w:pPr>
        <w:pStyle w:val="27"/>
        <w:spacing w:after="0" w:line="240" w:lineRule="auto"/>
        <w:ind w:left="0" w:firstLine="709"/>
        <w:jc w:val="both"/>
        <w:rPr>
          <w:color w:val="000000"/>
          <w:spacing w:val="-2"/>
        </w:rPr>
      </w:pPr>
      <w:r w:rsidRPr="006D33A6">
        <w:rPr>
          <w:color w:val="000000"/>
          <w:spacing w:val="-2"/>
        </w:rPr>
        <w:t xml:space="preserve">Данная продукция </w:t>
      </w:r>
      <w:r w:rsidRPr="006D33A6">
        <w:rPr>
          <w:color w:val="000000"/>
          <w:spacing w:val="-3"/>
        </w:rPr>
        <w:t>пользуется</w:t>
      </w:r>
      <w:r w:rsidRPr="006D33A6">
        <w:rPr>
          <w:color w:val="000000"/>
          <w:spacing w:val="-2"/>
        </w:rPr>
        <w:t xml:space="preserve"> спросом, и отличается повышенной стоимостью по сравнению с круглым и пиловочным лесом. На базе предприятий также возможна организация производства мебели, инвентаря для спорта и дома.</w:t>
      </w:r>
    </w:p>
    <w:p w:rsidR="00BF22E3" w:rsidRPr="006D33A6" w:rsidRDefault="00BF22E3" w:rsidP="00BF22E3">
      <w:pPr>
        <w:ind w:firstLine="709"/>
        <w:jc w:val="both"/>
        <w:rPr>
          <w:sz w:val="24"/>
          <w:szCs w:val="24"/>
        </w:rPr>
      </w:pPr>
    </w:p>
    <w:p w:rsidR="00BF22E3" w:rsidRPr="006D33A6" w:rsidRDefault="00BF22E3" w:rsidP="00BF22E3">
      <w:pPr>
        <w:ind w:firstLine="567"/>
        <w:jc w:val="center"/>
        <w:rPr>
          <w:b/>
          <w:sz w:val="24"/>
          <w:szCs w:val="24"/>
        </w:rPr>
      </w:pPr>
      <w:r w:rsidRPr="006D33A6">
        <w:rPr>
          <w:b/>
          <w:sz w:val="24"/>
          <w:szCs w:val="24"/>
        </w:rPr>
        <w:t>Малое предпринимательство</w:t>
      </w:r>
    </w:p>
    <w:p w:rsidR="00BF22E3" w:rsidRPr="006D33A6" w:rsidRDefault="00BF22E3" w:rsidP="00BF22E3">
      <w:pPr>
        <w:tabs>
          <w:tab w:val="left" w:pos="5400"/>
        </w:tabs>
        <w:ind w:firstLine="567"/>
        <w:jc w:val="both"/>
        <w:rPr>
          <w:sz w:val="24"/>
          <w:szCs w:val="24"/>
        </w:rPr>
      </w:pPr>
      <w:r w:rsidRPr="006D33A6">
        <w:rPr>
          <w:sz w:val="24"/>
          <w:szCs w:val="24"/>
        </w:rPr>
        <w:t>На территории поселения функционируют 3 деревообрабатывающих предприятия (2 из которых принадлежит частным предпринимателям), и 5 магазинов, большая часть из ко</w:t>
      </w:r>
      <w:r w:rsidR="00C0226D">
        <w:rPr>
          <w:sz w:val="24"/>
          <w:szCs w:val="24"/>
        </w:rPr>
        <w:t xml:space="preserve">торых зарегистрированы как ИП. </w:t>
      </w:r>
      <w:r w:rsidRPr="006D33A6">
        <w:rPr>
          <w:sz w:val="24"/>
          <w:szCs w:val="24"/>
        </w:rPr>
        <w:t>Всего в данной</w:t>
      </w:r>
      <w:r w:rsidR="00C0226D">
        <w:rPr>
          <w:sz w:val="24"/>
          <w:szCs w:val="24"/>
        </w:rPr>
        <w:t xml:space="preserve"> отрасли задействовано 24 чел.</w:t>
      </w:r>
    </w:p>
    <w:p w:rsidR="00BF22E3" w:rsidRPr="006D33A6" w:rsidRDefault="00BF22E3" w:rsidP="00BF22E3">
      <w:pPr>
        <w:tabs>
          <w:tab w:val="left" w:pos="5400"/>
        </w:tabs>
        <w:ind w:firstLine="567"/>
        <w:jc w:val="both"/>
        <w:rPr>
          <w:sz w:val="24"/>
          <w:szCs w:val="24"/>
        </w:rPr>
      </w:pPr>
      <w:r w:rsidRPr="006D33A6">
        <w:rPr>
          <w:sz w:val="24"/>
          <w:szCs w:val="24"/>
        </w:rPr>
        <w:t>На территории сельсовета отсутствуют специализированные сельскохозяйственные предприятия, транспортные и строительные организации. Поэтому в поселении целесообразна организация малых предприятий по производству и переработке сельскохозяйственной продукции, автотранспортным перевозкам, строительству. Вне производственной сферы малое предпринимательство может развиваться в сфере торговли и бытовых услуг.</w:t>
      </w:r>
    </w:p>
    <w:p w:rsidR="00BF22E3" w:rsidRPr="006D33A6" w:rsidRDefault="00BF22E3" w:rsidP="00BF22E3">
      <w:pPr>
        <w:pStyle w:val="af2"/>
        <w:tabs>
          <w:tab w:val="num" w:pos="1482"/>
        </w:tabs>
        <w:spacing w:before="0" w:beforeAutospacing="0" w:after="0" w:afterAutospacing="0"/>
        <w:ind w:firstLine="567"/>
        <w:rPr>
          <w:bCs/>
          <w:color w:val="000000"/>
        </w:rPr>
      </w:pPr>
      <w:r w:rsidRPr="006D33A6">
        <w:rPr>
          <w:color w:val="000000"/>
          <w:spacing w:val="-5"/>
        </w:rPr>
        <w:t>Так, при существующем спросе на экологически чистую недревесную лесную продукцию (</w:t>
      </w:r>
      <w:r w:rsidRPr="006D33A6">
        <w:rPr>
          <w:bCs/>
          <w:color w:val="000000"/>
        </w:rPr>
        <w:t>замороженные и сушеные ягоды, грибы, овощи, кедровый орех и т.д.</w:t>
      </w:r>
      <w:r w:rsidRPr="006D33A6">
        <w:rPr>
          <w:color w:val="000000"/>
          <w:spacing w:val="-5"/>
        </w:rPr>
        <w:t xml:space="preserve">) целесообразно организовывать деятельность </w:t>
      </w:r>
      <w:r w:rsidRPr="006D33A6">
        <w:rPr>
          <w:bCs/>
          <w:color w:val="000000"/>
        </w:rPr>
        <w:t>по ее производству и наладить рынки сбыта как внутри района, так и по области в целом.</w:t>
      </w:r>
    </w:p>
    <w:p w:rsidR="00BF22E3" w:rsidRPr="006D33A6" w:rsidRDefault="00BF22E3" w:rsidP="00BF22E3">
      <w:pPr>
        <w:pStyle w:val="af2"/>
        <w:tabs>
          <w:tab w:val="num" w:pos="1482"/>
        </w:tabs>
        <w:spacing w:before="0" w:beforeAutospacing="0" w:after="0" w:afterAutospacing="0"/>
        <w:ind w:firstLine="567"/>
      </w:pPr>
      <w:r w:rsidRPr="006D33A6">
        <w:t xml:space="preserve">В качестве основных проблем в сфере малого предпринимательства можно выделить недостаток собственных средств, для ведения предпринимательской деятельности, несовершенство законодательной базы, низкую квалификацию специалистов и пр. </w:t>
      </w:r>
    </w:p>
    <w:p w:rsidR="00BF22E3" w:rsidRPr="003C04D9" w:rsidRDefault="00BF22E3" w:rsidP="00BF22E3">
      <w:pPr>
        <w:pStyle w:val="ac"/>
        <w:spacing w:after="0" w:line="240" w:lineRule="auto"/>
        <w:ind w:firstLine="567"/>
        <w:jc w:val="both"/>
        <w:rPr>
          <w:rFonts w:ascii="Times New Roman" w:hAnsi="Times New Roman" w:cs="Times New Roman"/>
          <w:b w:val="0"/>
          <w:sz w:val="24"/>
          <w:szCs w:val="24"/>
          <w:lang w:val="ru-RU"/>
        </w:rPr>
      </w:pPr>
      <w:r w:rsidRPr="003C04D9">
        <w:rPr>
          <w:rFonts w:ascii="Times New Roman" w:hAnsi="Times New Roman" w:cs="Times New Roman"/>
          <w:b w:val="0"/>
          <w:sz w:val="24"/>
          <w:szCs w:val="24"/>
          <w:lang w:val="ru-RU"/>
        </w:rPr>
        <w:t>В целях повышения устойчивости развития сельсовета необходимы меры по развитию малого предпринимательства, т.к. это увеличит количество мест приложения труда. Необходимо содействие расширению потребительской кооперации, создание малых предприятий в отраслях сельского хозяйства, промышленности, строительства и других, содействие развитию обслуживающей отрасли (предприятия общественного питания, учреждений отдыха, бытовые услуги и т.д.).</w:t>
      </w:r>
    </w:p>
    <w:p w:rsidR="00BF22E3" w:rsidRPr="006D33A6" w:rsidRDefault="00BF22E3" w:rsidP="00BF22E3">
      <w:pPr>
        <w:ind w:firstLine="567"/>
        <w:jc w:val="both"/>
        <w:rPr>
          <w:sz w:val="24"/>
          <w:szCs w:val="24"/>
        </w:rPr>
      </w:pPr>
      <w:r w:rsidRPr="006D33A6">
        <w:rPr>
          <w:sz w:val="24"/>
          <w:szCs w:val="24"/>
        </w:rPr>
        <w:t>Действующие и проектируемые п</w:t>
      </w:r>
      <w:r w:rsidR="001C1A14">
        <w:rPr>
          <w:sz w:val="24"/>
          <w:szCs w:val="24"/>
        </w:rPr>
        <w:t>редприятия приведены в таблице 9</w:t>
      </w:r>
      <w:r w:rsidRPr="006D33A6">
        <w:rPr>
          <w:sz w:val="24"/>
          <w:szCs w:val="24"/>
        </w:rPr>
        <w:t>.</w:t>
      </w:r>
    </w:p>
    <w:p w:rsidR="00BF22E3" w:rsidRPr="006D33A6" w:rsidRDefault="001C1A14" w:rsidP="00BF22E3">
      <w:pPr>
        <w:ind w:firstLine="851"/>
        <w:jc w:val="right"/>
        <w:rPr>
          <w:sz w:val="24"/>
          <w:szCs w:val="24"/>
        </w:rPr>
      </w:pPr>
      <w:r>
        <w:rPr>
          <w:sz w:val="24"/>
          <w:szCs w:val="24"/>
        </w:rPr>
        <w:t>Таблица 9</w:t>
      </w:r>
    </w:p>
    <w:p w:rsidR="00BF22E3" w:rsidRDefault="00BF22E3" w:rsidP="00BF22E3">
      <w:pPr>
        <w:ind w:firstLine="851"/>
        <w:jc w:val="center"/>
        <w:rPr>
          <w:sz w:val="24"/>
          <w:szCs w:val="24"/>
        </w:rPr>
      </w:pPr>
      <w:r w:rsidRPr="006D33A6">
        <w:rPr>
          <w:sz w:val="24"/>
          <w:szCs w:val="24"/>
        </w:rPr>
        <w:t>Перечень предприятий Пихтовского сельсовета</w:t>
      </w:r>
    </w:p>
    <w:p w:rsidR="005F119F" w:rsidRPr="006D33A6" w:rsidRDefault="005F119F" w:rsidP="00BF22E3">
      <w:pPr>
        <w:ind w:firstLine="851"/>
        <w:jc w:val="center"/>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
        <w:gridCol w:w="3637"/>
        <w:gridCol w:w="3119"/>
        <w:gridCol w:w="1807"/>
      </w:tblGrid>
      <w:tr w:rsidR="00BF22E3" w:rsidRPr="00BF22E3" w:rsidTr="00BF22E3">
        <w:trPr>
          <w:jc w:val="center"/>
        </w:trPr>
        <w:tc>
          <w:tcPr>
            <w:tcW w:w="1007" w:type="dxa"/>
            <w:vAlign w:val="center"/>
          </w:tcPr>
          <w:p w:rsidR="00BF22E3" w:rsidRPr="005F119F" w:rsidRDefault="00BF22E3" w:rsidP="00BF22E3">
            <w:pPr>
              <w:jc w:val="center"/>
              <w:rPr>
                <w:bCs/>
                <w:color w:val="000000"/>
                <w:sz w:val="24"/>
                <w:szCs w:val="24"/>
              </w:rPr>
            </w:pPr>
            <w:r w:rsidRPr="005F119F">
              <w:rPr>
                <w:bCs/>
                <w:color w:val="000000"/>
                <w:sz w:val="24"/>
                <w:szCs w:val="24"/>
              </w:rPr>
              <w:t>№</w:t>
            </w:r>
          </w:p>
          <w:p w:rsidR="00BF22E3" w:rsidRPr="005F119F" w:rsidRDefault="00BF22E3" w:rsidP="00BF22E3">
            <w:pPr>
              <w:jc w:val="center"/>
              <w:rPr>
                <w:bCs/>
                <w:color w:val="000000"/>
                <w:sz w:val="24"/>
                <w:szCs w:val="24"/>
              </w:rPr>
            </w:pPr>
            <w:r w:rsidRPr="005F119F">
              <w:rPr>
                <w:bCs/>
                <w:color w:val="000000"/>
                <w:sz w:val="24"/>
                <w:szCs w:val="24"/>
              </w:rPr>
              <w:t>п /п</w:t>
            </w:r>
          </w:p>
        </w:tc>
        <w:tc>
          <w:tcPr>
            <w:tcW w:w="3637" w:type="dxa"/>
            <w:vAlign w:val="center"/>
          </w:tcPr>
          <w:p w:rsidR="00BF22E3" w:rsidRPr="005F119F" w:rsidRDefault="00BF22E3" w:rsidP="00BF22E3">
            <w:pPr>
              <w:jc w:val="center"/>
              <w:rPr>
                <w:bCs/>
                <w:color w:val="000000"/>
                <w:sz w:val="24"/>
                <w:szCs w:val="24"/>
              </w:rPr>
            </w:pPr>
            <w:r w:rsidRPr="005F119F">
              <w:rPr>
                <w:bCs/>
                <w:color w:val="000000"/>
                <w:sz w:val="24"/>
                <w:szCs w:val="24"/>
              </w:rPr>
              <w:t>Наименование</w:t>
            </w:r>
          </w:p>
        </w:tc>
        <w:tc>
          <w:tcPr>
            <w:tcW w:w="3119" w:type="dxa"/>
            <w:vAlign w:val="center"/>
          </w:tcPr>
          <w:p w:rsidR="00BF22E3" w:rsidRPr="005F119F" w:rsidRDefault="00BF22E3" w:rsidP="00BF22E3">
            <w:pPr>
              <w:jc w:val="center"/>
              <w:rPr>
                <w:bCs/>
                <w:color w:val="000000"/>
                <w:sz w:val="24"/>
                <w:szCs w:val="24"/>
              </w:rPr>
            </w:pPr>
            <w:r w:rsidRPr="005F119F">
              <w:rPr>
                <w:bCs/>
                <w:sz w:val="24"/>
                <w:szCs w:val="24"/>
              </w:rPr>
              <w:t>Профиль</w:t>
            </w:r>
          </w:p>
        </w:tc>
        <w:tc>
          <w:tcPr>
            <w:tcW w:w="1807" w:type="dxa"/>
            <w:vAlign w:val="center"/>
          </w:tcPr>
          <w:p w:rsidR="00BF22E3" w:rsidRPr="005F119F" w:rsidRDefault="00BF22E3" w:rsidP="00BF22E3">
            <w:pPr>
              <w:jc w:val="center"/>
              <w:rPr>
                <w:bCs/>
                <w:color w:val="000000"/>
                <w:sz w:val="24"/>
                <w:szCs w:val="24"/>
              </w:rPr>
            </w:pPr>
            <w:r w:rsidRPr="005F119F">
              <w:rPr>
                <w:bCs/>
                <w:color w:val="000000"/>
                <w:sz w:val="24"/>
                <w:szCs w:val="24"/>
              </w:rPr>
              <w:t>Численность кадров</w:t>
            </w:r>
          </w:p>
        </w:tc>
      </w:tr>
      <w:tr w:rsidR="00BF22E3" w:rsidRPr="00BF22E3" w:rsidTr="00BF22E3">
        <w:trPr>
          <w:jc w:val="center"/>
        </w:trPr>
        <w:tc>
          <w:tcPr>
            <w:tcW w:w="9570" w:type="dxa"/>
            <w:gridSpan w:val="4"/>
            <w:vAlign w:val="center"/>
          </w:tcPr>
          <w:p w:rsidR="00BF22E3" w:rsidRPr="005F119F" w:rsidRDefault="00BF22E3" w:rsidP="00BF22E3">
            <w:pPr>
              <w:jc w:val="center"/>
              <w:rPr>
                <w:bCs/>
                <w:color w:val="000000"/>
                <w:sz w:val="24"/>
                <w:szCs w:val="24"/>
              </w:rPr>
            </w:pPr>
            <w:r w:rsidRPr="005F119F">
              <w:rPr>
                <w:bCs/>
                <w:color w:val="000000"/>
                <w:sz w:val="24"/>
                <w:szCs w:val="24"/>
              </w:rPr>
              <w:t>Действующие</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w:t>
            </w:r>
          </w:p>
        </w:tc>
        <w:tc>
          <w:tcPr>
            <w:tcW w:w="3637" w:type="dxa"/>
          </w:tcPr>
          <w:p w:rsidR="00BF22E3" w:rsidRPr="005F119F" w:rsidRDefault="00BF22E3" w:rsidP="00BF22E3">
            <w:pPr>
              <w:jc w:val="center"/>
              <w:rPr>
                <w:bCs/>
                <w:sz w:val="24"/>
                <w:szCs w:val="24"/>
              </w:rPr>
            </w:pPr>
            <w:r w:rsidRPr="005F119F">
              <w:rPr>
                <w:bCs/>
                <w:sz w:val="24"/>
                <w:szCs w:val="24"/>
              </w:rPr>
              <w:t>ЧП  Никандров В.М.</w:t>
            </w:r>
          </w:p>
        </w:tc>
        <w:tc>
          <w:tcPr>
            <w:tcW w:w="3119" w:type="dxa"/>
          </w:tcPr>
          <w:p w:rsidR="00BF22E3" w:rsidRPr="005F119F" w:rsidRDefault="00BF22E3" w:rsidP="00BF22E3">
            <w:pPr>
              <w:jc w:val="center"/>
              <w:rPr>
                <w:bCs/>
                <w:sz w:val="24"/>
                <w:szCs w:val="24"/>
              </w:rPr>
            </w:pPr>
            <w:r w:rsidRPr="005F119F">
              <w:rPr>
                <w:bCs/>
                <w:sz w:val="24"/>
                <w:szCs w:val="24"/>
              </w:rPr>
              <w:t>Промышленность и производство</w:t>
            </w:r>
          </w:p>
        </w:tc>
        <w:tc>
          <w:tcPr>
            <w:tcW w:w="1807" w:type="dxa"/>
          </w:tcPr>
          <w:p w:rsidR="00BF22E3" w:rsidRPr="005F119F" w:rsidRDefault="00BF22E3" w:rsidP="00BF22E3">
            <w:pPr>
              <w:jc w:val="center"/>
              <w:rPr>
                <w:bCs/>
                <w:sz w:val="24"/>
                <w:szCs w:val="24"/>
              </w:rPr>
            </w:pPr>
            <w:r w:rsidRPr="005F119F">
              <w:rPr>
                <w:bCs/>
                <w:sz w:val="24"/>
                <w:szCs w:val="24"/>
              </w:rPr>
              <w:t>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w:t>
            </w:r>
          </w:p>
        </w:tc>
        <w:tc>
          <w:tcPr>
            <w:tcW w:w="3637" w:type="dxa"/>
          </w:tcPr>
          <w:p w:rsidR="00BF22E3" w:rsidRPr="005F119F" w:rsidRDefault="00BF22E3" w:rsidP="00BF22E3">
            <w:pPr>
              <w:jc w:val="center"/>
              <w:rPr>
                <w:bCs/>
                <w:sz w:val="24"/>
                <w:szCs w:val="24"/>
              </w:rPr>
            </w:pPr>
            <w:r w:rsidRPr="005F119F">
              <w:rPr>
                <w:bCs/>
                <w:sz w:val="24"/>
                <w:szCs w:val="24"/>
              </w:rPr>
              <w:t>ЧП  Рудин Н.П.</w:t>
            </w:r>
          </w:p>
        </w:tc>
        <w:tc>
          <w:tcPr>
            <w:tcW w:w="3119" w:type="dxa"/>
          </w:tcPr>
          <w:p w:rsidR="00BF22E3" w:rsidRPr="005F119F" w:rsidRDefault="00BF22E3" w:rsidP="00BF22E3">
            <w:pPr>
              <w:jc w:val="center"/>
              <w:rPr>
                <w:bCs/>
                <w:sz w:val="24"/>
                <w:szCs w:val="24"/>
              </w:rPr>
            </w:pPr>
            <w:r w:rsidRPr="005F119F">
              <w:rPr>
                <w:bCs/>
                <w:sz w:val="24"/>
                <w:szCs w:val="24"/>
              </w:rPr>
              <w:t>Промышленность и производство</w:t>
            </w:r>
          </w:p>
        </w:tc>
        <w:tc>
          <w:tcPr>
            <w:tcW w:w="1807" w:type="dxa"/>
          </w:tcPr>
          <w:p w:rsidR="00BF22E3" w:rsidRPr="005F119F" w:rsidRDefault="00BF22E3" w:rsidP="00BF22E3">
            <w:pPr>
              <w:jc w:val="center"/>
              <w:rPr>
                <w:bCs/>
                <w:sz w:val="24"/>
                <w:szCs w:val="24"/>
              </w:rPr>
            </w:pPr>
            <w:r w:rsidRPr="005F119F">
              <w:rPr>
                <w:bCs/>
                <w:sz w:val="24"/>
                <w:szCs w:val="24"/>
              </w:rPr>
              <w:t>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w:t>
            </w:r>
          </w:p>
        </w:tc>
        <w:tc>
          <w:tcPr>
            <w:tcW w:w="3637" w:type="dxa"/>
          </w:tcPr>
          <w:p w:rsidR="00BF22E3" w:rsidRPr="005F119F" w:rsidRDefault="00BF22E3" w:rsidP="00BF22E3">
            <w:pPr>
              <w:jc w:val="center"/>
              <w:rPr>
                <w:bCs/>
                <w:sz w:val="24"/>
                <w:szCs w:val="24"/>
              </w:rPr>
            </w:pPr>
            <w:r w:rsidRPr="005F119F">
              <w:rPr>
                <w:bCs/>
                <w:sz w:val="24"/>
                <w:szCs w:val="24"/>
              </w:rPr>
              <w:t xml:space="preserve">ГУП НСО </w:t>
            </w:r>
            <w:r w:rsidRPr="005F119F">
              <w:rPr>
                <w:bCs/>
                <w:sz w:val="24"/>
                <w:szCs w:val="24"/>
                <w:lang w:val="en-US"/>
              </w:rPr>
              <w:t>“</w:t>
            </w:r>
            <w:r w:rsidRPr="005F119F">
              <w:rPr>
                <w:bCs/>
                <w:sz w:val="24"/>
                <w:szCs w:val="24"/>
              </w:rPr>
              <w:t>Пихтовский  лесхоз</w:t>
            </w:r>
            <w:r w:rsidRPr="005F119F">
              <w:rPr>
                <w:bCs/>
                <w:sz w:val="24"/>
                <w:szCs w:val="24"/>
                <w:lang w:val="en-US"/>
              </w:rPr>
              <w:t>”</w:t>
            </w:r>
          </w:p>
        </w:tc>
        <w:tc>
          <w:tcPr>
            <w:tcW w:w="3119" w:type="dxa"/>
          </w:tcPr>
          <w:p w:rsidR="00BF22E3" w:rsidRPr="005F119F" w:rsidRDefault="00BF22E3" w:rsidP="00BF22E3">
            <w:pPr>
              <w:jc w:val="center"/>
              <w:rPr>
                <w:bCs/>
                <w:sz w:val="24"/>
                <w:szCs w:val="24"/>
              </w:rPr>
            </w:pPr>
            <w:r w:rsidRPr="005F119F">
              <w:rPr>
                <w:bCs/>
                <w:sz w:val="24"/>
                <w:szCs w:val="24"/>
              </w:rPr>
              <w:t>Промышленность и производство</w:t>
            </w:r>
          </w:p>
        </w:tc>
        <w:tc>
          <w:tcPr>
            <w:tcW w:w="1807" w:type="dxa"/>
          </w:tcPr>
          <w:p w:rsidR="00BF22E3" w:rsidRPr="005F119F" w:rsidRDefault="00BF22E3" w:rsidP="00BF22E3">
            <w:pPr>
              <w:jc w:val="center"/>
              <w:rPr>
                <w:bCs/>
                <w:sz w:val="24"/>
                <w:szCs w:val="24"/>
              </w:rPr>
            </w:pPr>
            <w:r w:rsidRPr="005F119F">
              <w:rPr>
                <w:bCs/>
                <w:sz w:val="24"/>
                <w:szCs w:val="24"/>
              </w:rPr>
              <w:t xml:space="preserve">10 </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4</w:t>
            </w:r>
          </w:p>
        </w:tc>
        <w:tc>
          <w:tcPr>
            <w:tcW w:w="3637" w:type="dxa"/>
          </w:tcPr>
          <w:p w:rsidR="00BF22E3" w:rsidRPr="005F119F" w:rsidRDefault="00BF22E3" w:rsidP="00BF22E3">
            <w:pPr>
              <w:jc w:val="center"/>
              <w:rPr>
                <w:bCs/>
                <w:sz w:val="24"/>
                <w:szCs w:val="24"/>
              </w:rPr>
            </w:pPr>
            <w:r w:rsidRPr="005F119F">
              <w:rPr>
                <w:bCs/>
                <w:sz w:val="24"/>
                <w:szCs w:val="24"/>
              </w:rPr>
              <w:t>ОАО «Ростелеком» отд.связи  с.Пихтовка</w:t>
            </w:r>
          </w:p>
        </w:tc>
        <w:tc>
          <w:tcPr>
            <w:tcW w:w="3119" w:type="dxa"/>
          </w:tcPr>
          <w:p w:rsidR="00BF22E3" w:rsidRPr="005F119F" w:rsidRDefault="00BF22E3" w:rsidP="00BF22E3">
            <w:pPr>
              <w:jc w:val="center"/>
              <w:rPr>
                <w:bCs/>
                <w:sz w:val="24"/>
                <w:szCs w:val="24"/>
              </w:rPr>
            </w:pPr>
            <w:r w:rsidRPr="005F119F">
              <w:rPr>
                <w:bCs/>
                <w:sz w:val="24"/>
                <w:szCs w:val="24"/>
              </w:rPr>
              <w:t>Предоставление почтовых услуг и связи</w:t>
            </w:r>
          </w:p>
        </w:tc>
        <w:tc>
          <w:tcPr>
            <w:tcW w:w="1807" w:type="dxa"/>
          </w:tcPr>
          <w:p w:rsidR="00BF22E3" w:rsidRPr="005F119F" w:rsidRDefault="00BF22E3" w:rsidP="00BF22E3">
            <w:pPr>
              <w:jc w:val="center"/>
              <w:rPr>
                <w:bCs/>
                <w:sz w:val="24"/>
                <w:szCs w:val="24"/>
              </w:rPr>
            </w:pPr>
            <w:r w:rsidRPr="005F119F">
              <w:rPr>
                <w:bCs/>
                <w:sz w:val="24"/>
                <w:szCs w:val="24"/>
              </w:rPr>
              <w:t>5</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5</w:t>
            </w:r>
          </w:p>
        </w:tc>
        <w:tc>
          <w:tcPr>
            <w:tcW w:w="3637" w:type="dxa"/>
          </w:tcPr>
          <w:p w:rsidR="00BF22E3" w:rsidRPr="005F119F" w:rsidRDefault="00BF22E3" w:rsidP="00BF22E3">
            <w:pPr>
              <w:jc w:val="center"/>
              <w:rPr>
                <w:bCs/>
                <w:sz w:val="24"/>
                <w:szCs w:val="24"/>
              </w:rPr>
            </w:pPr>
            <w:r w:rsidRPr="005F119F">
              <w:rPr>
                <w:bCs/>
                <w:sz w:val="24"/>
                <w:szCs w:val="24"/>
              </w:rPr>
              <w:t>Пихтовская  участковая  больница</w:t>
            </w:r>
          </w:p>
        </w:tc>
        <w:tc>
          <w:tcPr>
            <w:tcW w:w="3119" w:type="dxa"/>
          </w:tcPr>
          <w:p w:rsidR="00BF22E3" w:rsidRPr="005F119F" w:rsidRDefault="00BF22E3" w:rsidP="00BF22E3">
            <w:pPr>
              <w:jc w:val="center"/>
              <w:rPr>
                <w:bCs/>
                <w:sz w:val="24"/>
                <w:szCs w:val="24"/>
              </w:rPr>
            </w:pPr>
            <w:r w:rsidRPr="005F119F">
              <w:rPr>
                <w:bCs/>
                <w:sz w:val="24"/>
                <w:szCs w:val="24"/>
              </w:rPr>
              <w:t>Здравоохранение</w:t>
            </w:r>
          </w:p>
        </w:tc>
        <w:tc>
          <w:tcPr>
            <w:tcW w:w="1807" w:type="dxa"/>
          </w:tcPr>
          <w:p w:rsidR="00BF22E3" w:rsidRPr="005F119F" w:rsidRDefault="00BF22E3" w:rsidP="00BF22E3">
            <w:pPr>
              <w:jc w:val="center"/>
              <w:rPr>
                <w:bCs/>
                <w:sz w:val="24"/>
                <w:szCs w:val="24"/>
              </w:rPr>
            </w:pPr>
            <w:r w:rsidRPr="005F119F">
              <w:rPr>
                <w:bCs/>
                <w:sz w:val="24"/>
                <w:szCs w:val="24"/>
              </w:rPr>
              <w:t>20</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6</w:t>
            </w:r>
          </w:p>
        </w:tc>
        <w:tc>
          <w:tcPr>
            <w:tcW w:w="3637" w:type="dxa"/>
          </w:tcPr>
          <w:p w:rsidR="00BF22E3" w:rsidRPr="005F119F" w:rsidRDefault="00BF22E3" w:rsidP="00BF22E3">
            <w:pPr>
              <w:jc w:val="center"/>
              <w:rPr>
                <w:bCs/>
                <w:sz w:val="24"/>
                <w:szCs w:val="24"/>
              </w:rPr>
            </w:pPr>
            <w:r w:rsidRPr="005F119F">
              <w:rPr>
                <w:bCs/>
                <w:sz w:val="24"/>
                <w:szCs w:val="24"/>
              </w:rPr>
              <w:t>ФАП п.Северный</w:t>
            </w:r>
          </w:p>
        </w:tc>
        <w:tc>
          <w:tcPr>
            <w:tcW w:w="3119" w:type="dxa"/>
          </w:tcPr>
          <w:p w:rsidR="00BF22E3" w:rsidRPr="005F119F" w:rsidRDefault="00BF22E3" w:rsidP="00BF22E3">
            <w:pPr>
              <w:jc w:val="center"/>
              <w:rPr>
                <w:bCs/>
                <w:sz w:val="24"/>
                <w:szCs w:val="24"/>
              </w:rPr>
            </w:pPr>
            <w:r w:rsidRPr="005F119F">
              <w:rPr>
                <w:bCs/>
                <w:sz w:val="24"/>
                <w:szCs w:val="24"/>
              </w:rPr>
              <w:t>Здравоохранение</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7</w:t>
            </w:r>
          </w:p>
        </w:tc>
        <w:tc>
          <w:tcPr>
            <w:tcW w:w="3637" w:type="dxa"/>
          </w:tcPr>
          <w:p w:rsidR="00BF22E3" w:rsidRPr="005F119F" w:rsidRDefault="00BF22E3" w:rsidP="00BF22E3">
            <w:pPr>
              <w:jc w:val="center"/>
              <w:rPr>
                <w:bCs/>
                <w:sz w:val="24"/>
                <w:szCs w:val="24"/>
              </w:rPr>
            </w:pPr>
            <w:r w:rsidRPr="005F119F">
              <w:rPr>
                <w:bCs/>
                <w:sz w:val="24"/>
                <w:szCs w:val="24"/>
              </w:rPr>
              <w:t>ФАП  д.Лаптевка</w:t>
            </w:r>
          </w:p>
        </w:tc>
        <w:tc>
          <w:tcPr>
            <w:tcW w:w="3119" w:type="dxa"/>
          </w:tcPr>
          <w:p w:rsidR="00BF22E3" w:rsidRPr="005F119F" w:rsidRDefault="00BF22E3" w:rsidP="00BF22E3">
            <w:pPr>
              <w:jc w:val="center"/>
              <w:rPr>
                <w:bCs/>
                <w:sz w:val="24"/>
                <w:szCs w:val="24"/>
              </w:rPr>
            </w:pPr>
            <w:r w:rsidRPr="005F119F">
              <w:rPr>
                <w:bCs/>
                <w:sz w:val="24"/>
                <w:szCs w:val="24"/>
              </w:rPr>
              <w:t>Здравоохранение</w:t>
            </w:r>
          </w:p>
        </w:tc>
        <w:tc>
          <w:tcPr>
            <w:tcW w:w="1807" w:type="dxa"/>
          </w:tcPr>
          <w:p w:rsidR="00BF22E3" w:rsidRPr="005F119F" w:rsidRDefault="00BF22E3" w:rsidP="00BF22E3">
            <w:pPr>
              <w:jc w:val="center"/>
              <w:rPr>
                <w:bCs/>
                <w:sz w:val="24"/>
                <w:szCs w:val="24"/>
              </w:rPr>
            </w:pPr>
            <w:r w:rsidRPr="005F119F">
              <w:rPr>
                <w:bCs/>
                <w:sz w:val="24"/>
                <w:szCs w:val="24"/>
              </w:rPr>
              <w:t>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8</w:t>
            </w:r>
          </w:p>
        </w:tc>
        <w:tc>
          <w:tcPr>
            <w:tcW w:w="3637" w:type="dxa"/>
          </w:tcPr>
          <w:p w:rsidR="00BF22E3" w:rsidRPr="005F119F" w:rsidRDefault="00BF22E3" w:rsidP="00BF22E3">
            <w:pPr>
              <w:jc w:val="center"/>
              <w:rPr>
                <w:bCs/>
                <w:sz w:val="24"/>
                <w:szCs w:val="24"/>
              </w:rPr>
            </w:pPr>
            <w:r w:rsidRPr="005F119F">
              <w:rPr>
                <w:bCs/>
                <w:sz w:val="24"/>
                <w:szCs w:val="24"/>
              </w:rPr>
              <w:t>КЦОС (соц.защита) Отд.Милосердия  с.Пихтовка</w:t>
            </w:r>
          </w:p>
        </w:tc>
        <w:tc>
          <w:tcPr>
            <w:tcW w:w="3119" w:type="dxa"/>
          </w:tcPr>
          <w:p w:rsidR="00BF22E3" w:rsidRPr="005F119F" w:rsidRDefault="00BF22E3" w:rsidP="00BF22E3">
            <w:pPr>
              <w:jc w:val="center"/>
              <w:rPr>
                <w:bCs/>
                <w:sz w:val="24"/>
                <w:szCs w:val="24"/>
              </w:rPr>
            </w:pPr>
            <w:r w:rsidRPr="005F119F">
              <w:rPr>
                <w:bCs/>
                <w:sz w:val="24"/>
                <w:szCs w:val="24"/>
              </w:rPr>
              <w:t>Обслуживание  населения</w:t>
            </w:r>
          </w:p>
        </w:tc>
        <w:tc>
          <w:tcPr>
            <w:tcW w:w="1807" w:type="dxa"/>
          </w:tcPr>
          <w:p w:rsidR="00BF22E3" w:rsidRPr="005F119F" w:rsidRDefault="00BF22E3" w:rsidP="00BF22E3">
            <w:pPr>
              <w:jc w:val="center"/>
              <w:rPr>
                <w:bCs/>
                <w:sz w:val="24"/>
                <w:szCs w:val="24"/>
              </w:rPr>
            </w:pPr>
            <w:r w:rsidRPr="005F119F">
              <w:rPr>
                <w:bCs/>
                <w:sz w:val="24"/>
                <w:szCs w:val="24"/>
              </w:rPr>
              <w:t>23</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9</w:t>
            </w:r>
          </w:p>
        </w:tc>
        <w:tc>
          <w:tcPr>
            <w:tcW w:w="3637" w:type="dxa"/>
          </w:tcPr>
          <w:p w:rsidR="00BF22E3" w:rsidRPr="005F119F" w:rsidRDefault="00BF22E3" w:rsidP="00BF22E3">
            <w:pPr>
              <w:jc w:val="center"/>
              <w:rPr>
                <w:bCs/>
                <w:sz w:val="24"/>
                <w:szCs w:val="24"/>
              </w:rPr>
            </w:pPr>
            <w:r w:rsidRPr="005F119F">
              <w:rPr>
                <w:bCs/>
                <w:sz w:val="24"/>
                <w:szCs w:val="24"/>
              </w:rPr>
              <w:t>Северный РЭС Пихтовский участок</w:t>
            </w:r>
          </w:p>
        </w:tc>
        <w:tc>
          <w:tcPr>
            <w:tcW w:w="3119" w:type="dxa"/>
          </w:tcPr>
          <w:p w:rsidR="00BF22E3" w:rsidRPr="005F119F" w:rsidRDefault="00BF22E3" w:rsidP="00BF22E3">
            <w:pPr>
              <w:jc w:val="center"/>
              <w:rPr>
                <w:bCs/>
                <w:sz w:val="24"/>
                <w:szCs w:val="24"/>
              </w:rPr>
            </w:pPr>
            <w:r w:rsidRPr="005F119F">
              <w:rPr>
                <w:bCs/>
                <w:sz w:val="24"/>
                <w:szCs w:val="24"/>
              </w:rPr>
              <w:t>Прочее</w:t>
            </w:r>
          </w:p>
        </w:tc>
        <w:tc>
          <w:tcPr>
            <w:tcW w:w="1807" w:type="dxa"/>
          </w:tcPr>
          <w:p w:rsidR="00BF22E3" w:rsidRPr="005F119F" w:rsidRDefault="00BF22E3" w:rsidP="00BF22E3">
            <w:pPr>
              <w:jc w:val="center"/>
              <w:rPr>
                <w:bCs/>
                <w:sz w:val="24"/>
                <w:szCs w:val="24"/>
              </w:rPr>
            </w:pPr>
            <w:r w:rsidRPr="005F119F">
              <w:rPr>
                <w:bCs/>
                <w:sz w:val="24"/>
                <w:szCs w:val="24"/>
              </w:rPr>
              <w:t>4</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lastRenderedPageBreak/>
              <w:t>10</w:t>
            </w:r>
          </w:p>
        </w:tc>
        <w:tc>
          <w:tcPr>
            <w:tcW w:w="3637" w:type="dxa"/>
          </w:tcPr>
          <w:p w:rsidR="00BF22E3" w:rsidRPr="005F119F" w:rsidRDefault="00BF22E3" w:rsidP="00BF22E3">
            <w:pPr>
              <w:jc w:val="center"/>
              <w:rPr>
                <w:bCs/>
                <w:sz w:val="24"/>
                <w:szCs w:val="24"/>
              </w:rPr>
            </w:pPr>
            <w:r w:rsidRPr="005F119F">
              <w:rPr>
                <w:bCs/>
                <w:sz w:val="24"/>
                <w:szCs w:val="24"/>
              </w:rPr>
              <w:t>ДРСУ дорожный участок с.Пихтовка</w:t>
            </w:r>
          </w:p>
        </w:tc>
        <w:tc>
          <w:tcPr>
            <w:tcW w:w="3119" w:type="dxa"/>
          </w:tcPr>
          <w:p w:rsidR="00BF22E3" w:rsidRPr="005F119F" w:rsidRDefault="00BF22E3" w:rsidP="00BF22E3">
            <w:pPr>
              <w:jc w:val="center"/>
              <w:rPr>
                <w:bCs/>
                <w:sz w:val="24"/>
                <w:szCs w:val="24"/>
              </w:rPr>
            </w:pPr>
            <w:r w:rsidRPr="005F119F">
              <w:rPr>
                <w:bCs/>
                <w:sz w:val="24"/>
                <w:szCs w:val="24"/>
              </w:rPr>
              <w:t>Прочее</w:t>
            </w:r>
          </w:p>
        </w:tc>
        <w:tc>
          <w:tcPr>
            <w:tcW w:w="1807" w:type="dxa"/>
          </w:tcPr>
          <w:p w:rsidR="00BF22E3" w:rsidRPr="005F119F" w:rsidRDefault="00BF22E3" w:rsidP="00BF22E3">
            <w:pPr>
              <w:jc w:val="center"/>
              <w:rPr>
                <w:bCs/>
                <w:sz w:val="24"/>
                <w:szCs w:val="24"/>
              </w:rPr>
            </w:pPr>
            <w:r w:rsidRPr="005F119F">
              <w:rPr>
                <w:bCs/>
                <w:sz w:val="24"/>
                <w:szCs w:val="24"/>
              </w:rPr>
              <w:t>8</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11</w:t>
            </w:r>
          </w:p>
        </w:tc>
        <w:tc>
          <w:tcPr>
            <w:tcW w:w="3637" w:type="dxa"/>
          </w:tcPr>
          <w:p w:rsidR="00BF22E3" w:rsidRPr="005F119F" w:rsidRDefault="00BF22E3" w:rsidP="00BF22E3">
            <w:pPr>
              <w:jc w:val="center"/>
              <w:rPr>
                <w:bCs/>
                <w:sz w:val="24"/>
                <w:szCs w:val="24"/>
              </w:rPr>
            </w:pPr>
            <w:r w:rsidRPr="005F119F">
              <w:rPr>
                <w:bCs/>
                <w:sz w:val="24"/>
                <w:szCs w:val="24"/>
              </w:rPr>
              <w:t>ДК «Венера» с.Пихтовка</w:t>
            </w:r>
          </w:p>
        </w:tc>
        <w:tc>
          <w:tcPr>
            <w:tcW w:w="3119" w:type="dxa"/>
          </w:tcPr>
          <w:p w:rsidR="00BF22E3" w:rsidRPr="005F119F" w:rsidRDefault="00BF22E3" w:rsidP="00BF22E3">
            <w:pPr>
              <w:jc w:val="center"/>
              <w:rPr>
                <w:bCs/>
                <w:sz w:val="24"/>
                <w:szCs w:val="24"/>
              </w:rPr>
            </w:pPr>
            <w:r w:rsidRPr="005F119F">
              <w:rPr>
                <w:bCs/>
                <w:sz w:val="24"/>
                <w:szCs w:val="24"/>
              </w:rPr>
              <w:t>Культурно-досуговый</w:t>
            </w:r>
          </w:p>
        </w:tc>
        <w:tc>
          <w:tcPr>
            <w:tcW w:w="1807" w:type="dxa"/>
          </w:tcPr>
          <w:p w:rsidR="00BF22E3" w:rsidRPr="005F119F" w:rsidRDefault="00BF22E3" w:rsidP="00BF22E3">
            <w:pPr>
              <w:jc w:val="center"/>
              <w:rPr>
                <w:bCs/>
                <w:sz w:val="24"/>
                <w:szCs w:val="24"/>
              </w:rPr>
            </w:pPr>
            <w:r w:rsidRPr="005F119F">
              <w:rPr>
                <w:bCs/>
                <w:sz w:val="24"/>
                <w:szCs w:val="24"/>
              </w:rPr>
              <w:t xml:space="preserve">8 </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12</w:t>
            </w:r>
          </w:p>
        </w:tc>
        <w:tc>
          <w:tcPr>
            <w:tcW w:w="3637" w:type="dxa"/>
          </w:tcPr>
          <w:p w:rsidR="00BF22E3" w:rsidRPr="005F119F" w:rsidRDefault="00BF22E3" w:rsidP="00BF22E3">
            <w:pPr>
              <w:jc w:val="center"/>
              <w:rPr>
                <w:bCs/>
                <w:sz w:val="24"/>
                <w:szCs w:val="24"/>
              </w:rPr>
            </w:pPr>
            <w:r w:rsidRPr="005F119F">
              <w:rPr>
                <w:bCs/>
                <w:sz w:val="24"/>
                <w:szCs w:val="24"/>
              </w:rPr>
              <w:t>МКУ  Колыванская   ЦБС  Пихтовская  сельская библиотека филиал №12</w:t>
            </w:r>
          </w:p>
        </w:tc>
        <w:tc>
          <w:tcPr>
            <w:tcW w:w="3119" w:type="dxa"/>
          </w:tcPr>
          <w:p w:rsidR="00BF22E3" w:rsidRPr="005F119F" w:rsidRDefault="00BF22E3" w:rsidP="00BF22E3">
            <w:pPr>
              <w:jc w:val="center"/>
              <w:rPr>
                <w:bCs/>
                <w:sz w:val="24"/>
                <w:szCs w:val="24"/>
              </w:rPr>
            </w:pPr>
            <w:r w:rsidRPr="005F119F">
              <w:rPr>
                <w:bCs/>
                <w:sz w:val="24"/>
                <w:szCs w:val="24"/>
              </w:rPr>
              <w:t>Культурно-досуговый</w:t>
            </w:r>
          </w:p>
        </w:tc>
        <w:tc>
          <w:tcPr>
            <w:tcW w:w="1807" w:type="dxa"/>
          </w:tcPr>
          <w:p w:rsidR="00BF22E3" w:rsidRPr="005F119F" w:rsidRDefault="00BF22E3" w:rsidP="00BF22E3">
            <w:pPr>
              <w:jc w:val="center"/>
              <w:rPr>
                <w:bCs/>
                <w:sz w:val="24"/>
                <w:szCs w:val="24"/>
              </w:rPr>
            </w:pPr>
            <w:r w:rsidRPr="005F119F">
              <w:rPr>
                <w:bCs/>
                <w:sz w:val="24"/>
                <w:szCs w:val="24"/>
              </w:rPr>
              <w:t xml:space="preserve">2 </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13</w:t>
            </w:r>
          </w:p>
        </w:tc>
        <w:tc>
          <w:tcPr>
            <w:tcW w:w="3637" w:type="dxa"/>
          </w:tcPr>
          <w:p w:rsidR="00BF22E3" w:rsidRPr="005F119F" w:rsidRDefault="00BF22E3" w:rsidP="00BF22E3">
            <w:pPr>
              <w:jc w:val="center"/>
              <w:rPr>
                <w:bCs/>
                <w:sz w:val="24"/>
                <w:szCs w:val="24"/>
              </w:rPr>
            </w:pPr>
            <w:r w:rsidRPr="005F119F">
              <w:rPr>
                <w:bCs/>
                <w:sz w:val="24"/>
                <w:szCs w:val="24"/>
              </w:rPr>
              <w:t>МКУ  Колываанская ЦБС</w:t>
            </w:r>
          </w:p>
          <w:p w:rsidR="00BF22E3" w:rsidRPr="005F119F" w:rsidRDefault="00BF22E3" w:rsidP="00BF22E3">
            <w:pPr>
              <w:jc w:val="center"/>
              <w:rPr>
                <w:bCs/>
                <w:sz w:val="24"/>
                <w:szCs w:val="24"/>
              </w:rPr>
            </w:pPr>
            <w:r w:rsidRPr="005F119F">
              <w:rPr>
                <w:bCs/>
                <w:sz w:val="24"/>
                <w:szCs w:val="24"/>
              </w:rPr>
              <w:t>Мальчихинская сельская</w:t>
            </w:r>
          </w:p>
          <w:p w:rsidR="00BF22E3" w:rsidRPr="005F119F" w:rsidRDefault="00BF22E3" w:rsidP="00BF22E3">
            <w:pPr>
              <w:jc w:val="center"/>
              <w:rPr>
                <w:bCs/>
                <w:sz w:val="24"/>
                <w:szCs w:val="24"/>
              </w:rPr>
            </w:pPr>
            <w:r w:rsidRPr="005F119F">
              <w:rPr>
                <w:bCs/>
                <w:sz w:val="24"/>
                <w:szCs w:val="24"/>
              </w:rPr>
              <w:t>филиал № 8</w:t>
            </w:r>
          </w:p>
        </w:tc>
        <w:tc>
          <w:tcPr>
            <w:tcW w:w="3119" w:type="dxa"/>
          </w:tcPr>
          <w:p w:rsidR="00BF22E3" w:rsidRPr="005F119F" w:rsidRDefault="00BF22E3" w:rsidP="00BF22E3">
            <w:pPr>
              <w:jc w:val="center"/>
              <w:rPr>
                <w:bCs/>
                <w:sz w:val="24"/>
                <w:szCs w:val="24"/>
              </w:rPr>
            </w:pPr>
            <w:r w:rsidRPr="005F119F">
              <w:rPr>
                <w:bCs/>
                <w:sz w:val="24"/>
                <w:szCs w:val="24"/>
              </w:rPr>
              <w:t>Культурно-досуговый</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14</w:t>
            </w:r>
          </w:p>
        </w:tc>
        <w:tc>
          <w:tcPr>
            <w:tcW w:w="3637" w:type="dxa"/>
          </w:tcPr>
          <w:p w:rsidR="00BF22E3" w:rsidRPr="005F119F" w:rsidRDefault="00BF22E3" w:rsidP="00BF22E3">
            <w:pPr>
              <w:jc w:val="center"/>
              <w:rPr>
                <w:bCs/>
                <w:sz w:val="24"/>
                <w:szCs w:val="24"/>
              </w:rPr>
            </w:pPr>
            <w:r w:rsidRPr="005F119F">
              <w:rPr>
                <w:bCs/>
                <w:sz w:val="24"/>
                <w:szCs w:val="24"/>
              </w:rPr>
              <w:t>МКУ Колыванская  ЦБС</w:t>
            </w:r>
          </w:p>
          <w:p w:rsidR="00BF22E3" w:rsidRPr="005F119F" w:rsidRDefault="00BF22E3" w:rsidP="00BF22E3">
            <w:pPr>
              <w:jc w:val="center"/>
              <w:rPr>
                <w:bCs/>
                <w:sz w:val="24"/>
                <w:szCs w:val="24"/>
              </w:rPr>
            </w:pPr>
            <w:r w:rsidRPr="005F119F">
              <w:rPr>
                <w:bCs/>
                <w:sz w:val="24"/>
                <w:szCs w:val="24"/>
              </w:rPr>
              <w:t>Лаптевская сельская  библиотека</w:t>
            </w:r>
          </w:p>
          <w:p w:rsidR="00BF22E3" w:rsidRPr="005F119F" w:rsidRDefault="00BF22E3" w:rsidP="00BF22E3">
            <w:pPr>
              <w:jc w:val="center"/>
              <w:rPr>
                <w:bCs/>
                <w:sz w:val="24"/>
                <w:szCs w:val="24"/>
              </w:rPr>
            </w:pPr>
            <w:r w:rsidRPr="005F119F">
              <w:rPr>
                <w:bCs/>
                <w:sz w:val="24"/>
                <w:szCs w:val="24"/>
              </w:rPr>
              <w:t>филиал № 6</w:t>
            </w:r>
          </w:p>
        </w:tc>
        <w:tc>
          <w:tcPr>
            <w:tcW w:w="3119" w:type="dxa"/>
          </w:tcPr>
          <w:p w:rsidR="00BF22E3" w:rsidRPr="005F119F" w:rsidRDefault="00BF22E3" w:rsidP="00BF22E3">
            <w:pPr>
              <w:jc w:val="center"/>
              <w:rPr>
                <w:bCs/>
                <w:sz w:val="24"/>
                <w:szCs w:val="24"/>
              </w:rPr>
            </w:pPr>
            <w:r w:rsidRPr="005F119F">
              <w:rPr>
                <w:bCs/>
                <w:sz w:val="24"/>
                <w:szCs w:val="24"/>
              </w:rPr>
              <w:t>Культурно-досуговый</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15</w:t>
            </w:r>
          </w:p>
        </w:tc>
        <w:tc>
          <w:tcPr>
            <w:tcW w:w="3637" w:type="dxa"/>
          </w:tcPr>
          <w:p w:rsidR="00BF22E3" w:rsidRPr="005F119F" w:rsidRDefault="00BF22E3" w:rsidP="00BF22E3">
            <w:pPr>
              <w:jc w:val="center"/>
              <w:rPr>
                <w:bCs/>
                <w:sz w:val="24"/>
                <w:szCs w:val="24"/>
              </w:rPr>
            </w:pPr>
            <w:r w:rsidRPr="005F119F">
              <w:rPr>
                <w:bCs/>
                <w:sz w:val="24"/>
                <w:szCs w:val="24"/>
              </w:rPr>
              <w:t>МУП «Пихтовка»</w:t>
            </w:r>
          </w:p>
        </w:tc>
        <w:tc>
          <w:tcPr>
            <w:tcW w:w="3119" w:type="dxa"/>
          </w:tcPr>
          <w:p w:rsidR="00BF22E3" w:rsidRPr="005F119F" w:rsidRDefault="00BF22E3" w:rsidP="00BF22E3">
            <w:pPr>
              <w:jc w:val="center"/>
              <w:rPr>
                <w:bCs/>
                <w:sz w:val="24"/>
                <w:szCs w:val="24"/>
              </w:rPr>
            </w:pPr>
            <w:r w:rsidRPr="005F119F">
              <w:rPr>
                <w:bCs/>
                <w:sz w:val="24"/>
                <w:szCs w:val="24"/>
              </w:rPr>
              <w:t>Предоставление коммунальных услуг</w:t>
            </w:r>
          </w:p>
        </w:tc>
        <w:tc>
          <w:tcPr>
            <w:tcW w:w="1807" w:type="dxa"/>
          </w:tcPr>
          <w:p w:rsidR="00BF22E3" w:rsidRPr="005F119F" w:rsidRDefault="00BF22E3" w:rsidP="00BF22E3">
            <w:pPr>
              <w:jc w:val="center"/>
              <w:rPr>
                <w:bCs/>
                <w:sz w:val="24"/>
                <w:szCs w:val="24"/>
              </w:rPr>
            </w:pPr>
            <w:r w:rsidRPr="005F119F">
              <w:rPr>
                <w:bCs/>
                <w:sz w:val="24"/>
                <w:szCs w:val="24"/>
              </w:rPr>
              <w:t>5</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16</w:t>
            </w:r>
          </w:p>
        </w:tc>
        <w:tc>
          <w:tcPr>
            <w:tcW w:w="3637" w:type="dxa"/>
          </w:tcPr>
          <w:p w:rsidR="00BF22E3" w:rsidRPr="005F119F" w:rsidRDefault="00BF22E3" w:rsidP="00BF22E3">
            <w:pPr>
              <w:jc w:val="center"/>
              <w:rPr>
                <w:bCs/>
                <w:sz w:val="24"/>
                <w:szCs w:val="24"/>
              </w:rPr>
            </w:pPr>
            <w:r w:rsidRPr="005F119F">
              <w:rPr>
                <w:bCs/>
                <w:sz w:val="24"/>
                <w:szCs w:val="24"/>
              </w:rPr>
              <w:t>МБОУ  Пихтовская  школа</w:t>
            </w:r>
          </w:p>
        </w:tc>
        <w:tc>
          <w:tcPr>
            <w:tcW w:w="3119" w:type="dxa"/>
          </w:tcPr>
          <w:p w:rsidR="00BF22E3" w:rsidRPr="005F119F" w:rsidRDefault="00BF22E3" w:rsidP="00BF22E3">
            <w:pPr>
              <w:jc w:val="center"/>
              <w:rPr>
                <w:bCs/>
                <w:sz w:val="24"/>
                <w:szCs w:val="24"/>
              </w:rPr>
            </w:pPr>
            <w:r w:rsidRPr="005F119F">
              <w:rPr>
                <w:bCs/>
                <w:sz w:val="24"/>
                <w:szCs w:val="24"/>
              </w:rPr>
              <w:t>Образование</w:t>
            </w:r>
          </w:p>
        </w:tc>
        <w:tc>
          <w:tcPr>
            <w:tcW w:w="1807" w:type="dxa"/>
          </w:tcPr>
          <w:p w:rsidR="00BF22E3" w:rsidRPr="005F119F" w:rsidRDefault="00BF22E3" w:rsidP="00BF22E3">
            <w:pPr>
              <w:jc w:val="center"/>
              <w:rPr>
                <w:bCs/>
                <w:sz w:val="24"/>
                <w:szCs w:val="24"/>
              </w:rPr>
            </w:pPr>
            <w:r w:rsidRPr="005F119F">
              <w:rPr>
                <w:bCs/>
                <w:sz w:val="24"/>
                <w:szCs w:val="24"/>
              </w:rPr>
              <w:t>27</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17</w:t>
            </w:r>
          </w:p>
        </w:tc>
        <w:tc>
          <w:tcPr>
            <w:tcW w:w="3637" w:type="dxa"/>
          </w:tcPr>
          <w:p w:rsidR="00BF22E3" w:rsidRPr="005F119F" w:rsidRDefault="00BF22E3" w:rsidP="00BF22E3">
            <w:pPr>
              <w:jc w:val="center"/>
              <w:rPr>
                <w:bCs/>
                <w:sz w:val="24"/>
                <w:szCs w:val="24"/>
              </w:rPr>
            </w:pPr>
            <w:r w:rsidRPr="005F119F">
              <w:rPr>
                <w:bCs/>
                <w:sz w:val="24"/>
                <w:szCs w:val="24"/>
              </w:rPr>
              <w:t>МБОУ  Лаптевская школа</w:t>
            </w:r>
          </w:p>
        </w:tc>
        <w:tc>
          <w:tcPr>
            <w:tcW w:w="3119" w:type="dxa"/>
          </w:tcPr>
          <w:p w:rsidR="00BF22E3" w:rsidRPr="005F119F" w:rsidRDefault="00BF22E3" w:rsidP="00BF22E3">
            <w:pPr>
              <w:jc w:val="center"/>
              <w:rPr>
                <w:bCs/>
                <w:sz w:val="24"/>
                <w:szCs w:val="24"/>
              </w:rPr>
            </w:pPr>
            <w:r w:rsidRPr="005F119F">
              <w:rPr>
                <w:bCs/>
                <w:sz w:val="24"/>
                <w:szCs w:val="24"/>
              </w:rPr>
              <w:t>Образование</w:t>
            </w:r>
          </w:p>
        </w:tc>
        <w:tc>
          <w:tcPr>
            <w:tcW w:w="1807" w:type="dxa"/>
          </w:tcPr>
          <w:p w:rsidR="00BF22E3" w:rsidRPr="005F119F" w:rsidRDefault="00BF22E3" w:rsidP="00BF22E3">
            <w:pPr>
              <w:jc w:val="center"/>
              <w:rPr>
                <w:bCs/>
                <w:sz w:val="24"/>
                <w:szCs w:val="24"/>
              </w:rPr>
            </w:pPr>
            <w:r w:rsidRPr="005F119F">
              <w:rPr>
                <w:bCs/>
                <w:sz w:val="24"/>
                <w:szCs w:val="24"/>
              </w:rPr>
              <w:t>10</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18</w:t>
            </w:r>
          </w:p>
        </w:tc>
        <w:tc>
          <w:tcPr>
            <w:tcW w:w="3637" w:type="dxa"/>
          </w:tcPr>
          <w:p w:rsidR="00BF22E3" w:rsidRPr="005F119F" w:rsidRDefault="00BF22E3" w:rsidP="00BF22E3">
            <w:pPr>
              <w:jc w:val="center"/>
              <w:rPr>
                <w:bCs/>
                <w:sz w:val="24"/>
                <w:szCs w:val="24"/>
              </w:rPr>
            </w:pPr>
            <w:r w:rsidRPr="005F119F">
              <w:rPr>
                <w:bCs/>
                <w:sz w:val="24"/>
                <w:szCs w:val="24"/>
              </w:rPr>
              <w:t>КЦОС  (соц.защита)</w:t>
            </w:r>
          </w:p>
        </w:tc>
        <w:tc>
          <w:tcPr>
            <w:tcW w:w="3119" w:type="dxa"/>
          </w:tcPr>
          <w:p w:rsidR="00BF22E3" w:rsidRPr="005F119F" w:rsidRDefault="00BF22E3" w:rsidP="00BF22E3">
            <w:pPr>
              <w:jc w:val="center"/>
              <w:rPr>
                <w:bCs/>
                <w:sz w:val="24"/>
                <w:szCs w:val="24"/>
              </w:rPr>
            </w:pPr>
            <w:r w:rsidRPr="005F119F">
              <w:rPr>
                <w:bCs/>
                <w:sz w:val="24"/>
                <w:szCs w:val="24"/>
              </w:rPr>
              <w:t xml:space="preserve">Обслуживание  населения </w:t>
            </w:r>
          </w:p>
        </w:tc>
        <w:tc>
          <w:tcPr>
            <w:tcW w:w="1807" w:type="dxa"/>
          </w:tcPr>
          <w:p w:rsidR="00BF22E3" w:rsidRPr="005F119F" w:rsidRDefault="00BF22E3" w:rsidP="00BF22E3">
            <w:pPr>
              <w:jc w:val="center"/>
              <w:rPr>
                <w:bCs/>
                <w:sz w:val="24"/>
                <w:szCs w:val="24"/>
              </w:rPr>
            </w:pPr>
            <w:r w:rsidRPr="005F119F">
              <w:rPr>
                <w:bCs/>
                <w:sz w:val="24"/>
                <w:szCs w:val="24"/>
              </w:rPr>
              <w:t xml:space="preserve">5 </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19</w:t>
            </w:r>
          </w:p>
        </w:tc>
        <w:tc>
          <w:tcPr>
            <w:tcW w:w="3637" w:type="dxa"/>
          </w:tcPr>
          <w:p w:rsidR="00BF22E3" w:rsidRPr="005F119F" w:rsidRDefault="00BF22E3" w:rsidP="00BF22E3">
            <w:pPr>
              <w:jc w:val="center"/>
              <w:rPr>
                <w:bCs/>
                <w:sz w:val="24"/>
                <w:szCs w:val="24"/>
              </w:rPr>
            </w:pPr>
            <w:r w:rsidRPr="005F119F">
              <w:rPr>
                <w:bCs/>
                <w:sz w:val="24"/>
                <w:szCs w:val="24"/>
              </w:rPr>
              <w:t>ПЧ – 108  с.Пихтовка</w:t>
            </w:r>
          </w:p>
        </w:tc>
        <w:tc>
          <w:tcPr>
            <w:tcW w:w="3119" w:type="dxa"/>
          </w:tcPr>
          <w:p w:rsidR="00BF22E3" w:rsidRPr="005F119F" w:rsidRDefault="00BF22E3" w:rsidP="00BF22E3">
            <w:pPr>
              <w:jc w:val="center"/>
              <w:rPr>
                <w:bCs/>
                <w:sz w:val="24"/>
                <w:szCs w:val="24"/>
              </w:rPr>
            </w:pPr>
            <w:r w:rsidRPr="005F119F">
              <w:rPr>
                <w:bCs/>
                <w:sz w:val="24"/>
                <w:szCs w:val="24"/>
              </w:rPr>
              <w:t xml:space="preserve">Пожаротушение </w:t>
            </w:r>
          </w:p>
          <w:p w:rsidR="00BF22E3" w:rsidRPr="005F119F" w:rsidRDefault="00BF22E3" w:rsidP="00BF22E3">
            <w:pPr>
              <w:jc w:val="center"/>
              <w:rPr>
                <w:bCs/>
                <w:sz w:val="24"/>
                <w:szCs w:val="24"/>
              </w:rPr>
            </w:pPr>
            <w:r w:rsidRPr="005F119F">
              <w:rPr>
                <w:bCs/>
                <w:sz w:val="24"/>
                <w:szCs w:val="24"/>
              </w:rPr>
              <w:t xml:space="preserve">ГО ЧС и ПБ </w:t>
            </w:r>
          </w:p>
        </w:tc>
        <w:tc>
          <w:tcPr>
            <w:tcW w:w="1807" w:type="dxa"/>
          </w:tcPr>
          <w:p w:rsidR="00BF22E3" w:rsidRPr="005F119F" w:rsidRDefault="00BF22E3" w:rsidP="00BF22E3">
            <w:pPr>
              <w:jc w:val="center"/>
              <w:rPr>
                <w:bCs/>
                <w:sz w:val="24"/>
                <w:szCs w:val="24"/>
              </w:rPr>
            </w:pPr>
            <w:r w:rsidRPr="005F119F">
              <w:rPr>
                <w:bCs/>
                <w:sz w:val="24"/>
                <w:szCs w:val="24"/>
              </w:rPr>
              <w:t>11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20</w:t>
            </w:r>
          </w:p>
        </w:tc>
        <w:tc>
          <w:tcPr>
            <w:tcW w:w="3637" w:type="dxa"/>
          </w:tcPr>
          <w:p w:rsidR="00BF22E3" w:rsidRPr="005F119F" w:rsidRDefault="00BF22E3" w:rsidP="00BF22E3">
            <w:pPr>
              <w:jc w:val="center"/>
              <w:rPr>
                <w:bCs/>
                <w:sz w:val="24"/>
                <w:szCs w:val="24"/>
              </w:rPr>
            </w:pPr>
            <w:r w:rsidRPr="005F119F">
              <w:rPr>
                <w:bCs/>
                <w:sz w:val="24"/>
                <w:szCs w:val="24"/>
              </w:rPr>
              <w:t>Отд. « Почта  России» с.Пихтовка</w:t>
            </w:r>
          </w:p>
        </w:tc>
        <w:tc>
          <w:tcPr>
            <w:tcW w:w="3119" w:type="dxa"/>
          </w:tcPr>
          <w:p w:rsidR="00BF22E3" w:rsidRPr="005F119F" w:rsidRDefault="00BF22E3" w:rsidP="00BF22E3">
            <w:pPr>
              <w:jc w:val="center"/>
              <w:rPr>
                <w:bCs/>
                <w:sz w:val="24"/>
                <w:szCs w:val="24"/>
              </w:rPr>
            </w:pPr>
            <w:r w:rsidRPr="005F119F">
              <w:rPr>
                <w:bCs/>
                <w:sz w:val="24"/>
                <w:szCs w:val="24"/>
              </w:rPr>
              <w:t>Предоставление почтовых услуг и связи</w:t>
            </w:r>
          </w:p>
        </w:tc>
        <w:tc>
          <w:tcPr>
            <w:tcW w:w="1807" w:type="dxa"/>
          </w:tcPr>
          <w:p w:rsidR="00BF22E3" w:rsidRPr="005F119F" w:rsidRDefault="00BF22E3" w:rsidP="00BF22E3">
            <w:pPr>
              <w:jc w:val="center"/>
              <w:rPr>
                <w:bCs/>
                <w:sz w:val="24"/>
                <w:szCs w:val="24"/>
              </w:rPr>
            </w:pPr>
            <w:r w:rsidRPr="005F119F">
              <w:rPr>
                <w:bCs/>
                <w:sz w:val="24"/>
                <w:szCs w:val="24"/>
              </w:rPr>
              <w:t>4</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21</w:t>
            </w:r>
          </w:p>
        </w:tc>
        <w:tc>
          <w:tcPr>
            <w:tcW w:w="3637" w:type="dxa"/>
          </w:tcPr>
          <w:p w:rsidR="00BF22E3" w:rsidRPr="005F119F" w:rsidRDefault="00BF22E3" w:rsidP="00BF22E3">
            <w:pPr>
              <w:jc w:val="center"/>
              <w:rPr>
                <w:bCs/>
                <w:sz w:val="24"/>
                <w:szCs w:val="24"/>
              </w:rPr>
            </w:pPr>
            <w:r w:rsidRPr="005F119F">
              <w:rPr>
                <w:bCs/>
                <w:sz w:val="24"/>
                <w:szCs w:val="24"/>
              </w:rPr>
              <w:t>Отд. «Почта России» д.Мальчиха</w:t>
            </w:r>
          </w:p>
        </w:tc>
        <w:tc>
          <w:tcPr>
            <w:tcW w:w="3119" w:type="dxa"/>
          </w:tcPr>
          <w:p w:rsidR="00BF22E3" w:rsidRPr="005F119F" w:rsidRDefault="00BF22E3" w:rsidP="00BF22E3">
            <w:pPr>
              <w:jc w:val="center"/>
              <w:rPr>
                <w:bCs/>
                <w:sz w:val="24"/>
                <w:szCs w:val="24"/>
              </w:rPr>
            </w:pPr>
            <w:r w:rsidRPr="005F119F">
              <w:rPr>
                <w:bCs/>
                <w:sz w:val="24"/>
                <w:szCs w:val="24"/>
              </w:rPr>
              <w:t>Предоставление почтовых услуг и связи</w:t>
            </w:r>
          </w:p>
        </w:tc>
        <w:tc>
          <w:tcPr>
            <w:tcW w:w="1807" w:type="dxa"/>
          </w:tcPr>
          <w:p w:rsidR="00BF22E3" w:rsidRPr="005F119F" w:rsidRDefault="00BF22E3" w:rsidP="00BF22E3">
            <w:pPr>
              <w:jc w:val="center"/>
              <w:rPr>
                <w:bCs/>
                <w:sz w:val="24"/>
                <w:szCs w:val="24"/>
              </w:rPr>
            </w:pPr>
            <w:r w:rsidRPr="005F119F">
              <w:rPr>
                <w:bCs/>
                <w:sz w:val="24"/>
                <w:szCs w:val="24"/>
              </w:rPr>
              <w:t>5</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22</w:t>
            </w:r>
          </w:p>
        </w:tc>
        <w:tc>
          <w:tcPr>
            <w:tcW w:w="3637" w:type="dxa"/>
          </w:tcPr>
          <w:p w:rsidR="00BF22E3" w:rsidRPr="005F119F" w:rsidRDefault="00BF22E3" w:rsidP="00BF22E3">
            <w:pPr>
              <w:jc w:val="center"/>
              <w:rPr>
                <w:bCs/>
                <w:sz w:val="24"/>
                <w:szCs w:val="24"/>
              </w:rPr>
            </w:pPr>
            <w:r w:rsidRPr="005F119F">
              <w:rPr>
                <w:bCs/>
                <w:sz w:val="24"/>
                <w:szCs w:val="24"/>
              </w:rPr>
              <w:t>Отд. « Почта России» п.Северный</w:t>
            </w:r>
          </w:p>
        </w:tc>
        <w:tc>
          <w:tcPr>
            <w:tcW w:w="3119" w:type="dxa"/>
          </w:tcPr>
          <w:p w:rsidR="00BF22E3" w:rsidRPr="005F119F" w:rsidRDefault="00BF22E3" w:rsidP="00BF22E3">
            <w:pPr>
              <w:jc w:val="center"/>
              <w:rPr>
                <w:bCs/>
                <w:sz w:val="24"/>
                <w:szCs w:val="24"/>
              </w:rPr>
            </w:pPr>
            <w:r w:rsidRPr="005F119F">
              <w:rPr>
                <w:bCs/>
                <w:sz w:val="24"/>
                <w:szCs w:val="24"/>
              </w:rPr>
              <w:t>Предоставление почтовых услуг и связи</w:t>
            </w:r>
          </w:p>
        </w:tc>
        <w:tc>
          <w:tcPr>
            <w:tcW w:w="1807" w:type="dxa"/>
          </w:tcPr>
          <w:p w:rsidR="00BF22E3" w:rsidRPr="005F119F" w:rsidRDefault="00BF22E3" w:rsidP="00BF22E3">
            <w:pPr>
              <w:jc w:val="center"/>
              <w:rPr>
                <w:bCs/>
                <w:sz w:val="24"/>
                <w:szCs w:val="24"/>
              </w:rPr>
            </w:pPr>
            <w:r w:rsidRPr="005F119F">
              <w:rPr>
                <w:bCs/>
                <w:sz w:val="24"/>
                <w:szCs w:val="24"/>
              </w:rPr>
              <w:t>3</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23</w:t>
            </w:r>
          </w:p>
        </w:tc>
        <w:tc>
          <w:tcPr>
            <w:tcW w:w="3637" w:type="dxa"/>
          </w:tcPr>
          <w:p w:rsidR="00BF22E3" w:rsidRPr="005F119F" w:rsidRDefault="00BF22E3" w:rsidP="00BF22E3">
            <w:pPr>
              <w:jc w:val="center"/>
              <w:rPr>
                <w:bCs/>
                <w:sz w:val="24"/>
                <w:szCs w:val="24"/>
              </w:rPr>
            </w:pPr>
            <w:r w:rsidRPr="005F119F">
              <w:rPr>
                <w:bCs/>
                <w:sz w:val="24"/>
                <w:szCs w:val="24"/>
              </w:rPr>
              <w:t>Магазин ЧП «Варлыгин» с.Пихтовка, п.Северный</w:t>
            </w:r>
          </w:p>
        </w:tc>
        <w:tc>
          <w:tcPr>
            <w:tcW w:w="3119" w:type="dxa"/>
          </w:tcPr>
          <w:p w:rsidR="00BF22E3" w:rsidRPr="005F119F" w:rsidRDefault="00BF22E3" w:rsidP="00BF22E3">
            <w:pPr>
              <w:jc w:val="center"/>
              <w:rPr>
                <w:bCs/>
                <w:sz w:val="24"/>
                <w:szCs w:val="24"/>
              </w:rPr>
            </w:pPr>
            <w:r w:rsidRPr="005F119F">
              <w:rPr>
                <w:bCs/>
                <w:sz w:val="24"/>
                <w:szCs w:val="24"/>
              </w:rPr>
              <w:t>Предприятие торговли</w:t>
            </w:r>
          </w:p>
        </w:tc>
        <w:tc>
          <w:tcPr>
            <w:tcW w:w="1807" w:type="dxa"/>
          </w:tcPr>
          <w:p w:rsidR="00BF22E3" w:rsidRPr="005F119F" w:rsidRDefault="00BF22E3" w:rsidP="00BF22E3">
            <w:pPr>
              <w:jc w:val="center"/>
              <w:rPr>
                <w:bCs/>
                <w:sz w:val="24"/>
                <w:szCs w:val="24"/>
              </w:rPr>
            </w:pPr>
            <w:r w:rsidRPr="005F119F">
              <w:rPr>
                <w:bCs/>
                <w:sz w:val="24"/>
                <w:szCs w:val="24"/>
              </w:rPr>
              <w:t>3</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24</w:t>
            </w:r>
          </w:p>
        </w:tc>
        <w:tc>
          <w:tcPr>
            <w:tcW w:w="3637" w:type="dxa"/>
          </w:tcPr>
          <w:p w:rsidR="00BF22E3" w:rsidRPr="005F119F" w:rsidRDefault="00BF22E3" w:rsidP="00BF22E3">
            <w:pPr>
              <w:jc w:val="center"/>
              <w:rPr>
                <w:bCs/>
                <w:sz w:val="24"/>
                <w:szCs w:val="24"/>
              </w:rPr>
            </w:pPr>
            <w:r w:rsidRPr="005F119F">
              <w:rPr>
                <w:bCs/>
                <w:sz w:val="24"/>
                <w:szCs w:val="24"/>
              </w:rPr>
              <w:t>Магазин  ЧП « Куимов»</w:t>
            </w:r>
          </w:p>
        </w:tc>
        <w:tc>
          <w:tcPr>
            <w:tcW w:w="3119" w:type="dxa"/>
          </w:tcPr>
          <w:p w:rsidR="00BF22E3" w:rsidRPr="005F119F" w:rsidRDefault="00BF22E3" w:rsidP="00BF22E3">
            <w:pPr>
              <w:jc w:val="center"/>
              <w:rPr>
                <w:bCs/>
                <w:sz w:val="24"/>
                <w:szCs w:val="24"/>
              </w:rPr>
            </w:pPr>
            <w:r w:rsidRPr="005F119F">
              <w:rPr>
                <w:bCs/>
                <w:sz w:val="24"/>
                <w:szCs w:val="24"/>
              </w:rPr>
              <w:t>Предприятие торговли</w:t>
            </w:r>
          </w:p>
        </w:tc>
        <w:tc>
          <w:tcPr>
            <w:tcW w:w="1807" w:type="dxa"/>
          </w:tcPr>
          <w:p w:rsidR="00BF22E3" w:rsidRPr="005F119F" w:rsidRDefault="00BF22E3" w:rsidP="00BF22E3">
            <w:pPr>
              <w:jc w:val="center"/>
              <w:rPr>
                <w:bCs/>
                <w:sz w:val="24"/>
                <w:szCs w:val="24"/>
              </w:rPr>
            </w:pPr>
            <w:r w:rsidRPr="005F119F">
              <w:rPr>
                <w:bCs/>
                <w:sz w:val="24"/>
                <w:szCs w:val="24"/>
              </w:rPr>
              <w:t>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25</w:t>
            </w:r>
          </w:p>
        </w:tc>
        <w:tc>
          <w:tcPr>
            <w:tcW w:w="3637" w:type="dxa"/>
          </w:tcPr>
          <w:p w:rsidR="00BF22E3" w:rsidRPr="005F119F" w:rsidRDefault="00BF22E3" w:rsidP="00BF22E3">
            <w:pPr>
              <w:jc w:val="center"/>
              <w:rPr>
                <w:bCs/>
                <w:sz w:val="24"/>
                <w:szCs w:val="24"/>
              </w:rPr>
            </w:pPr>
            <w:r w:rsidRPr="005F119F">
              <w:rPr>
                <w:bCs/>
                <w:sz w:val="24"/>
                <w:szCs w:val="24"/>
              </w:rPr>
              <w:t>Магазин  ЧП «Хохлов»</w:t>
            </w:r>
          </w:p>
        </w:tc>
        <w:tc>
          <w:tcPr>
            <w:tcW w:w="3119" w:type="dxa"/>
          </w:tcPr>
          <w:p w:rsidR="00BF22E3" w:rsidRPr="005F119F" w:rsidRDefault="00BF22E3" w:rsidP="00BF22E3">
            <w:pPr>
              <w:jc w:val="center"/>
              <w:rPr>
                <w:bCs/>
                <w:sz w:val="24"/>
                <w:szCs w:val="24"/>
              </w:rPr>
            </w:pPr>
            <w:r w:rsidRPr="005F119F">
              <w:rPr>
                <w:bCs/>
                <w:sz w:val="24"/>
                <w:szCs w:val="24"/>
              </w:rPr>
              <w:t>Предприятие торговли</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26</w:t>
            </w:r>
          </w:p>
        </w:tc>
        <w:tc>
          <w:tcPr>
            <w:tcW w:w="3637" w:type="dxa"/>
          </w:tcPr>
          <w:p w:rsidR="00BF22E3" w:rsidRPr="005F119F" w:rsidRDefault="00BF22E3" w:rsidP="00BF22E3">
            <w:pPr>
              <w:jc w:val="center"/>
              <w:rPr>
                <w:bCs/>
                <w:sz w:val="24"/>
                <w:szCs w:val="24"/>
              </w:rPr>
            </w:pPr>
            <w:r w:rsidRPr="005F119F">
              <w:rPr>
                <w:bCs/>
                <w:sz w:val="24"/>
                <w:szCs w:val="24"/>
              </w:rPr>
              <w:t>Магазин   РАЙПО  № 33 с.Пихтовка</w:t>
            </w:r>
          </w:p>
        </w:tc>
        <w:tc>
          <w:tcPr>
            <w:tcW w:w="3119" w:type="dxa"/>
          </w:tcPr>
          <w:p w:rsidR="00BF22E3" w:rsidRPr="005F119F" w:rsidRDefault="00BF22E3" w:rsidP="00BF22E3">
            <w:pPr>
              <w:jc w:val="center"/>
              <w:rPr>
                <w:bCs/>
                <w:sz w:val="24"/>
                <w:szCs w:val="24"/>
              </w:rPr>
            </w:pPr>
            <w:r w:rsidRPr="005F119F">
              <w:rPr>
                <w:bCs/>
                <w:sz w:val="24"/>
                <w:szCs w:val="24"/>
              </w:rPr>
              <w:t>Предприятие торговли</w:t>
            </w:r>
          </w:p>
        </w:tc>
        <w:tc>
          <w:tcPr>
            <w:tcW w:w="1807" w:type="dxa"/>
          </w:tcPr>
          <w:p w:rsidR="00BF22E3" w:rsidRPr="005F119F" w:rsidRDefault="00BF22E3" w:rsidP="00BF22E3">
            <w:pPr>
              <w:jc w:val="center"/>
              <w:rPr>
                <w:bCs/>
                <w:sz w:val="24"/>
                <w:szCs w:val="24"/>
              </w:rPr>
            </w:pPr>
            <w:r w:rsidRPr="005F119F">
              <w:rPr>
                <w:bCs/>
                <w:sz w:val="24"/>
                <w:szCs w:val="24"/>
              </w:rPr>
              <w:t>3</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27</w:t>
            </w:r>
          </w:p>
        </w:tc>
        <w:tc>
          <w:tcPr>
            <w:tcW w:w="3637" w:type="dxa"/>
          </w:tcPr>
          <w:p w:rsidR="00BF22E3" w:rsidRPr="005F119F" w:rsidRDefault="00BF22E3" w:rsidP="00BF22E3">
            <w:pPr>
              <w:jc w:val="center"/>
              <w:rPr>
                <w:bCs/>
                <w:sz w:val="24"/>
                <w:szCs w:val="24"/>
              </w:rPr>
            </w:pPr>
            <w:r w:rsidRPr="005F119F">
              <w:rPr>
                <w:bCs/>
                <w:sz w:val="24"/>
                <w:szCs w:val="24"/>
              </w:rPr>
              <w:t>Магазин  РАЙПО  д.Мальчиха</w:t>
            </w:r>
          </w:p>
        </w:tc>
        <w:tc>
          <w:tcPr>
            <w:tcW w:w="3119" w:type="dxa"/>
          </w:tcPr>
          <w:p w:rsidR="00BF22E3" w:rsidRPr="005F119F" w:rsidRDefault="00BF22E3" w:rsidP="00BF22E3">
            <w:pPr>
              <w:jc w:val="center"/>
              <w:rPr>
                <w:bCs/>
                <w:sz w:val="24"/>
                <w:szCs w:val="24"/>
              </w:rPr>
            </w:pPr>
            <w:r w:rsidRPr="005F119F">
              <w:rPr>
                <w:bCs/>
                <w:sz w:val="24"/>
                <w:szCs w:val="24"/>
              </w:rPr>
              <w:t>Предприятие торговли</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28</w:t>
            </w:r>
          </w:p>
        </w:tc>
        <w:tc>
          <w:tcPr>
            <w:tcW w:w="3637" w:type="dxa"/>
          </w:tcPr>
          <w:p w:rsidR="00BF22E3" w:rsidRPr="005F119F" w:rsidRDefault="00BF22E3" w:rsidP="00BF22E3">
            <w:pPr>
              <w:jc w:val="center"/>
              <w:rPr>
                <w:bCs/>
                <w:sz w:val="24"/>
                <w:szCs w:val="24"/>
              </w:rPr>
            </w:pPr>
            <w:r w:rsidRPr="005F119F">
              <w:rPr>
                <w:bCs/>
                <w:sz w:val="24"/>
                <w:szCs w:val="24"/>
              </w:rPr>
              <w:t>Отд. Сбербанк России (сберкасса) с.Пихтовка</w:t>
            </w:r>
          </w:p>
        </w:tc>
        <w:tc>
          <w:tcPr>
            <w:tcW w:w="3119" w:type="dxa"/>
          </w:tcPr>
          <w:p w:rsidR="00BF22E3" w:rsidRPr="005F119F" w:rsidRDefault="00BF22E3" w:rsidP="00BF22E3">
            <w:pPr>
              <w:jc w:val="center"/>
              <w:rPr>
                <w:bCs/>
                <w:sz w:val="24"/>
                <w:szCs w:val="24"/>
              </w:rPr>
            </w:pPr>
            <w:r w:rsidRPr="005F119F">
              <w:rPr>
                <w:bCs/>
                <w:sz w:val="24"/>
                <w:szCs w:val="24"/>
              </w:rPr>
              <w:t xml:space="preserve">Обслуживание </w:t>
            </w:r>
          </w:p>
          <w:p w:rsidR="00BF22E3" w:rsidRPr="005F119F" w:rsidRDefault="00BF22E3" w:rsidP="00BF22E3">
            <w:pPr>
              <w:jc w:val="center"/>
              <w:rPr>
                <w:bCs/>
                <w:sz w:val="24"/>
                <w:szCs w:val="24"/>
              </w:rPr>
            </w:pPr>
            <w:r w:rsidRPr="005F119F">
              <w:rPr>
                <w:bCs/>
                <w:sz w:val="24"/>
                <w:szCs w:val="24"/>
              </w:rPr>
              <w:t xml:space="preserve">населения </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29</w:t>
            </w:r>
          </w:p>
        </w:tc>
        <w:tc>
          <w:tcPr>
            <w:tcW w:w="3637" w:type="dxa"/>
          </w:tcPr>
          <w:p w:rsidR="00BF22E3" w:rsidRPr="005F119F" w:rsidRDefault="00BF22E3" w:rsidP="00BF22E3">
            <w:pPr>
              <w:jc w:val="center"/>
              <w:rPr>
                <w:bCs/>
                <w:sz w:val="24"/>
                <w:szCs w:val="24"/>
              </w:rPr>
            </w:pPr>
            <w:r w:rsidRPr="005F119F">
              <w:rPr>
                <w:bCs/>
                <w:sz w:val="24"/>
                <w:szCs w:val="24"/>
              </w:rPr>
              <w:t>Филиал  «Коченевская  нефтебаза» с.Пихтовка</w:t>
            </w:r>
          </w:p>
        </w:tc>
        <w:tc>
          <w:tcPr>
            <w:tcW w:w="3119" w:type="dxa"/>
          </w:tcPr>
          <w:p w:rsidR="00BF22E3" w:rsidRPr="005F119F" w:rsidRDefault="00BF22E3" w:rsidP="00BF22E3">
            <w:pPr>
              <w:jc w:val="center"/>
              <w:rPr>
                <w:bCs/>
                <w:sz w:val="24"/>
                <w:szCs w:val="24"/>
              </w:rPr>
            </w:pPr>
            <w:r w:rsidRPr="005F119F">
              <w:rPr>
                <w:bCs/>
                <w:sz w:val="24"/>
                <w:szCs w:val="24"/>
              </w:rPr>
              <w:t xml:space="preserve">Прочее </w:t>
            </w:r>
          </w:p>
        </w:tc>
        <w:tc>
          <w:tcPr>
            <w:tcW w:w="1807" w:type="dxa"/>
          </w:tcPr>
          <w:p w:rsidR="00BF22E3" w:rsidRPr="005F119F" w:rsidRDefault="00BF22E3" w:rsidP="00BF22E3">
            <w:pPr>
              <w:jc w:val="center"/>
              <w:rPr>
                <w:bCs/>
                <w:sz w:val="24"/>
                <w:szCs w:val="24"/>
              </w:rPr>
            </w:pPr>
            <w:r w:rsidRPr="005F119F">
              <w:rPr>
                <w:bCs/>
                <w:sz w:val="24"/>
                <w:szCs w:val="24"/>
              </w:rPr>
              <w:t>4</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30</w:t>
            </w:r>
          </w:p>
        </w:tc>
        <w:tc>
          <w:tcPr>
            <w:tcW w:w="3637" w:type="dxa"/>
          </w:tcPr>
          <w:p w:rsidR="00BF22E3" w:rsidRPr="005F119F" w:rsidRDefault="00BF22E3" w:rsidP="00BF22E3">
            <w:pPr>
              <w:jc w:val="center"/>
              <w:rPr>
                <w:bCs/>
                <w:sz w:val="24"/>
                <w:szCs w:val="24"/>
              </w:rPr>
            </w:pPr>
            <w:r w:rsidRPr="005F119F">
              <w:rPr>
                <w:bCs/>
                <w:sz w:val="24"/>
                <w:szCs w:val="24"/>
              </w:rPr>
              <w:t>АЗС «Сибирский тракт» с.Пихтовка</w:t>
            </w:r>
          </w:p>
        </w:tc>
        <w:tc>
          <w:tcPr>
            <w:tcW w:w="3119" w:type="dxa"/>
          </w:tcPr>
          <w:p w:rsidR="00BF22E3" w:rsidRPr="005F119F" w:rsidRDefault="00BF22E3" w:rsidP="00BF22E3">
            <w:pPr>
              <w:jc w:val="center"/>
              <w:rPr>
                <w:bCs/>
                <w:sz w:val="24"/>
                <w:szCs w:val="24"/>
              </w:rPr>
            </w:pPr>
            <w:r w:rsidRPr="005F119F">
              <w:rPr>
                <w:bCs/>
                <w:sz w:val="24"/>
                <w:szCs w:val="24"/>
              </w:rPr>
              <w:t>Прочее</w:t>
            </w:r>
          </w:p>
        </w:tc>
        <w:tc>
          <w:tcPr>
            <w:tcW w:w="1807" w:type="dxa"/>
          </w:tcPr>
          <w:p w:rsidR="00BF22E3" w:rsidRPr="005F119F" w:rsidRDefault="00BF22E3" w:rsidP="00BF22E3">
            <w:pPr>
              <w:jc w:val="center"/>
              <w:rPr>
                <w:bCs/>
                <w:sz w:val="24"/>
                <w:szCs w:val="24"/>
              </w:rPr>
            </w:pPr>
            <w:r w:rsidRPr="005F119F">
              <w:rPr>
                <w:bCs/>
                <w:sz w:val="24"/>
                <w:szCs w:val="24"/>
              </w:rPr>
              <w:t>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31</w:t>
            </w:r>
          </w:p>
        </w:tc>
        <w:tc>
          <w:tcPr>
            <w:tcW w:w="3637" w:type="dxa"/>
          </w:tcPr>
          <w:p w:rsidR="00BF22E3" w:rsidRPr="005F119F" w:rsidRDefault="00BF22E3" w:rsidP="00BF22E3">
            <w:pPr>
              <w:jc w:val="center"/>
              <w:rPr>
                <w:bCs/>
                <w:sz w:val="24"/>
                <w:szCs w:val="24"/>
              </w:rPr>
            </w:pPr>
            <w:r w:rsidRPr="005F119F">
              <w:rPr>
                <w:bCs/>
                <w:sz w:val="24"/>
                <w:szCs w:val="24"/>
              </w:rPr>
              <w:t>Филиал  ФГУП «РТРС Сибирский региональный  центр» с.Пихтовка</w:t>
            </w:r>
          </w:p>
        </w:tc>
        <w:tc>
          <w:tcPr>
            <w:tcW w:w="3119" w:type="dxa"/>
          </w:tcPr>
          <w:p w:rsidR="00BF22E3" w:rsidRPr="005F119F" w:rsidRDefault="00BF22E3" w:rsidP="00BF22E3">
            <w:pPr>
              <w:jc w:val="center"/>
              <w:rPr>
                <w:bCs/>
                <w:sz w:val="24"/>
                <w:szCs w:val="24"/>
              </w:rPr>
            </w:pPr>
            <w:r w:rsidRPr="005F119F">
              <w:rPr>
                <w:bCs/>
                <w:sz w:val="24"/>
                <w:szCs w:val="24"/>
              </w:rPr>
              <w:t xml:space="preserve">Прочее </w:t>
            </w:r>
          </w:p>
        </w:tc>
        <w:tc>
          <w:tcPr>
            <w:tcW w:w="1807" w:type="dxa"/>
          </w:tcPr>
          <w:p w:rsidR="00BF22E3" w:rsidRPr="005F119F" w:rsidRDefault="00BF22E3" w:rsidP="00BF22E3">
            <w:pPr>
              <w:jc w:val="center"/>
              <w:rPr>
                <w:bCs/>
                <w:sz w:val="24"/>
                <w:szCs w:val="24"/>
              </w:rPr>
            </w:pPr>
            <w:r w:rsidRPr="005F119F">
              <w:rPr>
                <w:bCs/>
                <w:sz w:val="24"/>
                <w:szCs w:val="24"/>
              </w:rPr>
              <w:t>3</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32</w:t>
            </w:r>
          </w:p>
        </w:tc>
        <w:tc>
          <w:tcPr>
            <w:tcW w:w="3637" w:type="dxa"/>
          </w:tcPr>
          <w:p w:rsidR="00BF22E3" w:rsidRPr="005F119F" w:rsidRDefault="00BF22E3" w:rsidP="00BF22E3">
            <w:pPr>
              <w:jc w:val="center"/>
              <w:rPr>
                <w:bCs/>
                <w:sz w:val="24"/>
                <w:szCs w:val="24"/>
              </w:rPr>
            </w:pPr>
            <w:r w:rsidRPr="005F119F">
              <w:rPr>
                <w:bCs/>
                <w:sz w:val="24"/>
                <w:szCs w:val="24"/>
              </w:rPr>
              <w:t>«Авиалесоохрана», ФГУ, филиал с.Пихтовка</w:t>
            </w:r>
          </w:p>
        </w:tc>
        <w:tc>
          <w:tcPr>
            <w:tcW w:w="3119" w:type="dxa"/>
          </w:tcPr>
          <w:p w:rsidR="00BF22E3" w:rsidRPr="005F119F" w:rsidRDefault="00BF22E3" w:rsidP="00BF22E3">
            <w:pPr>
              <w:jc w:val="center"/>
              <w:rPr>
                <w:bCs/>
                <w:sz w:val="24"/>
                <w:szCs w:val="24"/>
              </w:rPr>
            </w:pPr>
            <w:r w:rsidRPr="005F119F">
              <w:rPr>
                <w:bCs/>
                <w:sz w:val="24"/>
                <w:szCs w:val="24"/>
              </w:rPr>
              <w:t>Охрана леса</w:t>
            </w:r>
          </w:p>
        </w:tc>
        <w:tc>
          <w:tcPr>
            <w:tcW w:w="1807" w:type="dxa"/>
          </w:tcPr>
          <w:p w:rsidR="00BF22E3" w:rsidRPr="005F119F" w:rsidRDefault="00BF22E3" w:rsidP="00BF22E3">
            <w:pPr>
              <w:jc w:val="center"/>
              <w:rPr>
                <w:bCs/>
                <w:sz w:val="24"/>
                <w:szCs w:val="24"/>
              </w:rPr>
            </w:pPr>
            <w:r w:rsidRPr="005F119F">
              <w:rPr>
                <w:bCs/>
                <w:sz w:val="24"/>
                <w:szCs w:val="24"/>
              </w:rPr>
              <w:t>4</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33</w:t>
            </w:r>
          </w:p>
        </w:tc>
        <w:tc>
          <w:tcPr>
            <w:tcW w:w="3637" w:type="dxa"/>
          </w:tcPr>
          <w:p w:rsidR="00BF22E3" w:rsidRPr="005F119F" w:rsidRDefault="00BF22E3" w:rsidP="00BF22E3">
            <w:pPr>
              <w:jc w:val="center"/>
              <w:rPr>
                <w:bCs/>
                <w:sz w:val="24"/>
                <w:szCs w:val="24"/>
              </w:rPr>
            </w:pPr>
            <w:r w:rsidRPr="005F119F">
              <w:rPr>
                <w:bCs/>
                <w:sz w:val="24"/>
                <w:szCs w:val="24"/>
              </w:rPr>
              <w:t>МБОУ Пихтовский детский сад</w:t>
            </w:r>
          </w:p>
        </w:tc>
        <w:tc>
          <w:tcPr>
            <w:tcW w:w="3119" w:type="dxa"/>
          </w:tcPr>
          <w:p w:rsidR="00BF22E3" w:rsidRPr="005F119F" w:rsidRDefault="00BF22E3" w:rsidP="00BF22E3">
            <w:pPr>
              <w:jc w:val="center"/>
              <w:rPr>
                <w:bCs/>
                <w:sz w:val="24"/>
                <w:szCs w:val="24"/>
              </w:rPr>
            </w:pPr>
            <w:r w:rsidRPr="005F119F">
              <w:rPr>
                <w:bCs/>
                <w:sz w:val="24"/>
                <w:szCs w:val="24"/>
              </w:rPr>
              <w:t>Дошкольное образование</w:t>
            </w:r>
          </w:p>
        </w:tc>
        <w:tc>
          <w:tcPr>
            <w:tcW w:w="1807" w:type="dxa"/>
          </w:tcPr>
          <w:p w:rsidR="00BF22E3" w:rsidRPr="005F119F" w:rsidRDefault="00BF22E3" w:rsidP="00BF22E3">
            <w:pPr>
              <w:jc w:val="center"/>
              <w:rPr>
                <w:bCs/>
                <w:sz w:val="24"/>
                <w:szCs w:val="24"/>
              </w:rPr>
            </w:pPr>
            <w:r w:rsidRPr="005F119F">
              <w:rPr>
                <w:bCs/>
                <w:sz w:val="24"/>
                <w:szCs w:val="24"/>
              </w:rPr>
              <w:t>6</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34</w:t>
            </w:r>
          </w:p>
        </w:tc>
        <w:tc>
          <w:tcPr>
            <w:tcW w:w="3637" w:type="dxa"/>
          </w:tcPr>
          <w:p w:rsidR="00BF22E3" w:rsidRPr="005F119F" w:rsidRDefault="00BF22E3" w:rsidP="00BF22E3">
            <w:pPr>
              <w:jc w:val="center"/>
              <w:rPr>
                <w:bCs/>
                <w:sz w:val="24"/>
                <w:szCs w:val="24"/>
              </w:rPr>
            </w:pPr>
            <w:r w:rsidRPr="005F119F">
              <w:rPr>
                <w:bCs/>
                <w:sz w:val="24"/>
                <w:szCs w:val="24"/>
              </w:rPr>
              <w:t>Администрация Пихтовского сельсовета</w:t>
            </w:r>
          </w:p>
        </w:tc>
        <w:tc>
          <w:tcPr>
            <w:tcW w:w="3119" w:type="dxa"/>
          </w:tcPr>
          <w:p w:rsidR="00BF22E3" w:rsidRPr="005F119F" w:rsidRDefault="00BF22E3" w:rsidP="00BF22E3">
            <w:pPr>
              <w:jc w:val="center"/>
              <w:rPr>
                <w:bCs/>
                <w:sz w:val="24"/>
                <w:szCs w:val="24"/>
              </w:rPr>
            </w:pPr>
            <w:r w:rsidRPr="005F119F">
              <w:rPr>
                <w:bCs/>
                <w:sz w:val="24"/>
                <w:szCs w:val="24"/>
              </w:rPr>
              <w:t xml:space="preserve">Орган местного самоуправления </w:t>
            </w:r>
          </w:p>
        </w:tc>
        <w:tc>
          <w:tcPr>
            <w:tcW w:w="1807" w:type="dxa"/>
          </w:tcPr>
          <w:p w:rsidR="00BF22E3" w:rsidRPr="005F119F" w:rsidRDefault="00BF22E3" w:rsidP="00BF22E3">
            <w:pPr>
              <w:jc w:val="center"/>
              <w:rPr>
                <w:bCs/>
                <w:sz w:val="24"/>
                <w:szCs w:val="24"/>
              </w:rPr>
            </w:pPr>
            <w:r w:rsidRPr="005F119F">
              <w:rPr>
                <w:bCs/>
                <w:sz w:val="24"/>
                <w:szCs w:val="24"/>
              </w:rPr>
              <w:t>8</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35</w:t>
            </w:r>
          </w:p>
        </w:tc>
        <w:tc>
          <w:tcPr>
            <w:tcW w:w="3637" w:type="dxa"/>
          </w:tcPr>
          <w:p w:rsidR="00BF22E3" w:rsidRPr="005F119F" w:rsidRDefault="00BF22E3" w:rsidP="00BF22E3">
            <w:pPr>
              <w:jc w:val="center"/>
              <w:rPr>
                <w:bCs/>
                <w:sz w:val="24"/>
                <w:szCs w:val="24"/>
              </w:rPr>
            </w:pPr>
            <w:r w:rsidRPr="005F119F">
              <w:rPr>
                <w:bCs/>
                <w:sz w:val="24"/>
                <w:szCs w:val="24"/>
              </w:rPr>
              <w:t>Аптечный пункт</w:t>
            </w:r>
          </w:p>
        </w:tc>
        <w:tc>
          <w:tcPr>
            <w:tcW w:w="3119" w:type="dxa"/>
          </w:tcPr>
          <w:p w:rsidR="00BF22E3" w:rsidRPr="005F119F" w:rsidRDefault="00BF22E3" w:rsidP="00BF22E3">
            <w:pPr>
              <w:jc w:val="center"/>
              <w:rPr>
                <w:bCs/>
                <w:sz w:val="24"/>
                <w:szCs w:val="24"/>
              </w:rPr>
            </w:pPr>
            <w:r w:rsidRPr="005F119F">
              <w:rPr>
                <w:bCs/>
                <w:sz w:val="24"/>
                <w:szCs w:val="24"/>
              </w:rPr>
              <w:t>Обслуживание населения</w:t>
            </w:r>
          </w:p>
        </w:tc>
        <w:tc>
          <w:tcPr>
            <w:tcW w:w="1807" w:type="dxa"/>
          </w:tcPr>
          <w:p w:rsidR="00BF22E3" w:rsidRPr="005F119F" w:rsidRDefault="00BF22E3" w:rsidP="00BF22E3">
            <w:pPr>
              <w:jc w:val="center"/>
              <w:rPr>
                <w:bCs/>
                <w:sz w:val="24"/>
                <w:szCs w:val="24"/>
              </w:rPr>
            </w:pPr>
            <w:r w:rsidRPr="005F119F">
              <w:rPr>
                <w:bCs/>
                <w:sz w:val="24"/>
                <w:szCs w:val="24"/>
              </w:rPr>
              <w:t>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36</w:t>
            </w:r>
          </w:p>
        </w:tc>
        <w:tc>
          <w:tcPr>
            <w:tcW w:w="3637" w:type="dxa"/>
          </w:tcPr>
          <w:p w:rsidR="00BF22E3" w:rsidRPr="005F119F" w:rsidRDefault="00BF22E3" w:rsidP="00BF22E3">
            <w:pPr>
              <w:jc w:val="center"/>
              <w:rPr>
                <w:bCs/>
                <w:sz w:val="24"/>
                <w:szCs w:val="24"/>
              </w:rPr>
            </w:pPr>
            <w:r w:rsidRPr="005F119F">
              <w:rPr>
                <w:bCs/>
                <w:sz w:val="24"/>
                <w:szCs w:val="24"/>
              </w:rPr>
              <w:t>Гидрометеослужба  с.Пихтовка</w:t>
            </w:r>
          </w:p>
        </w:tc>
        <w:tc>
          <w:tcPr>
            <w:tcW w:w="3119" w:type="dxa"/>
          </w:tcPr>
          <w:p w:rsidR="00BF22E3" w:rsidRPr="005F119F" w:rsidRDefault="00BF22E3" w:rsidP="00BF22E3">
            <w:pPr>
              <w:jc w:val="center"/>
              <w:rPr>
                <w:bCs/>
                <w:sz w:val="24"/>
                <w:szCs w:val="24"/>
              </w:rPr>
            </w:pPr>
            <w:r w:rsidRPr="005F119F">
              <w:rPr>
                <w:bCs/>
                <w:sz w:val="24"/>
                <w:szCs w:val="24"/>
              </w:rPr>
              <w:t>Прочее</w:t>
            </w:r>
          </w:p>
        </w:tc>
        <w:tc>
          <w:tcPr>
            <w:tcW w:w="1807" w:type="dxa"/>
          </w:tcPr>
          <w:p w:rsidR="00BF22E3" w:rsidRPr="005F119F" w:rsidRDefault="00BF22E3" w:rsidP="00BF22E3">
            <w:pPr>
              <w:jc w:val="center"/>
              <w:rPr>
                <w:bCs/>
                <w:sz w:val="24"/>
                <w:szCs w:val="24"/>
              </w:rPr>
            </w:pPr>
            <w:r w:rsidRPr="005F119F">
              <w:rPr>
                <w:bCs/>
                <w:sz w:val="24"/>
                <w:szCs w:val="24"/>
              </w:rPr>
              <w:t>1</w:t>
            </w:r>
          </w:p>
        </w:tc>
      </w:tr>
      <w:tr w:rsidR="00BF22E3" w:rsidRPr="00BF22E3" w:rsidTr="00BF22E3">
        <w:trPr>
          <w:jc w:val="center"/>
        </w:trPr>
        <w:tc>
          <w:tcPr>
            <w:tcW w:w="9570" w:type="dxa"/>
            <w:gridSpan w:val="4"/>
          </w:tcPr>
          <w:p w:rsidR="00BF22E3" w:rsidRPr="005F119F" w:rsidRDefault="00BF22E3" w:rsidP="00BF22E3">
            <w:pPr>
              <w:jc w:val="center"/>
              <w:rPr>
                <w:bCs/>
                <w:sz w:val="24"/>
                <w:szCs w:val="24"/>
              </w:rPr>
            </w:pPr>
            <w:r w:rsidRPr="005F119F">
              <w:rPr>
                <w:bCs/>
                <w:sz w:val="24"/>
                <w:szCs w:val="24"/>
              </w:rPr>
              <w:t>Проектируемые</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37</w:t>
            </w:r>
          </w:p>
        </w:tc>
        <w:tc>
          <w:tcPr>
            <w:tcW w:w="3637" w:type="dxa"/>
            <w:vAlign w:val="center"/>
          </w:tcPr>
          <w:p w:rsidR="00BF22E3" w:rsidRPr="005F119F" w:rsidRDefault="00BF22E3" w:rsidP="00BF22E3">
            <w:pPr>
              <w:jc w:val="center"/>
              <w:rPr>
                <w:bCs/>
                <w:color w:val="000000"/>
                <w:sz w:val="24"/>
                <w:szCs w:val="24"/>
              </w:rPr>
            </w:pPr>
            <w:r w:rsidRPr="005F119F">
              <w:rPr>
                <w:bCs/>
                <w:color w:val="000000"/>
                <w:sz w:val="24"/>
                <w:szCs w:val="24"/>
              </w:rPr>
              <w:t>Фермерские хозяйства</w:t>
            </w:r>
          </w:p>
        </w:tc>
        <w:tc>
          <w:tcPr>
            <w:tcW w:w="3119" w:type="dxa"/>
          </w:tcPr>
          <w:p w:rsidR="00BF22E3" w:rsidRPr="005F119F" w:rsidRDefault="00BF22E3" w:rsidP="00BF22E3">
            <w:pPr>
              <w:jc w:val="center"/>
              <w:rPr>
                <w:bCs/>
                <w:sz w:val="24"/>
                <w:szCs w:val="24"/>
              </w:rPr>
            </w:pPr>
            <w:r w:rsidRPr="005F119F">
              <w:rPr>
                <w:bCs/>
                <w:sz w:val="24"/>
                <w:szCs w:val="24"/>
              </w:rPr>
              <w:t>Растениеводство, животноводство</w:t>
            </w:r>
          </w:p>
        </w:tc>
        <w:tc>
          <w:tcPr>
            <w:tcW w:w="1807" w:type="dxa"/>
          </w:tcPr>
          <w:p w:rsidR="00BF22E3" w:rsidRPr="005F119F" w:rsidRDefault="00BF22E3" w:rsidP="00BF22E3">
            <w:pPr>
              <w:jc w:val="center"/>
              <w:rPr>
                <w:bCs/>
                <w:sz w:val="24"/>
                <w:szCs w:val="24"/>
              </w:rPr>
            </w:pPr>
            <w:r w:rsidRPr="005F119F">
              <w:rPr>
                <w:bCs/>
                <w:sz w:val="24"/>
                <w:szCs w:val="24"/>
              </w:rPr>
              <w:t>14</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lastRenderedPageBreak/>
              <w:t>38</w:t>
            </w:r>
          </w:p>
        </w:tc>
        <w:tc>
          <w:tcPr>
            <w:tcW w:w="3637" w:type="dxa"/>
            <w:vAlign w:val="center"/>
          </w:tcPr>
          <w:p w:rsidR="00BF22E3" w:rsidRPr="005F119F" w:rsidRDefault="00BF22E3" w:rsidP="00BF22E3">
            <w:pPr>
              <w:jc w:val="center"/>
              <w:rPr>
                <w:bCs/>
                <w:color w:val="000000"/>
                <w:sz w:val="24"/>
                <w:szCs w:val="24"/>
              </w:rPr>
            </w:pPr>
            <w:r w:rsidRPr="005F119F">
              <w:rPr>
                <w:bCs/>
                <w:color w:val="000000"/>
                <w:sz w:val="24"/>
                <w:szCs w:val="24"/>
              </w:rPr>
              <w:t>Предприятие по переработке сельскохозяйственной продукции</w:t>
            </w:r>
          </w:p>
        </w:tc>
        <w:tc>
          <w:tcPr>
            <w:tcW w:w="3119" w:type="dxa"/>
          </w:tcPr>
          <w:p w:rsidR="00BF22E3" w:rsidRPr="005F119F" w:rsidRDefault="00BF22E3" w:rsidP="00BF22E3">
            <w:pPr>
              <w:jc w:val="center"/>
              <w:rPr>
                <w:bCs/>
                <w:sz w:val="24"/>
                <w:szCs w:val="24"/>
              </w:rPr>
            </w:pPr>
            <w:r w:rsidRPr="005F119F">
              <w:rPr>
                <w:bCs/>
                <w:sz w:val="24"/>
                <w:szCs w:val="24"/>
              </w:rPr>
              <w:t xml:space="preserve">Переработка </w:t>
            </w:r>
            <w:r w:rsidRPr="005F119F">
              <w:rPr>
                <w:bCs/>
                <w:color w:val="000000"/>
                <w:sz w:val="24"/>
                <w:szCs w:val="24"/>
              </w:rPr>
              <w:t>сельскохозяйственной продукции</w:t>
            </w:r>
          </w:p>
        </w:tc>
        <w:tc>
          <w:tcPr>
            <w:tcW w:w="1807" w:type="dxa"/>
          </w:tcPr>
          <w:p w:rsidR="00BF22E3" w:rsidRPr="005F119F" w:rsidRDefault="00BF22E3" w:rsidP="00BF22E3">
            <w:pPr>
              <w:jc w:val="center"/>
              <w:rPr>
                <w:bCs/>
                <w:sz w:val="24"/>
                <w:szCs w:val="24"/>
              </w:rPr>
            </w:pPr>
            <w:r w:rsidRPr="005F119F">
              <w:rPr>
                <w:bCs/>
                <w:sz w:val="24"/>
                <w:szCs w:val="24"/>
              </w:rPr>
              <w:t>15</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39</w:t>
            </w:r>
          </w:p>
        </w:tc>
        <w:tc>
          <w:tcPr>
            <w:tcW w:w="3637" w:type="dxa"/>
            <w:vAlign w:val="center"/>
          </w:tcPr>
          <w:p w:rsidR="00BF22E3" w:rsidRPr="005F119F" w:rsidRDefault="00BF22E3" w:rsidP="00BF22E3">
            <w:pPr>
              <w:jc w:val="center"/>
              <w:rPr>
                <w:bCs/>
                <w:color w:val="000000"/>
                <w:sz w:val="24"/>
                <w:szCs w:val="24"/>
              </w:rPr>
            </w:pPr>
            <w:r w:rsidRPr="005F119F">
              <w:rPr>
                <w:bCs/>
                <w:color w:val="000000"/>
                <w:sz w:val="24"/>
                <w:szCs w:val="24"/>
              </w:rPr>
              <w:t>Торгово-закупочные предприятия</w:t>
            </w:r>
          </w:p>
        </w:tc>
        <w:tc>
          <w:tcPr>
            <w:tcW w:w="3119" w:type="dxa"/>
          </w:tcPr>
          <w:p w:rsidR="00BF22E3" w:rsidRPr="005F119F" w:rsidRDefault="00BF22E3" w:rsidP="00BF22E3">
            <w:pPr>
              <w:jc w:val="center"/>
              <w:rPr>
                <w:bCs/>
                <w:sz w:val="24"/>
                <w:szCs w:val="24"/>
              </w:rPr>
            </w:pPr>
            <w:r w:rsidRPr="005F119F">
              <w:rPr>
                <w:bCs/>
                <w:sz w:val="24"/>
                <w:szCs w:val="24"/>
              </w:rPr>
              <w:t>Предприятие торговли</w:t>
            </w:r>
          </w:p>
        </w:tc>
        <w:tc>
          <w:tcPr>
            <w:tcW w:w="1807" w:type="dxa"/>
          </w:tcPr>
          <w:p w:rsidR="00BF22E3" w:rsidRPr="005F119F" w:rsidRDefault="00BF22E3" w:rsidP="00BF22E3">
            <w:pPr>
              <w:jc w:val="center"/>
              <w:rPr>
                <w:bCs/>
                <w:sz w:val="24"/>
                <w:szCs w:val="24"/>
              </w:rPr>
            </w:pPr>
            <w:r w:rsidRPr="005F119F">
              <w:rPr>
                <w:bCs/>
                <w:sz w:val="24"/>
                <w:szCs w:val="24"/>
              </w:rPr>
              <w:t>10</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40</w:t>
            </w:r>
          </w:p>
        </w:tc>
        <w:tc>
          <w:tcPr>
            <w:tcW w:w="3637" w:type="dxa"/>
            <w:vAlign w:val="center"/>
          </w:tcPr>
          <w:p w:rsidR="00BF22E3" w:rsidRPr="005F119F" w:rsidRDefault="00BF22E3" w:rsidP="00BF22E3">
            <w:pPr>
              <w:jc w:val="center"/>
              <w:rPr>
                <w:bCs/>
                <w:color w:val="000000"/>
                <w:sz w:val="24"/>
                <w:szCs w:val="24"/>
              </w:rPr>
            </w:pPr>
            <w:r w:rsidRPr="005F119F">
              <w:rPr>
                <w:bCs/>
                <w:color w:val="000000"/>
                <w:sz w:val="24"/>
                <w:szCs w:val="24"/>
              </w:rPr>
              <w:t>Предприятия бытового обслуживания</w:t>
            </w:r>
          </w:p>
        </w:tc>
        <w:tc>
          <w:tcPr>
            <w:tcW w:w="3119" w:type="dxa"/>
          </w:tcPr>
          <w:p w:rsidR="00BF22E3" w:rsidRPr="005F119F" w:rsidRDefault="00BF22E3" w:rsidP="00BF22E3">
            <w:pPr>
              <w:jc w:val="center"/>
              <w:rPr>
                <w:bCs/>
                <w:sz w:val="24"/>
                <w:szCs w:val="24"/>
              </w:rPr>
            </w:pPr>
            <w:r w:rsidRPr="005F119F">
              <w:rPr>
                <w:bCs/>
                <w:sz w:val="24"/>
                <w:szCs w:val="24"/>
              </w:rPr>
              <w:t>Обслуживание населения</w:t>
            </w:r>
          </w:p>
        </w:tc>
        <w:tc>
          <w:tcPr>
            <w:tcW w:w="1807" w:type="dxa"/>
          </w:tcPr>
          <w:p w:rsidR="00BF22E3" w:rsidRPr="005F119F" w:rsidRDefault="00BF22E3" w:rsidP="00BF22E3">
            <w:pPr>
              <w:jc w:val="center"/>
              <w:rPr>
                <w:bCs/>
                <w:sz w:val="24"/>
                <w:szCs w:val="24"/>
              </w:rPr>
            </w:pPr>
            <w:r w:rsidRPr="005F119F">
              <w:rPr>
                <w:bCs/>
                <w:sz w:val="24"/>
                <w:szCs w:val="24"/>
              </w:rPr>
              <w:t>10</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41</w:t>
            </w:r>
          </w:p>
        </w:tc>
        <w:tc>
          <w:tcPr>
            <w:tcW w:w="3637" w:type="dxa"/>
            <w:vAlign w:val="center"/>
          </w:tcPr>
          <w:p w:rsidR="00BF22E3" w:rsidRPr="005F119F" w:rsidRDefault="00BF22E3" w:rsidP="00BF22E3">
            <w:pPr>
              <w:jc w:val="center"/>
              <w:rPr>
                <w:bCs/>
                <w:color w:val="000000"/>
                <w:sz w:val="24"/>
                <w:szCs w:val="24"/>
              </w:rPr>
            </w:pPr>
            <w:r w:rsidRPr="005F119F">
              <w:rPr>
                <w:bCs/>
                <w:color w:val="000000"/>
                <w:sz w:val="24"/>
                <w:szCs w:val="24"/>
              </w:rPr>
              <w:t>Предприятия общественного питания</w:t>
            </w:r>
          </w:p>
        </w:tc>
        <w:tc>
          <w:tcPr>
            <w:tcW w:w="3119" w:type="dxa"/>
          </w:tcPr>
          <w:p w:rsidR="00BF22E3" w:rsidRPr="005F119F" w:rsidRDefault="00BF22E3" w:rsidP="00BF22E3">
            <w:pPr>
              <w:jc w:val="center"/>
              <w:rPr>
                <w:bCs/>
                <w:sz w:val="24"/>
                <w:szCs w:val="24"/>
              </w:rPr>
            </w:pPr>
            <w:r w:rsidRPr="005F119F">
              <w:rPr>
                <w:bCs/>
                <w:sz w:val="24"/>
                <w:szCs w:val="24"/>
              </w:rPr>
              <w:t>Обслуживание населения</w:t>
            </w:r>
          </w:p>
        </w:tc>
        <w:tc>
          <w:tcPr>
            <w:tcW w:w="1807" w:type="dxa"/>
          </w:tcPr>
          <w:p w:rsidR="00BF22E3" w:rsidRPr="005F119F" w:rsidRDefault="00BF22E3" w:rsidP="00BF22E3">
            <w:pPr>
              <w:jc w:val="center"/>
              <w:rPr>
                <w:bCs/>
                <w:sz w:val="24"/>
                <w:szCs w:val="24"/>
              </w:rPr>
            </w:pPr>
            <w:r w:rsidRPr="005F119F">
              <w:rPr>
                <w:bCs/>
                <w:sz w:val="24"/>
                <w:szCs w:val="24"/>
              </w:rPr>
              <w:t>12</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42</w:t>
            </w:r>
          </w:p>
        </w:tc>
        <w:tc>
          <w:tcPr>
            <w:tcW w:w="3637" w:type="dxa"/>
          </w:tcPr>
          <w:p w:rsidR="00BF22E3" w:rsidRPr="005F119F" w:rsidRDefault="00BF22E3" w:rsidP="00BF22E3">
            <w:pPr>
              <w:jc w:val="center"/>
              <w:rPr>
                <w:bCs/>
                <w:sz w:val="24"/>
                <w:szCs w:val="24"/>
              </w:rPr>
            </w:pPr>
            <w:r w:rsidRPr="005F119F">
              <w:rPr>
                <w:bCs/>
                <w:sz w:val="24"/>
                <w:szCs w:val="24"/>
              </w:rPr>
              <w:t>Деревообрабатывающее производство</w:t>
            </w:r>
          </w:p>
        </w:tc>
        <w:tc>
          <w:tcPr>
            <w:tcW w:w="3119" w:type="dxa"/>
            <w:vAlign w:val="center"/>
          </w:tcPr>
          <w:p w:rsidR="00BF22E3" w:rsidRPr="005F119F" w:rsidRDefault="00BF22E3" w:rsidP="00BF22E3">
            <w:pPr>
              <w:jc w:val="center"/>
              <w:rPr>
                <w:bCs/>
                <w:sz w:val="24"/>
                <w:szCs w:val="24"/>
              </w:rPr>
            </w:pPr>
            <w:r w:rsidRPr="005F119F">
              <w:rPr>
                <w:bCs/>
                <w:sz w:val="24"/>
                <w:szCs w:val="24"/>
              </w:rPr>
              <w:t>Обработка древесины</w:t>
            </w:r>
          </w:p>
        </w:tc>
        <w:tc>
          <w:tcPr>
            <w:tcW w:w="1807" w:type="dxa"/>
          </w:tcPr>
          <w:p w:rsidR="00BF22E3" w:rsidRPr="005F119F" w:rsidRDefault="00BF22E3" w:rsidP="00BF22E3">
            <w:pPr>
              <w:jc w:val="center"/>
              <w:rPr>
                <w:bCs/>
                <w:sz w:val="24"/>
                <w:szCs w:val="24"/>
              </w:rPr>
            </w:pPr>
            <w:r w:rsidRPr="005F119F">
              <w:rPr>
                <w:bCs/>
                <w:sz w:val="24"/>
                <w:szCs w:val="24"/>
              </w:rPr>
              <w:t>40</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43</w:t>
            </w:r>
          </w:p>
        </w:tc>
        <w:tc>
          <w:tcPr>
            <w:tcW w:w="3637" w:type="dxa"/>
          </w:tcPr>
          <w:p w:rsidR="00BF22E3" w:rsidRPr="005F119F" w:rsidRDefault="00BF22E3" w:rsidP="00BF22E3">
            <w:pPr>
              <w:jc w:val="center"/>
              <w:rPr>
                <w:bCs/>
                <w:sz w:val="24"/>
                <w:szCs w:val="24"/>
              </w:rPr>
            </w:pPr>
            <w:r w:rsidRPr="005F119F">
              <w:rPr>
                <w:bCs/>
                <w:sz w:val="24"/>
                <w:szCs w:val="24"/>
              </w:rPr>
              <w:t>Предприятия по переработке торфа</w:t>
            </w:r>
          </w:p>
        </w:tc>
        <w:tc>
          <w:tcPr>
            <w:tcW w:w="3119" w:type="dxa"/>
            <w:vAlign w:val="center"/>
          </w:tcPr>
          <w:p w:rsidR="00BF22E3" w:rsidRPr="005F119F" w:rsidRDefault="00BF22E3" w:rsidP="00BF22E3">
            <w:pPr>
              <w:jc w:val="center"/>
              <w:rPr>
                <w:bCs/>
                <w:sz w:val="24"/>
                <w:szCs w:val="24"/>
              </w:rPr>
            </w:pPr>
            <w:r w:rsidRPr="005F119F">
              <w:rPr>
                <w:bCs/>
                <w:sz w:val="24"/>
                <w:szCs w:val="24"/>
              </w:rPr>
              <w:t>Промышленные предприятия</w:t>
            </w:r>
          </w:p>
        </w:tc>
        <w:tc>
          <w:tcPr>
            <w:tcW w:w="1807" w:type="dxa"/>
          </w:tcPr>
          <w:p w:rsidR="00BF22E3" w:rsidRPr="005F119F" w:rsidRDefault="00BF22E3" w:rsidP="00BF22E3">
            <w:pPr>
              <w:jc w:val="center"/>
              <w:rPr>
                <w:bCs/>
                <w:sz w:val="24"/>
                <w:szCs w:val="24"/>
              </w:rPr>
            </w:pPr>
            <w:r w:rsidRPr="005F119F">
              <w:rPr>
                <w:bCs/>
                <w:sz w:val="24"/>
                <w:szCs w:val="24"/>
              </w:rPr>
              <w:t>50</w:t>
            </w:r>
          </w:p>
        </w:tc>
      </w:tr>
      <w:tr w:rsidR="00BF22E3" w:rsidRPr="00BF22E3" w:rsidTr="00BF22E3">
        <w:trPr>
          <w:jc w:val="center"/>
        </w:trPr>
        <w:tc>
          <w:tcPr>
            <w:tcW w:w="1007" w:type="dxa"/>
          </w:tcPr>
          <w:p w:rsidR="00BF22E3" w:rsidRPr="005F119F" w:rsidRDefault="00BF22E3" w:rsidP="00BF22E3">
            <w:pPr>
              <w:jc w:val="center"/>
              <w:rPr>
                <w:bCs/>
                <w:sz w:val="24"/>
                <w:szCs w:val="24"/>
              </w:rPr>
            </w:pPr>
            <w:r w:rsidRPr="005F119F">
              <w:rPr>
                <w:bCs/>
                <w:sz w:val="24"/>
                <w:szCs w:val="24"/>
              </w:rPr>
              <w:t>44</w:t>
            </w:r>
          </w:p>
        </w:tc>
        <w:tc>
          <w:tcPr>
            <w:tcW w:w="3637" w:type="dxa"/>
          </w:tcPr>
          <w:p w:rsidR="00BF22E3" w:rsidRPr="005F119F" w:rsidRDefault="00BF22E3" w:rsidP="00BF22E3">
            <w:pPr>
              <w:jc w:val="center"/>
              <w:rPr>
                <w:bCs/>
                <w:sz w:val="24"/>
                <w:szCs w:val="24"/>
              </w:rPr>
            </w:pPr>
            <w:r w:rsidRPr="005F119F">
              <w:rPr>
                <w:bCs/>
                <w:sz w:val="24"/>
                <w:szCs w:val="24"/>
              </w:rPr>
              <w:t>База отдыха</w:t>
            </w:r>
          </w:p>
        </w:tc>
        <w:tc>
          <w:tcPr>
            <w:tcW w:w="3119" w:type="dxa"/>
            <w:vAlign w:val="center"/>
          </w:tcPr>
          <w:p w:rsidR="00BF22E3" w:rsidRPr="005F119F" w:rsidRDefault="00BF22E3" w:rsidP="00BF22E3">
            <w:pPr>
              <w:jc w:val="center"/>
              <w:rPr>
                <w:bCs/>
                <w:sz w:val="24"/>
                <w:szCs w:val="24"/>
              </w:rPr>
            </w:pPr>
            <w:r w:rsidRPr="005F119F">
              <w:rPr>
                <w:bCs/>
                <w:sz w:val="24"/>
                <w:szCs w:val="24"/>
              </w:rPr>
              <w:t>Услуги населению</w:t>
            </w:r>
          </w:p>
        </w:tc>
        <w:tc>
          <w:tcPr>
            <w:tcW w:w="1807" w:type="dxa"/>
          </w:tcPr>
          <w:p w:rsidR="00BF22E3" w:rsidRPr="005F119F" w:rsidRDefault="00BF22E3" w:rsidP="00BF22E3">
            <w:pPr>
              <w:jc w:val="center"/>
              <w:rPr>
                <w:bCs/>
                <w:sz w:val="24"/>
                <w:szCs w:val="24"/>
              </w:rPr>
            </w:pPr>
            <w:r w:rsidRPr="005F119F">
              <w:rPr>
                <w:bCs/>
                <w:sz w:val="24"/>
                <w:szCs w:val="24"/>
              </w:rPr>
              <w:t>4</w:t>
            </w:r>
          </w:p>
        </w:tc>
      </w:tr>
    </w:tbl>
    <w:p w:rsidR="00BF22E3" w:rsidRPr="006D33A6" w:rsidRDefault="00BF22E3" w:rsidP="00BF22E3">
      <w:pPr>
        <w:ind w:firstLine="567"/>
        <w:jc w:val="center"/>
        <w:rPr>
          <w:b/>
          <w:sz w:val="24"/>
          <w:szCs w:val="24"/>
        </w:rPr>
      </w:pPr>
    </w:p>
    <w:p w:rsidR="00BF22E3" w:rsidRPr="006D33A6" w:rsidRDefault="00BF22E3" w:rsidP="00BF22E3">
      <w:pPr>
        <w:ind w:firstLine="567"/>
        <w:jc w:val="center"/>
        <w:rPr>
          <w:b/>
          <w:sz w:val="24"/>
          <w:szCs w:val="24"/>
        </w:rPr>
      </w:pPr>
      <w:r w:rsidRPr="006D33A6">
        <w:rPr>
          <w:b/>
          <w:sz w:val="24"/>
          <w:szCs w:val="24"/>
        </w:rPr>
        <w:t>Финансовые и почтовые учреждения</w:t>
      </w:r>
    </w:p>
    <w:p w:rsidR="00BF22E3" w:rsidRPr="006D33A6" w:rsidRDefault="00BF22E3" w:rsidP="00BF22E3">
      <w:pPr>
        <w:ind w:firstLine="567"/>
        <w:jc w:val="both"/>
        <w:rPr>
          <w:sz w:val="24"/>
          <w:szCs w:val="24"/>
        </w:rPr>
      </w:pPr>
      <w:r w:rsidRPr="006D33A6">
        <w:rPr>
          <w:sz w:val="24"/>
          <w:szCs w:val="24"/>
        </w:rPr>
        <w:t>Услуги связи населению сельсовета предоставляют филиал ФГУП “РТРС Сибирский региональный  центр” с. Пихтовка и 3 отделения связи почта России, расположенных в с. Пихтовка, п. Северный и д. Мальчиха. Численность работающих в этих учреждениях – 17 человек.</w:t>
      </w:r>
    </w:p>
    <w:p w:rsidR="00BF22E3" w:rsidRPr="006D33A6" w:rsidRDefault="00BF22E3" w:rsidP="00BF22E3">
      <w:pPr>
        <w:ind w:firstLine="567"/>
        <w:jc w:val="both"/>
        <w:rPr>
          <w:sz w:val="24"/>
          <w:szCs w:val="24"/>
        </w:rPr>
      </w:pPr>
      <w:r w:rsidRPr="006D33A6">
        <w:rPr>
          <w:sz w:val="24"/>
          <w:szCs w:val="24"/>
        </w:rPr>
        <w:t>Также, на территории Пихтовского сельсовета расположено одно отделение ОАО Сбербанка России – функционирует 1 касса, обслуживаемая 1 специалистом.</w:t>
      </w:r>
    </w:p>
    <w:p w:rsidR="00BF22E3" w:rsidRPr="006D33A6" w:rsidRDefault="00BF22E3" w:rsidP="00BF22E3">
      <w:pPr>
        <w:ind w:firstLine="567"/>
        <w:jc w:val="center"/>
        <w:rPr>
          <w:b/>
          <w:sz w:val="24"/>
          <w:szCs w:val="24"/>
        </w:rPr>
      </w:pPr>
    </w:p>
    <w:p w:rsidR="00BF22E3" w:rsidRPr="006D33A6" w:rsidRDefault="00BF22E3" w:rsidP="00BF22E3">
      <w:pPr>
        <w:ind w:firstLine="567"/>
        <w:jc w:val="center"/>
        <w:rPr>
          <w:b/>
          <w:sz w:val="24"/>
          <w:szCs w:val="24"/>
        </w:rPr>
      </w:pPr>
      <w:r w:rsidRPr="006D33A6">
        <w:rPr>
          <w:b/>
          <w:sz w:val="24"/>
          <w:szCs w:val="24"/>
        </w:rPr>
        <w:t>Административные учреждения</w:t>
      </w:r>
    </w:p>
    <w:p w:rsidR="00BF22E3" w:rsidRPr="006D33A6" w:rsidRDefault="00BF22E3" w:rsidP="00BF22E3">
      <w:pPr>
        <w:ind w:firstLine="567"/>
        <w:jc w:val="both"/>
        <w:rPr>
          <w:sz w:val="24"/>
          <w:szCs w:val="24"/>
        </w:rPr>
      </w:pPr>
      <w:r w:rsidRPr="006D33A6">
        <w:rPr>
          <w:sz w:val="24"/>
          <w:szCs w:val="24"/>
        </w:rPr>
        <w:t>Структура управления представлена Администрацией Пихтовского сельского поселения с численностью работающих – 8 человек. Здание администрации является типовым, отдельно стоящим, со степенью износа свыше 50%.</w:t>
      </w:r>
    </w:p>
    <w:p w:rsidR="00BF22E3" w:rsidRPr="006D33A6" w:rsidRDefault="00BF22E3" w:rsidP="00BF22E3">
      <w:pPr>
        <w:ind w:firstLine="567"/>
        <w:jc w:val="both"/>
        <w:rPr>
          <w:sz w:val="24"/>
          <w:szCs w:val="24"/>
        </w:rPr>
      </w:pPr>
    </w:p>
    <w:p w:rsidR="00BF22E3" w:rsidRPr="006D33A6" w:rsidRDefault="00BF22E3" w:rsidP="00BF22E3">
      <w:pPr>
        <w:ind w:firstLine="567"/>
        <w:jc w:val="center"/>
        <w:rPr>
          <w:b/>
          <w:sz w:val="24"/>
          <w:szCs w:val="24"/>
        </w:rPr>
      </w:pPr>
      <w:r w:rsidRPr="006D33A6">
        <w:rPr>
          <w:b/>
          <w:sz w:val="24"/>
          <w:szCs w:val="24"/>
        </w:rPr>
        <w:t>Жилищно-коммунальное хозяйство</w:t>
      </w:r>
    </w:p>
    <w:p w:rsidR="00BF22E3" w:rsidRPr="006D33A6" w:rsidRDefault="00BF22E3" w:rsidP="00BF22E3">
      <w:pPr>
        <w:pStyle w:val="2f3"/>
        <w:spacing w:after="0" w:line="240" w:lineRule="auto"/>
        <w:ind w:left="0" w:firstLine="567"/>
        <w:jc w:val="both"/>
        <w:rPr>
          <w:rFonts w:ascii="Times New Roman" w:hAnsi="Times New Roman"/>
          <w:sz w:val="24"/>
          <w:szCs w:val="24"/>
        </w:rPr>
      </w:pPr>
      <w:r w:rsidRPr="006D33A6">
        <w:rPr>
          <w:rFonts w:ascii="Times New Roman" w:hAnsi="Times New Roman"/>
          <w:sz w:val="24"/>
          <w:szCs w:val="24"/>
        </w:rPr>
        <w:t xml:space="preserve">Оказанием жилищно-коммунальных услуг занимается муниципальное специализированное предприятие “Пихтовка”, которое предоставляет жилищно-коммунальные услуги населению и осуществляет сбор платежей за оказанные услуги, оперативный ежемесячный расчет платежей населения в зависимости от потребления услуг, наличия льгот и субсидий. </w:t>
      </w:r>
    </w:p>
    <w:p w:rsidR="00BF22E3" w:rsidRPr="006D33A6" w:rsidRDefault="00BF22E3" w:rsidP="00BF22E3">
      <w:pPr>
        <w:pStyle w:val="2f3"/>
        <w:spacing w:after="0" w:line="240" w:lineRule="auto"/>
        <w:ind w:left="0" w:firstLine="567"/>
        <w:jc w:val="both"/>
        <w:rPr>
          <w:rFonts w:ascii="Times New Roman" w:hAnsi="Times New Roman"/>
          <w:sz w:val="24"/>
          <w:szCs w:val="24"/>
        </w:rPr>
      </w:pPr>
      <w:r w:rsidRPr="006D33A6">
        <w:rPr>
          <w:rFonts w:ascii="Times New Roman" w:hAnsi="Times New Roman"/>
          <w:sz w:val="24"/>
          <w:szCs w:val="24"/>
        </w:rPr>
        <w:t>Численность работающих на предприятии по состоянию на 2012 г. составила 5 человек.</w:t>
      </w:r>
    </w:p>
    <w:p w:rsidR="00BF22E3" w:rsidRPr="006D33A6" w:rsidRDefault="00BF22E3" w:rsidP="00BF22E3">
      <w:pPr>
        <w:ind w:firstLine="567"/>
        <w:jc w:val="both"/>
        <w:rPr>
          <w:rFonts w:eastAsia="Times New Roman"/>
          <w:sz w:val="24"/>
          <w:szCs w:val="24"/>
        </w:rPr>
      </w:pPr>
      <w:r w:rsidRPr="006D33A6">
        <w:rPr>
          <w:rFonts w:eastAsia="Times New Roman"/>
          <w:sz w:val="24"/>
          <w:szCs w:val="24"/>
        </w:rPr>
        <w:t>На территории поселения функционирует 3 котельных, обслуживающих дом культуры, школу и больницу. Общая протяженность теплотрасс составляет 118 м.</w:t>
      </w:r>
    </w:p>
    <w:p w:rsidR="00BF22E3" w:rsidRPr="006D33A6" w:rsidRDefault="00BF22E3" w:rsidP="00BF22E3">
      <w:pPr>
        <w:pStyle w:val="32"/>
        <w:ind w:firstLine="567"/>
        <w:rPr>
          <w:rFonts w:eastAsia="Times New Roman"/>
          <w:sz w:val="24"/>
          <w:szCs w:val="24"/>
        </w:rPr>
      </w:pPr>
      <w:r w:rsidRPr="006D33A6">
        <w:rPr>
          <w:rFonts w:eastAsia="Times New Roman"/>
          <w:sz w:val="24"/>
          <w:szCs w:val="24"/>
        </w:rPr>
        <w:t>Основными проблемами в данной отрасли являются низкий уровень развития системы ЖКХ и отсутствие соответствующих программ развития.</w:t>
      </w:r>
    </w:p>
    <w:p w:rsidR="00BF22E3" w:rsidRPr="006D33A6" w:rsidRDefault="00BF22E3" w:rsidP="00BF22E3">
      <w:pPr>
        <w:pStyle w:val="32"/>
        <w:ind w:firstLine="567"/>
        <w:rPr>
          <w:rFonts w:eastAsia="Times New Roman"/>
          <w:sz w:val="24"/>
          <w:szCs w:val="24"/>
        </w:rPr>
      </w:pPr>
    </w:p>
    <w:p w:rsidR="00BF22E3" w:rsidRPr="006D33A6" w:rsidRDefault="00BF22E3" w:rsidP="00BF22E3">
      <w:pPr>
        <w:ind w:firstLine="720"/>
        <w:jc w:val="center"/>
        <w:rPr>
          <w:b/>
          <w:sz w:val="24"/>
          <w:szCs w:val="24"/>
        </w:rPr>
      </w:pPr>
      <w:r w:rsidRPr="006D33A6">
        <w:rPr>
          <w:b/>
          <w:sz w:val="24"/>
          <w:szCs w:val="24"/>
        </w:rPr>
        <w:t>Учреждения здравоохранения</w:t>
      </w:r>
    </w:p>
    <w:p w:rsidR="00BF22E3" w:rsidRPr="005E74A5" w:rsidRDefault="00BF22E3" w:rsidP="00BF22E3">
      <w:pPr>
        <w:pStyle w:val="ac"/>
        <w:spacing w:after="0" w:line="240" w:lineRule="auto"/>
        <w:ind w:firstLine="720"/>
        <w:jc w:val="both"/>
        <w:rPr>
          <w:rFonts w:ascii="Times New Roman" w:hAnsi="Times New Roman" w:cs="Times New Roman"/>
          <w:b w:val="0"/>
          <w:sz w:val="24"/>
          <w:szCs w:val="24"/>
          <w:lang w:val="ru-RU"/>
        </w:rPr>
      </w:pPr>
      <w:r w:rsidRPr="005E74A5">
        <w:rPr>
          <w:rFonts w:ascii="Times New Roman" w:hAnsi="Times New Roman" w:cs="Times New Roman"/>
          <w:b w:val="0"/>
          <w:sz w:val="24"/>
          <w:szCs w:val="24"/>
          <w:lang w:val="ru-RU"/>
        </w:rPr>
        <w:t xml:space="preserve">Медицинское обслуживание жителей сельского поселения осуществляется 2 фельдшерско-акушерскими пунктами (ФАП) и 1 участковой больницей. Все учреждения здравоохранения полностью укомплектованы кадрами, общая численность персонала составляет 23 человека. </w:t>
      </w:r>
    </w:p>
    <w:p w:rsidR="00BF22E3" w:rsidRPr="006D33A6" w:rsidRDefault="00BF22E3" w:rsidP="00BF22E3">
      <w:pPr>
        <w:ind w:firstLine="567"/>
        <w:jc w:val="both"/>
        <w:rPr>
          <w:sz w:val="24"/>
          <w:szCs w:val="24"/>
        </w:rPr>
      </w:pPr>
      <w:r w:rsidRPr="006D33A6">
        <w:rPr>
          <w:sz w:val="24"/>
          <w:szCs w:val="24"/>
        </w:rPr>
        <w:t xml:space="preserve">Здание Пихтовской участковой больницы является специальным, нормативная емкость предполагает наличие 8 койко-мест, что удовлетворяет потребности населения на 40%. По оценке Администрации сельсовета износ здания составляет 30%. Таким </w:t>
      </w:r>
      <w:r w:rsidR="007A46EA" w:rsidRPr="006D33A6">
        <w:rPr>
          <w:sz w:val="24"/>
          <w:szCs w:val="24"/>
        </w:rPr>
        <w:t>образом</w:t>
      </w:r>
      <w:r w:rsidRPr="006D33A6">
        <w:rPr>
          <w:sz w:val="24"/>
          <w:szCs w:val="24"/>
        </w:rPr>
        <w:t>, здание больницы находится в удовлетворительном состоянии, однако требует реконструкции с увеличением количества койко-мест до 20 шт.</w:t>
      </w:r>
    </w:p>
    <w:p w:rsidR="00BF22E3" w:rsidRPr="005E74A5" w:rsidRDefault="00BF22E3" w:rsidP="00BF22E3">
      <w:pPr>
        <w:pStyle w:val="ac"/>
        <w:spacing w:after="0" w:line="240" w:lineRule="auto"/>
        <w:ind w:firstLine="720"/>
        <w:jc w:val="both"/>
        <w:rPr>
          <w:rFonts w:ascii="Times New Roman" w:hAnsi="Times New Roman" w:cs="Times New Roman"/>
          <w:b w:val="0"/>
          <w:sz w:val="24"/>
          <w:szCs w:val="24"/>
          <w:lang w:val="ru-RU"/>
        </w:rPr>
      </w:pPr>
      <w:r w:rsidRPr="005E74A5">
        <w:rPr>
          <w:rFonts w:ascii="Times New Roman" w:hAnsi="Times New Roman" w:cs="Times New Roman"/>
          <w:b w:val="0"/>
          <w:sz w:val="24"/>
          <w:szCs w:val="24"/>
          <w:lang w:val="ru-RU"/>
        </w:rPr>
        <w:lastRenderedPageBreak/>
        <w:t xml:space="preserve">Вместе с тем, износ фельдшерско-акушерских пунктов, расположенных в п. Северном и д. Лаптевке, составляет 100%. Настоящим планом предусмотрен капитальный ремонт ФАПа поселка Северный, размещение второго фельдшерско-акушерского пункта в здании Комплексного центра (новое строительство) в д. Лаптевка, а также новое медицинского учреждения указанного типа в с. Мальчиха с предполагаемой мощностью 20 пос./см. </w:t>
      </w:r>
    </w:p>
    <w:p w:rsidR="00BF22E3" w:rsidRPr="005E74A5" w:rsidRDefault="00BF22E3" w:rsidP="00BF22E3">
      <w:pPr>
        <w:pStyle w:val="ac"/>
        <w:spacing w:after="0" w:line="240" w:lineRule="auto"/>
        <w:ind w:firstLine="720"/>
        <w:jc w:val="both"/>
        <w:rPr>
          <w:rFonts w:ascii="Times New Roman" w:hAnsi="Times New Roman" w:cs="Times New Roman"/>
          <w:b w:val="0"/>
          <w:sz w:val="24"/>
          <w:szCs w:val="24"/>
          <w:lang w:val="ru-RU"/>
        </w:rPr>
      </w:pPr>
      <w:r w:rsidRPr="005E74A5">
        <w:rPr>
          <w:rFonts w:ascii="Times New Roman" w:hAnsi="Times New Roman" w:cs="Times New Roman"/>
          <w:b w:val="0"/>
          <w:sz w:val="24"/>
          <w:szCs w:val="24"/>
          <w:lang w:val="ru-RU"/>
        </w:rPr>
        <w:t xml:space="preserve">В сельсовете также функционирует КЦОС (соц.защита) отделение “Милосердие”, </w:t>
      </w:r>
      <w:r w:rsidRPr="005E74A5">
        <w:rPr>
          <w:rFonts w:ascii="Times New Roman" w:eastAsia="Times New Roman" w:hAnsi="Times New Roman" w:cs="Times New Roman"/>
          <w:b w:val="0"/>
          <w:sz w:val="24"/>
          <w:szCs w:val="24"/>
          <w:lang w:val="ru-RU"/>
        </w:rPr>
        <w:t xml:space="preserve">в котором обслуживают пожилых людей и инвалидов. </w:t>
      </w:r>
      <w:r w:rsidRPr="005E74A5">
        <w:rPr>
          <w:rFonts w:ascii="Times New Roman" w:hAnsi="Times New Roman" w:cs="Times New Roman"/>
          <w:b w:val="0"/>
          <w:sz w:val="24"/>
          <w:szCs w:val="24"/>
          <w:lang w:val="ru-RU"/>
        </w:rPr>
        <w:t xml:space="preserve">Основным видом деятельности организации является здравоохранение (оказание медицинской помощи) и предоставление социальных услуг с обеспечением проживания. Отделение было организовано с целью обслуживания принятых на государственное обеспечение престарелых граждан, инвалидов </w:t>
      </w:r>
      <w:r w:rsidRPr="005E74A5">
        <w:rPr>
          <w:rFonts w:ascii="Times New Roman" w:hAnsi="Times New Roman" w:cs="Times New Roman"/>
          <w:b w:val="0"/>
          <w:sz w:val="24"/>
          <w:szCs w:val="24"/>
        </w:rPr>
        <w:t>I</w:t>
      </w:r>
      <w:r w:rsidRPr="005E74A5">
        <w:rPr>
          <w:rFonts w:ascii="Times New Roman" w:hAnsi="Times New Roman" w:cs="Times New Roman"/>
          <w:b w:val="0"/>
          <w:sz w:val="24"/>
          <w:szCs w:val="24"/>
          <w:lang w:val="ru-RU"/>
        </w:rPr>
        <w:t xml:space="preserve"> и </w:t>
      </w:r>
      <w:r w:rsidRPr="005E74A5">
        <w:rPr>
          <w:rFonts w:ascii="Times New Roman" w:hAnsi="Times New Roman" w:cs="Times New Roman"/>
          <w:b w:val="0"/>
          <w:sz w:val="24"/>
          <w:szCs w:val="24"/>
        </w:rPr>
        <w:t>II</w:t>
      </w:r>
      <w:r w:rsidRPr="005E74A5">
        <w:rPr>
          <w:rFonts w:ascii="Times New Roman" w:hAnsi="Times New Roman" w:cs="Times New Roman"/>
          <w:b w:val="0"/>
          <w:sz w:val="24"/>
          <w:szCs w:val="24"/>
          <w:lang w:val="ru-RU"/>
        </w:rPr>
        <w:t xml:space="preserve"> групп и детей-инвалидов. Услуги в первую очередь предоставляются лицам пожилого и старческого возраста с ослабленным состоянием здоровья и лицам с тяжелыми хроническими соматическими заболеваниями.</w:t>
      </w:r>
    </w:p>
    <w:p w:rsidR="00BF22E3" w:rsidRPr="005E74A5" w:rsidRDefault="00BF22E3" w:rsidP="00BF22E3">
      <w:pPr>
        <w:pStyle w:val="ac"/>
        <w:spacing w:after="0" w:line="240" w:lineRule="auto"/>
        <w:ind w:firstLine="720"/>
        <w:jc w:val="both"/>
        <w:rPr>
          <w:rFonts w:ascii="Times New Roman" w:hAnsi="Times New Roman" w:cs="Times New Roman"/>
          <w:b w:val="0"/>
          <w:sz w:val="24"/>
          <w:szCs w:val="24"/>
          <w:lang w:val="ru-RU"/>
        </w:rPr>
      </w:pPr>
      <w:r w:rsidRPr="005E74A5">
        <w:rPr>
          <w:rFonts w:ascii="Times New Roman" w:hAnsi="Times New Roman" w:cs="Times New Roman"/>
          <w:b w:val="0"/>
          <w:sz w:val="24"/>
          <w:szCs w:val="24"/>
          <w:lang w:val="ru-RU"/>
        </w:rPr>
        <w:t>На сегодняшний день отделение “Милосердие” Пихтовского сельсовета является крупной муниципальной организацией с численностью работников -23 человека, полностью укомплектованной материально-технической базой. Наличие на территории сельсовета учреждения здравоохранения  районного значения является одним из стабилизирующих показателей градообразующей базы поселения.</w:t>
      </w:r>
    </w:p>
    <w:p w:rsidR="00BF22E3" w:rsidRPr="005E74A5" w:rsidRDefault="00BF22E3" w:rsidP="00BF22E3">
      <w:pPr>
        <w:pStyle w:val="ac"/>
        <w:spacing w:after="0" w:line="240" w:lineRule="auto"/>
        <w:ind w:firstLine="720"/>
        <w:jc w:val="both"/>
        <w:rPr>
          <w:rFonts w:ascii="Times New Roman" w:hAnsi="Times New Roman" w:cs="Times New Roman"/>
          <w:b w:val="0"/>
          <w:sz w:val="24"/>
          <w:szCs w:val="24"/>
          <w:lang w:val="ru-RU"/>
        </w:rPr>
      </w:pPr>
    </w:p>
    <w:p w:rsidR="00BF22E3" w:rsidRPr="006D33A6" w:rsidRDefault="00BF22E3" w:rsidP="00BF22E3">
      <w:pPr>
        <w:ind w:firstLine="567"/>
        <w:jc w:val="center"/>
        <w:rPr>
          <w:b/>
          <w:iCs/>
          <w:sz w:val="24"/>
          <w:szCs w:val="24"/>
        </w:rPr>
      </w:pPr>
      <w:r w:rsidRPr="006D33A6">
        <w:rPr>
          <w:sz w:val="24"/>
          <w:szCs w:val="24"/>
        </w:rPr>
        <w:t xml:space="preserve"> </w:t>
      </w:r>
      <w:r w:rsidRPr="006D33A6">
        <w:rPr>
          <w:b/>
          <w:iCs/>
          <w:sz w:val="24"/>
          <w:szCs w:val="24"/>
        </w:rPr>
        <w:t>Учреждения образования</w:t>
      </w:r>
    </w:p>
    <w:p w:rsidR="00BF22E3" w:rsidRPr="006D33A6" w:rsidRDefault="00BF22E3" w:rsidP="00BF22E3">
      <w:pPr>
        <w:ind w:firstLine="567"/>
        <w:jc w:val="both"/>
        <w:rPr>
          <w:sz w:val="24"/>
          <w:szCs w:val="24"/>
        </w:rPr>
      </w:pPr>
      <w:r w:rsidRPr="006D33A6">
        <w:rPr>
          <w:sz w:val="24"/>
          <w:szCs w:val="24"/>
        </w:rPr>
        <w:t>Учреждения образования Пихтовского сельсовета представлены 1 детским дошкольным учреждением, находящимся в с. Пихтовка и 2 общеобразовательными школами, расположенными в с. Пихтовка и д. Лаптевка.</w:t>
      </w:r>
    </w:p>
    <w:p w:rsidR="00BF22E3" w:rsidRPr="006D33A6" w:rsidRDefault="00BF22E3" w:rsidP="00BF22E3">
      <w:pPr>
        <w:ind w:firstLine="567"/>
        <w:jc w:val="both"/>
        <w:rPr>
          <w:color w:val="000000"/>
          <w:sz w:val="24"/>
          <w:szCs w:val="24"/>
        </w:rPr>
      </w:pPr>
      <w:r w:rsidRPr="006D33A6">
        <w:rPr>
          <w:sz w:val="24"/>
          <w:szCs w:val="24"/>
        </w:rPr>
        <w:t>В настоящее время в детском саду предусмотрено 15 мест для воспитанников, что удовлетворяет потребности населения на 20%. Кроме того износ здания дошкольного учреждения составляет 100%. Все это обуславливает необходимость р</w:t>
      </w:r>
      <w:r w:rsidRPr="006D33A6">
        <w:rPr>
          <w:color w:val="000000"/>
          <w:sz w:val="24"/>
          <w:szCs w:val="24"/>
        </w:rPr>
        <w:t>еконструкции объекта с расширением. Учитывая также значительную численность других населенных пунктов, входящих в состав МО, на ближайшую перспективу представляется целесообразным строительства нового детского сада в п. Северном.</w:t>
      </w:r>
    </w:p>
    <w:p w:rsidR="00BF22E3" w:rsidRPr="006D33A6" w:rsidRDefault="00BF22E3" w:rsidP="00BF22E3">
      <w:pPr>
        <w:ind w:firstLine="567"/>
        <w:jc w:val="both"/>
        <w:rPr>
          <w:sz w:val="24"/>
          <w:szCs w:val="24"/>
        </w:rPr>
      </w:pPr>
      <w:r w:rsidRPr="006D33A6">
        <w:rPr>
          <w:sz w:val="24"/>
          <w:szCs w:val="24"/>
        </w:rPr>
        <w:t>Школы сельсовета (МБОУ Пихтовская и Лаптевская) находятся в удовлетворительном состоянии (износ 30-60%), их заполненность составляет 30% и 20% соответственно, что дает возможность размещения на базе школ кружков детского творчества и групп продленного дня.</w:t>
      </w:r>
    </w:p>
    <w:p w:rsidR="00BF22E3" w:rsidRPr="006D33A6" w:rsidRDefault="00BF22E3" w:rsidP="00BF22E3">
      <w:pPr>
        <w:ind w:firstLine="567"/>
        <w:jc w:val="both"/>
        <w:rPr>
          <w:color w:val="000000"/>
          <w:sz w:val="24"/>
          <w:szCs w:val="24"/>
        </w:rPr>
      </w:pPr>
      <w:r w:rsidRPr="006D33A6">
        <w:rPr>
          <w:rFonts w:eastAsia="Times New Roman"/>
          <w:sz w:val="24"/>
          <w:szCs w:val="24"/>
        </w:rPr>
        <w:t xml:space="preserve">Численность работающих в указанных учреждениях составляет </w:t>
      </w:r>
      <w:r w:rsidRPr="006D33A6">
        <w:rPr>
          <w:sz w:val="24"/>
          <w:szCs w:val="24"/>
        </w:rPr>
        <w:t>43</w:t>
      </w:r>
      <w:r w:rsidRPr="006D33A6">
        <w:rPr>
          <w:rFonts w:eastAsia="Times New Roman"/>
          <w:sz w:val="24"/>
          <w:szCs w:val="24"/>
        </w:rPr>
        <w:t xml:space="preserve"> человека</w:t>
      </w:r>
      <w:r w:rsidRPr="006D33A6">
        <w:rPr>
          <w:sz w:val="24"/>
          <w:szCs w:val="24"/>
        </w:rPr>
        <w:t>.</w:t>
      </w:r>
      <w:r w:rsidRPr="006D33A6">
        <w:rPr>
          <w:color w:val="000000"/>
          <w:sz w:val="24"/>
          <w:szCs w:val="24"/>
        </w:rPr>
        <w:t xml:space="preserve"> </w:t>
      </w:r>
    </w:p>
    <w:p w:rsidR="00BF22E3" w:rsidRPr="006D33A6" w:rsidRDefault="00BF22E3" w:rsidP="00BF22E3">
      <w:pPr>
        <w:ind w:firstLine="567"/>
        <w:jc w:val="both"/>
        <w:rPr>
          <w:sz w:val="24"/>
          <w:szCs w:val="24"/>
        </w:rPr>
      </w:pPr>
      <w:r w:rsidRPr="006D33A6">
        <w:rPr>
          <w:color w:val="000000"/>
          <w:sz w:val="24"/>
          <w:szCs w:val="24"/>
        </w:rPr>
        <w:t>На базе Комплексного центра, строительство которого запланировано в д. Лаптевка, также планируется размещение школы на 30 мест.</w:t>
      </w:r>
    </w:p>
    <w:p w:rsidR="00BF22E3" w:rsidRPr="00BF22E3" w:rsidRDefault="00BF22E3" w:rsidP="00BF22E3">
      <w:pPr>
        <w:pStyle w:val="ac"/>
        <w:spacing w:after="0" w:line="240" w:lineRule="auto"/>
        <w:ind w:firstLine="720"/>
        <w:jc w:val="both"/>
        <w:rPr>
          <w:rFonts w:ascii="Times New Roman" w:hAnsi="Times New Roman" w:cs="Times New Roman"/>
          <w:sz w:val="24"/>
          <w:szCs w:val="24"/>
          <w:lang w:val="ru-RU"/>
        </w:rPr>
      </w:pPr>
    </w:p>
    <w:p w:rsidR="00BF22E3" w:rsidRPr="006D33A6" w:rsidRDefault="00BF22E3" w:rsidP="00BF22E3">
      <w:pPr>
        <w:jc w:val="center"/>
        <w:rPr>
          <w:b/>
          <w:sz w:val="24"/>
          <w:szCs w:val="24"/>
        </w:rPr>
      </w:pPr>
      <w:r w:rsidRPr="006D33A6">
        <w:rPr>
          <w:b/>
          <w:sz w:val="24"/>
          <w:szCs w:val="24"/>
        </w:rPr>
        <w:t>Учреждения культуры и искусства</w:t>
      </w:r>
    </w:p>
    <w:p w:rsidR="00BF22E3" w:rsidRPr="006D33A6" w:rsidRDefault="00BF22E3" w:rsidP="00BF22E3">
      <w:pPr>
        <w:pStyle w:val="27"/>
        <w:spacing w:after="0" w:line="240" w:lineRule="auto"/>
        <w:ind w:left="0" w:firstLine="567"/>
        <w:jc w:val="both"/>
      </w:pPr>
      <w:r w:rsidRPr="006D33A6">
        <w:t xml:space="preserve">В поселении в настоящее время функционируют ДК “Венера” и 3 библиотеки, являющиеся филиалами МБУ “Колыванская централизованная библиотечная система”. </w:t>
      </w:r>
    </w:p>
    <w:p w:rsidR="00BF22E3" w:rsidRPr="006D33A6" w:rsidRDefault="00BF22E3" w:rsidP="00BF22E3">
      <w:pPr>
        <w:pStyle w:val="27"/>
        <w:spacing w:after="0" w:line="240" w:lineRule="auto"/>
        <w:ind w:left="0" w:firstLine="567"/>
        <w:jc w:val="both"/>
      </w:pPr>
      <w:r w:rsidRPr="006D33A6">
        <w:t xml:space="preserve">В рамках работы учреждений регулярно проводятся праздничные и торжественные мероприятия. Ребята, посещающие центр, участвуют в зональных, районных мероприятиях, занимает призовые места. </w:t>
      </w:r>
    </w:p>
    <w:p w:rsidR="00BF22E3" w:rsidRPr="006D33A6" w:rsidRDefault="00BF22E3" w:rsidP="00BF22E3">
      <w:pPr>
        <w:pStyle w:val="27"/>
        <w:spacing w:after="0" w:line="240" w:lineRule="auto"/>
        <w:ind w:left="0" w:firstLine="567"/>
        <w:jc w:val="both"/>
        <w:rPr>
          <w:color w:val="000000"/>
        </w:rPr>
      </w:pPr>
      <w:r w:rsidRPr="006D33A6">
        <w:t>Всего в данных организациях работает 8 человек. Износ зданий учреждений составляет от 50 до 80%.</w:t>
      </w:r>
      <w:r w:rsidRPr="006D33A6">
        <w:rPr>
          <w:color w:val="000000"/>
        </w:rPr>
        <w:t xml:space="preserve"> </w:t>
      </w:r>
    </w:p>
    <w:p w:rsidR="00BF22E3" w:rsidRPr="006D33A6" w:rsidRDefault="00BF22E3" w:rsidP="00BF22E3">
      <w:pPr>
        <w:pStyle w:val="27"/>
        <w:spacing w:after="0" w:line="240" w:lineRule="auto"/>
        <w:ind w:left="0" w:firstLine="567"/>
        <w:jc w:val="both"/>
        <w:rPr>
          <w:color w:val="000000"/>
        </w:rPr>
      </w:pPr>
      <w:r w:rsidRPr="006D33A6">
        <w:rPr>
          <w:color w:val="000000"/>
        </w:rPr>
        <w:t>В перспективе целесообразно строительство Досугового центра в с.Пихтовка с размещением клуба (210 мест), библиотеки и секций дополнительного образования детей, а также строительство здания Комплексного центра в д. Лаптевке с размещением клуба (40 мест), библиотеки и кафе.</w:t>
      </w:r>
    </w:p>
    <w:p w:rsidR="00BF22E3" w:rsidRPr="006D33A6" w:rsidRDefault="00BF22E3" w:rsidP="00BF22E3">
      <w:pPr>
        <w:pStyle w:val="27"/>
        <w:spacing w:after="0" w:line="240" w:lineRule="auto"/>
        <w:ind w:left="0" w:firstLine="567"/>
        <w:jc w:val="both"/>
        <w:rPr>
          <w:color w:val="000000"/>
        </w:rPr>
      </w:pPr>
    </w:p>
    <w:p w:rsidR="00BF22E3" w:rsidRPr="006D33A6" w:rsidRDefault="00BF22E3" w:rsidP="00BF22E3">
      <w:pPr>
        <w:autoSpaceDE w:val="0"/>
        <w:autoSpaceDN w:val="0"/>
        <w:adjustRightInd w:val="0"/>
        <w:ind w:firstLine="567"/>
        <w:jc w:val="center"/>
        <w:rPr>
          <w:b/>
          <w:iCs/>
          <w:sz w:val="24"/>
          <w:szCs w:val="24"/>
        </w:rPr>
      </w:pPr>
      <w:r w:rsidRPr="006D33A6">
        <w:rPr>
          <w:b/>
          <w:iCs/>
          <w:sz w:val="24"/>
          <w:szCs w:val="24"/>
        </w:rPr>
        <w:t>Физическая культура и спорт</w:t>
      </w:r>
    </w:p>
    <w:p w:rsidR="00BF22E3" w:rsidRPr="006D33A6" w:rsidRDefault="00BF22E3" w:rsidP="00BF22E3">
      <w:pPr>
        <w:pStyle w:val="27"/>
        <w:spacing w:after="0" w:line="240" w:lineRule="auto"/>
        <w:ind w:left="0" w:firstLine="567"/>
        <w:jc w:val="both"/>
      </w:pPr>
      <w:r w:rsidRPr="006D33A6">
        <w:lastRenderedPageBreak/>
        <w:t>В настоящее время население Пихтовского сельсовета пользуется услугами спортивного зала Пихтовской СОШ, площадь которого составляет 205м</w:t>
      </w:r>
      <w:r w:rsidRPr="006D33A6">
        <w:rPr>
          <w:vertAlign w:val="superscript"/>
        </w:rPr>
        <w:t>2</w:t>
      </w:r>
      <w:r w:rsidRPr="006D33A6">
        <w:t>. Тем не менее, для охвата населения МО физкультурно-оздоровительной деятельностью такой площадки не достаточно и настоящим проектом запланировано строительство в с. Пихтовка Спортивного комплекса, который будет в себя включать спортивные залы общего пользования и помещения для физкультурно-оздоровительных занятий (700 м</w:t>
      </w:r>
      <w:r w:rsidRPr="006D33A6">
        <w:rPr>
          <w:vertAlign w:val="superscript"/>
        </w:rPr>
        <w:t>2</w:t>
      </w:r>
      <w:r w:rsidRPr="006D33A6">
        <w:t xml:space="preserve"> и 300 м</w:t>
      </w:r>
      <w:r w:rsidRPr="006D33A6">
        <w:rPr>
          <w:vertAlign w:val="superscript"/>
        </w:rPr>
        <w:t>2</w:t>
      </w:r>
      <w:r w:rsidRPr="006D33A6">
        <w:t xml:space="preserve"> площади пола соответственно).</w:t>
      </w:r>
    </w:p>
    <w:p w:rsidR="00BF22E3" w:rsidRPr="006D33A6" w:rsidRDefault="00BF22E3" w:rsidP="00BF22E3">
      <w:pPr>
        <w:ind w:firstLine="567"/>
        <w:jc w:val="both"/>
        <w:rPr>
          <w:sz w:val="24"/>
          <w:szCs w:val="24"/>
        </w:rPr>
      </w:pPr>
    </w:p>
    <w:p w:rsidR="00BF22E3" w:rsidRPr="006D33A6" w:rsidRDefault="00BF22E3" w:rsidP="00BF22E3">
      <w:pPr>
        <w:ind w:firstLine="567"/>
        <w:jc w:val="center"/>
        <w:rPr>
          <w:b/>
          <w:sz w:val="24"/>
          <w:szCs w:val="24"/>
        </w:rPr>
      </w:pPr>
      <w:r w:rsidRPr="006D33A6">
        <w:rPr>
          <w:b/>
          <w:sz w:val="24"/>
          <w:szCs w:val="24"/>
        </w:rPr>
        <w:t>Учреждения торговли</w:t>
      </w:r>
    </w:p>
    <w:p w:rsidR="00BF22E3" w:rsidRPr="006D33A6" w:rsidRDefault="00BF22E3" w:rsidP="00BF22E3">
      <w:pPr>
        <w:ind w:firstLine="567"/>
        <w:jc w:val="both"/>
        <w:rPr>
          <w:sz w:val="24"/>
          <w:szCs w:val="24"/>
        </w:rPr>
      </w:pPr>
      <w:r w:rsidRPr="006D33A6">
        <w:rPr>
          <w:sz w:val="24"/>
          <w:szCs w:val="24"/>
        </w:rPr>
        <w:t>Продовольственные и промтоварные учреждения Пихтовского сельсовета представлены в первую очередь 2 сельпо, расположенными в с. Пихтовка и д. Мальчиха, с общей величиной торговой площади 52м</w:t>
      </w:r>
      <w:r w:rsidRPr="006D33A6">
        <w:rPr>
          <w:sz w:val="24"/>
          <w:szCs w:val="24"/>
          <w:vertAlign w:val="superscript"/>
        </w:rPr>
        <w:t>2</w:t>
      </w:r>
      <w:r w:rsidRPr="006D33A6">
        <w:rPr>
          <w:sz w:val="24"/>
          <w:szCs w:val="24"/>
        </w:rPr>
        <w:t>. Качественное состояние зданий является удовлетворительным со степенью износа 40-60%.</w:t>
      </w:r>
    </w:p>
    <w:p w:rsidR="00BF22E3" w:rsidRPr="006D33A6" w:rsidRDefault="00BF22E3" w:rsidP="00BF22E3">
      <w:pPr>
        <w:ind w:firstLine="567"/>
        <w:jc w:val="both"/>
        <w:rPr>
          <w:sz w:val="24"/>
          <w:szCs w:val="24"/>
        </w:rPr>
      </w:pPr>
      <w:r w:rsidRPr="006D33A6">
        <w:rPr>
          <w:sz w:val="24"/>
          <w:szCs w:val="24"/>
        </w:rPr>
        <w:t>Также на территории МО зарегистрировано 3 частных предпринимателя, содержащих магазины, суммарная торговая площадь которых составляет 52м</w:t>
      </w:r>
      <w:r w:rsidRPr="006D33A6">
        <w:rPr>
          <w:sz w:val="24"/>
          <w:szCs w:val="24"/>
          <w:vertAlign w:val="superscript"/>
        </w:rPr>
        <w:t>2</w:t>
      </w:r>
      <w:r w:rsidRPr="006D33A6">
        <w:rPr>
          <w:sz w:val="24"/>
          <w:szCs w:val="24"/>
        </w:rPr>
        <w:t>. Износ отдельных объектов достигает 100%.</w:t>
      </w:r>
    </w:p>
    <w:p w:rsidR="00BF22E3" w:rsidRPr="006D33A6" w:rsidRDefault="00BF22E3" w:rsidP="00BF22E3">
      <w:pPr>
        <w:ind w:firstLine="567"/>
        <w:jc w:val="both"/>
        <w:rPr>
          <w:sz w:val="24"/>
          <w:szCs w:val="24"/>
        </w:rPr>
      </w:pPr>
      <w:r w:rsidRPr="006D33A6">
        <w:rPr>
          <w:sz w:val="24"/>
          <w:szCs w:val="24"/>
        </w:rPr>
        <w:t>Общей численность работающих в сфере торговли – 10 человек.</w:t>
      </w:r>
    </w:p>
    <w:p w:rsidR="00BF22E3" w:rsidRPr="006D33A6" w:rsidRDefault="00BF22E3" w:rsidP="00BF22E3">
      <w:pPr>
        <w:ind w:firstLine="567"/>
        <w:jc w:val="both"/>
        <w:rPr>
          <w:sz w:val="24"/>
          <w:szCs w:val="24"/>
        </w:rPr>
      </w:pPr>
      <w:r w:rsidRPr="006D33A6">
        <w:rPr>
          <w:sz w:val="24"/>
          <w:szCs w:val="24"/>
        </w:rPr>
        <w:t>Вместе с тем обеспечение населения торговыми точками является не полным. Необходимо дополнительное открытие продовольственных, непродовольственных магазинов и магазинов смешанного типа в крупных населенных пунктах МО – с. Пихтовка, п. Северном, д. Лаптевка и др. В малочисленные деревни и поселки сельсовета необходимо организовать поставки продовольствия и промтоваров на регулярной основе.</w:t>
      </w:r>
    </w:p>
    <w:p w:rsidR="00BF22E3" w:rsidRPr="006D33A6" w:rsidRDefault="00BF22E3" w:rsidP="00BF22E3">
      <w:pPr>
        <w:ind w:firstLine="567"/>
        <w:jc w:val="center"/>
        <w:rPr>
          <w:b/>
          <w:bCs/>
          <w:iCs/>
          <w:sz w:val="24"/>
          <w:szCs w:val="24"/>
        </w:rPr>
      </w:pPr>
    </w:p>
    <w:p w:rsidR="00BF22E3" w:rsidRPr="00BA5A12" w:rsidRDefault="00D62C03" w:rsidP="00BF22E3">
      <w:pPr>
        <w:ind w:firstLine="567"/>
        <w:jc w:val="center"/>
        <w:rPr>
          <w:b/>
          <w:bCs/>
          <w:iCs/>
          <w:sz w:val="28"/>
          <w:szCs w:val="28"/>
        </w:rPr>
      </w:pPr>
      <w:r w:rsidRPr="00BA5A12">
        <w:rPr>
          <w:b/>
          <w:bCs/>
          <w:iCs/>
          <w:sz w:val="28"/>
          <w:szCs w:val="28"/>
        </w:rPr>
        <w:t xml:space="preserve">Глава 5. </w:t>
      </w:r>
      <w:r w:rsidR="00BF22E3" w:rsidRPr="00BA5A12">
        <w:rPr>
          <w:b/>
          <w:bCs/>
          <w:iCs/>
          <w:sz w:val="28"/>
          <w:szCs w:val="28"/>
        </w:rPr>
        <w:t>Прогноз численности населения</w:t>
      </w:r>
    </w:p>
    <w:p w:rsidR="001C1A14" w:rsidRPr="006D33A6" w:rsidRDefault="001C1A14" w:rsidP="00BF22E3">
      <w:pPr>
        <w:ind w:firstLine="567"/>
        <w:jc w:val="center"/>
        <w:rPr>
          <w:b/>
          <w:bCs/>
          <w:iCs/>
          <w:sz w:val="24"/>
          <w:szCs w:val="24"/>
        </w:rPr>
      </w:pPr>
    </w:p>
    <w:p w:rsidR="00BF22E3" w:rsidRPr="005E74A5" w:rsidRDefault="00BF22E3" w:rsidP="00BF22E3">
      <w:pPr>
        <w:ind w:firstLine="709"/>
        <w:jc w:val="both"/>
        <w:rPr>
          <w:sz w:val="24"/>
          <w:szCs w:val="24"/>
        </w:rPr>
      </w:pPr>
      <w:r w:rsidRPr="005E74A5">
        <w:rPr>
          <w:sz w:val="24"/>
          <w:szCs w:val="24"/>
        </w:rPr>
        <w:t xml:space="preserve">Численность населения − один из основных критериев качества и развития территории. На демографические процессы влияют различные факторы: состояние экономики, экология, транспортная инфраструктура, территориальные ресурсы и т.д. </w:t>
      </w:r>
    </w:p>
    <w:p w:rsidR="00BF22E3" w:rsidRPr="005E74A5" w:rsidRDefault="00BF22E3" w:rsidP="00BF22E3">
      <w:pPr>
        <w:ind w:firstLine="709"/>
        <w:jc w:val="both"/>
        <w:rPr>
          <w:sz w:val="24"/>
          <w:szCs w:val="24"/>
        </w:rPr>
      </w:pPr>
      <w:r w:rsidRPr="005E74A5">
        <w:rPr>
          <w:sz w:val="24"/>
          <w:szCs w:val="24"/>
        </w:rPr>
        <w:t>В результате воздействия обозначенных доминант социально-экономического развития происходит рост (уменьшение) численности населения, т.е. изменяется естественная динамика и механическое движение.</w:t>
      </w:r>
    </w:p>
    <w:p w:rsidR="00BF22E3" w:rsidRPr="005E74A5" w:rsidRDefault="00BF22E3" w:rsidP="00BF22E3">
      <w:pPr>
        <w:pStyle w:val="afd"/>
        <w:spacing w:after="0" w:line="240" w:lineRule="auto"/>
        <w:ind w:left="0" w:firstLine="567"/>
        <w:jc w:val="both"/>
        <w:rPr>
          <w:rFonts w:ascii="Times New Roman" w:hAnsi="Times New Roman" w:cs="Times New Roman"/>
          <w:sz w:val="24"/>
          <w:szCs w:val="24"/>
        </w:rPr>
      </w:pPr>
      <w:r w:rsidRPr="005E74A5">
        <w:rPr>
          <w:rFonts w:ascii="Times New Roman" w:hAnsi="Times New Roman" w:cs="Times New Roman"/>
          <w:sz w:val="24"/>
          <w:szCs w:val="24"/>
        </w:rPr>
        <w:t>В настоящее время во многих населенных пунктах сельсовета наблюдается положительная тенденция в динамике численности населения, либо стабилизация соответствующих показателей с перспективой к дальнейшему росту. Это объясняется положительным значением общего прироста численности населения, складывающегося за счет увеличения миграционного прироста и постепенного выхода из отрицательных значений показателя естественного движения населения. При этом важным положительным моментом является то, что снижение величины общего коэффициента смертности происходит более высокими темпами, чем снижение общего коэффициента рождаемости.</w:t>
      </w:r>
    </w:p>
    <w:p w:rsidR="00BF22E3" w:rsidRPr="005E74A5" w:rsidRDefault="00BF22E3" w:rsidP="00BF22E3">
      <w:pPr>
        <w:pStyle w:val="afd"/>
        <w:spacing w:after="0" w:line="240" w:lineRule="auto"/>
        <w:ind w:left="0" w:firstLine="567"/>
        <w:jc w:val="both"/>
        <w:rPr>
          <w:rFonts w:ascii="Times New Roman" w:hAnsi="Times New Roman" w:cs="Times New Roman"/>
          <w:sz w:val="24"/>
          <w:szCs w:val="24"/>
        </w:rPr>
      </w:pPr>
      <w:r w:rsidRPr="005E74A5">
        <w:rPr>
          <w:rFonts w:ascii="Times New Roman" w:hAnsi="Times New Roman" w:cs="Times New Roman"/>
          <w:sz w:val="24"/>
          <w:szCs w:val="24"/>
        </w:rPr>
        <w:t xml:space="preserve">При формировании прогнозных оценок численности населения большое значение также придается уровню и темпам социально-экономического развития поселений. В настоящее время в различных отраслях производственной сферы МО наблюдаются нарастающие положительные тенденции: происходит обновление материальной базы, улучшаются показатели выработки продукции, увеличивается доля занятых в градообразующих отраслях, обеспечивается создание новых мест приложения труда. </w:t>
      </w:r>
    </w:p>
    <w:p w:rsidR="00BF22E3" w:rsidRPr="005E74A5" w:rsidRDefault="00BF22E3" w:rsidP="00BF22E3">
      <w:pPr>
        <w:pStyle w:val="afd"/>
        <w:spacing w:after="0" w:line="240" w:lineRule="auto"/>
        <w:ind w:left="0" w:firstLine="567"/>
        <w:jc w:val="both"/>
        <w:rPr>
          <w:rFonts w:ascii="Times New Roman" w:hAnsi="Times New Roman" w:cs="Times New Roman"/>
          <w:sz w:val="24"/>
          <w:szCs w:val="24"/>
        </w:rPr>
      </w:pPr>
      <w:r w:rsidRPr="005E74A5">
        <w:rPr>
          <w:rFonts w:ascii="Times New Roman" w:hAnsi="Times New Roman" w:cs="Times New Roman"/>
          <w:sz w:val="24"/>
          <w:szCs w:val="24"/>
        </w:rPr>
        <w:t>На перспективу можно предположить, что с учетом проведения ряда мероприятий, направленных на общее социально-экономическое развитие населенных пунктов, стимулирование рождаемости и обеспечение положительного миграционного сальдо, будет иметь место стабильный рост численности населения (рождаемость  - до 15 промилле, смертность – до 13 промилле на расчетный срок).</w:t>
      </w:r>
    </w:p>
    <w:p w:rsidR="00BF22E3" w:rsidRPr="006D33A6" w:rsidRDefault="00BF22E3" w:rsidP="00BF22E3">
      <w:pPr>
        <w:ind w:firstLine="567"/>
        <w:jc w:val="both"/>
        <w:rPr>
          <w:rFonts w:eastAsia="Times New Roman"/>
          <w:sz w:val="24"/>
          <w:szCs w:val="24"/>
        </w:rPr>
      </w:pPr>
      <w:r w:rsidRPr="006D33A6">
        <w:rPr>
          <w:rFonts w:eastAsia="Times New Roman"/>
          <w:sz w:val="24"/>
          <w:szCs w:val="24"/>
        </w:rPr>
        <w:t xml:space="preserve">В обосновании прогнозной численности населения используются расчеты </w:t>
      </w:r>
      <w:r w:rsidRPr="006D33A6">
        <w:rPr>
          <w:rFonts w:eastAsia="Times New Roman"/>
          <w:sz w:val="24"/>
          <w:szCs w:val="24"/>
        </w:rPr>
        <w:lastRenderedPageBreak/>
        <w:t>половозрастной структуры поселения и региона, а также социально-экономический прогноз развития поселения и использования трудового потенциала.</w:t>
      </w:r>
    </w:p>
    <w:p w:rsidR="00BF22E3" w:rsidRPr="006D33A6" w:rsidRDefault="00BF22E3" w:rsidP="00BF22E3">
      <w:pPr>
        <w:ind w:firstLine="567"/>
        <w:jc w:val="both"/>
        <w:rPr>
          <w:sz w:val="24"/>
          <w:szCs w:val="24"/>
        </w:rPr>
      </w:pPr>
      <w:r w:rsidRPr="006D33A6">
        <w:rPr>
          <w:rFonts w:eastAsia="Times New Roman"/>
          <w:sz w:val="24"/>
          <w:szCs w:val="24"/>
        </w:rPr>
        <w:t xml:space="preserve">Общая численность </w:t>
      </w:r>
      <w:r w:rsidRPr="006D33A6">
        <w:rPr>
          <w:sz w:val="24"/>
          <w:szCs w:val="24"/>
        </w:rPr>
        <w:t>населения рассчитана по формуле</w:t>
      </w:r>
      <w:r w:rsidRPr="006D33A6">
        <w:rPr>
          <w:rFonts w:eastAsia="Times New Roman"/>
          <w:sz w:val="24"/>
          <w:szCs w:val="24"/>
        </w:rPr>
        <w:t>:</w:t>
      </w:r>
    </w:p>
    <w:p w:rsidR="00BF22E3" w:rsidRPr="006D33A6" w:rsidRDefault="00BF22E3" w:rsidP="00BF22E3">
      <w:pPr>
        <w:ind w:firstLine="567"/>
        <w:jc w:val="both"/>
        <w:rPr>
          <w:sz w:val="24"/>
          <w:szCs w:val="24"/>
        </w:rPr>
      </w:pPr>
    </w:p>
    <w:p w:rsidR="00BF22E3" w:rsidRPr="006D33A6" w:rsidRDefault="009F1047" w:rsidP="00BF22E3">
      <w:pPr>
        <w:ind w:firstLine="567"/>
        <w:jc w:val="center"/>
        <w:rPr>
          <w:sz w:val="24"/>
          <w:szCs w:val="24"/>
        </w:rPr>
      </w:pPr>
      <w:r w:rsidRPr="00BF22E3">
        <w:rPr>
          <w:sz w:val="24"/>
          <w:szCs w:val="24"/>
        </w:rPr>
        <w:fldChar w:fldCharType="begin"/>
      </w:r>
      <w:r w:rsidR="00BF22E3" w:rsidRPr="00BF22E3">
        <w:rPr>
          <w:sz w:val="24"/>
          <w:szCs w:val="24"/>
        </w:rPr>
        <w:instrText xml:space="preserve"> QUOTE </w:instrText>
      </w:r>
      <w:r w:rsidR="009E6EF3">
        <w:rPr>
          <w:position w:val="-14"/>
        </w:rPr>
        <w:pict>
          <v:shape id="_x0000_i1038" type="#_x0000_t75" style="width:67.5pt;height:20.25pt" equationxml="&lt;">
            <v:imagedata r:id="rId23" o:title="" chromakey="white"/>
          </v:shape>
        </w:pict>
      </w:r>
      <w:r w:rsidR="00BF22E3" w:rsidRPr="00BF22E3">
        <w:rPr>
          <w:sz w:val="24"/>
          <w:szCs w:val="24"/>
        </w:rPr>
        <w:instrText xml:space="preserve"> </w:instrText>
      </w:r>
      <w:r w:rsidRPr="00BF22E3">
        <w:rPr>
          <w:sz w:val="24"/>
          <w:szCs w:val="24"/>
        </w:rPr>
        <w:fldChar w:fldCharType="separate"/>
      </w:r>
      <w:r w:rsidR="009E6EF3">
        <w:rPr>
          <w:position w:val="-14"/>
        </w:rPr>
        <w:pict>
          <v:shape id="_x0000_i1039" type="#_x0000_t75" style="width:67.5pt;height:20.25pt" equationxml="&lt;">
            <v:imagedata r:id="rId23" o:title="" chromakey="white"/>
          </v:shape>
        </w:pict>
      </w:r>
      <w:r w:rsidRPr="00BF22E3">
        <w:rPr>
          <w:sz w:val="24"/>
          <w:szCs w:val="24"/>
        </w:rPr>
        <w:fldChar w:fldCharType="end"/>
      </w:r>
      <w:r w:rsidR="00BF22E3" w:rsidRPr="006D33A6">
        <w:rPr>
          <w:sz w:val="24"/>
          <w:szCs w:val="24"/>
        </w:rPr>
        <w:t>, где</w:t>
      </w:r>
    </w:p>
    <w:p w:rsidR="00BF22E3" w:rsidRPr="006D33A6" w:rsidRDefault="00BF22E3" w:rsidP="00BF22E3">
      <w:pPr>
        <w:ind w:firstLine="567"/>
        <w:jc w:val="both"/>
        <w:rPr>
          <w:rFonts w:eastAsia="Times New Roman"/>
          <w:sz w:val="24"/>
          <w:szCs w:val="24"/>
        </w:rPr>
      </w:pPr>
    </w:p>
    <w:p w:rsidR="00BF22E3" w:rsidRPr="006D33A6" w:rsidRDefault="00BF22E3" w:rsidP="00BF22E3">
      <w:pPr>
        <w:jc w:val="both"/>
        <w:rPr>
          <w:rFonts w:eastAsia="Times New Roman"/>
          <w:color w:val="000000"/>
          <w:sz w:val="24"/>
          <w:szCs w:val="24"/>
        </w:rPr>
      </w:pPr>
      <w:r w:rsidRPr="006D33A6">
        <w:rPr>
          <w:rFonts w:eastAsia="Times New Roman"/>
          <w:color w:val="000000"/>
          <w:sz w:val="24"/>
          <w:szCs w:val="24"/>
        </w:rPr>
        <w:t xml:space="preserve">А – абсолютная численность градообразующих кадров, </w:t>
      </w:r>
    </w:p>
    <w:p w:rsidR="00BF22E3" w:rsidRPr="006D33A6" w:rsidRDefault="00BF22E3" w:rsidP="00BF22E3">
      <w:pPr>
        <w:jc w:val="both"/>
        <w:rPr>
          <w:rFonts w:eastAsia="Times New Roman"/>
          <w:color w:val="000000"/>
          <w:sz w:val="24"/>
          <w:szCs w:val="24"/>
        </w:rPr>
      </w:pPr>
      <w:r w:rsidRPr="006D33A6">
        <w:rPr>
          <w:rFonts w:eastAsia="Times New Roman"/>
          <w:color w:val="000000"/>
          <w:sz w:val="24"/>
          <w:szCs w:val="24"/>
        </w:rPr>
        <w:t>(на 1</w:t>
      </w:r>
      <w:r w:rsidRPr="006D33A6">
        <w:rPr>
          <w:rFonts w:eastAsia="Times New Roman"/>
          <w:color w:val="000000"/>
          <w:sz w:val="24"/>
          <w:szCs w:val="24"/>
          <w:u w:val="single"/>
          <w:vertAlign w:val="superscript"/>
        </w:rPr>
        <w:t xml:space="preserve">ю </w:t>
      </w:r>
      <w:r w:rsidRPr="006D33A6">
        <w:rPr>
          <w:rFonts w:eastAsia="Times New Roman"/>
          <w:color w:val="000000"/>
          <w:sz w:val="24"/>
          <w:szCs w:val="24"/>
        </w:rPr>
        <w:t xml:space="preserve"> очередь –</w:t>
      </w:r>
      <w:r w:rsidRPr="006D33A6">
        <w:rPr>
          <w:color w:val="000000"/>
          <w:sz w:val="24"/>
          <w:szCs w:val="24"/>
        </w:rPr>
        <w:t xml:space="preserve"> 132</w:t>
      </w:r>
      <w:r w:rsidRPr="006D33A6">
        <w:rPr>
          <w:rFonts w:eastAsia="Times New Roman"/>
          <w:color w:val="000000"/>
          <w:sz w:val="24"/>
          <w:szCs w:val="24"/>
        </w:rPr>
        <w:t xml:space="preserve">, на расчетный срок – </w:t>
      </w:r>
      <w:r w:rsidRPr="006D33A6">
        <w:rPr>
          <w:color w:val="000000"/>
          <w:sz w:val="24"/>
          <w:szCs w:val="24"/>
        </w:rPr>
        <w:t>209</w:t>
      </w:r>
      <w:r w:rsidRPr="006D33A6">
        <w:rPr>
          <w:rFonts w:eastAsia="Times New Roman"/>
          <w:color w:val="000000"/>
          <w:sz w:val="24"/>
          <w:szCs w:val="24"/>
        </w:rPr>
        <w:t>) чел.;</w:t>
      </w:r>
    </w:p>
    <w:p w:rsidR="00BF22E3" w:rsidRPr="006D33A6" w:rsidRDefault="00BF22E3" w:rsidP="00BF22E3">
      <w:pPr>
        <w:jc w:val="both"/>
        <w:rPr>
          <w:rFonts w:eastAsia="Times New Roman"/>
          <w:color w:val="000000"/>
          <w:sz w:val="24"/>
          <w:szCs w:val="24"/>
        </w:rPr>
      </w:pPr>
      <w:r w:rsidRPr="006D33A6">
        <w:rPr>
          <w:color w:val="000000"/>
          <w:sz w:val="24"/>
          <w:szCs w:val="24"/>
          <w:lang w:val="en-US"/>
        </w:rPr>
        <w:t>T</w:t>
      </w:r>
      <w:r w:rsidRPr="006D33A6">
        <w:rPr>
          <w:rFonts w:eastAsia="Times New Roman"/>
          <w:color w:val="000000"/>
          <w:sz w:val="24"/>
          <w:szCs w:val="24"/>
        </w:rPr>
        <w:t xml:space="preserve"> – численность</w:t>
      </w:r>
      <w:r w:rsidRPr="006D33A6">
        <w:rPr>
          <w:color w:val="000000"/>
          <w:sz w:val="24"/>
          <w:szCs w:val="24"/>
        </w:rPr>
        <w:t xml:space="preserve"> </w:t>
      </w:r>
      <w:r w:rsidRPr="006D33A6">
        <w:rPr>
          <w:rFonts w:eastAsia="Times New Roman"/>
          <w:color w:val="000000"/>
          <w:sz w:val="24"/>
          <w:szCs w:val="24"/>
        </w:rPr>
        <w:t xml:space="preserve">населения в трудоспособном возрасте, </w:t>
      </w:r>
    </w:p>
    <w:p w:rsidR="00BF22E3" w:rsidRPr="006D33A6" w:rsidRDefault="00BF22E3" w:rsidP="00BF22E3">
      <w:pPr>
        <w:jc w:val="both"/>
        <w:rPr>
          <w:rFonts w:eastAsia="Times New Roman"/>
          <w:color w:val="000000"/>
          <w:sz w:val="24"/>
          <w:szCs w:val="24"/>
        </w:rPr>
      </w:pPr>
      <w:r w:rsidRPr="006D33A6">
        <w:rPr>
          <w:rFonts w:eastAsia="Times New Roman"/>
          <w:color w:val="000000"/>
          <w:sz w:val="24"/>
          <w:szCs w:val="24"/>
        </w:rPr>
        <w:t>(на 1</w:t>
      </w:r>
      <w:r w:rsidRPr="006D33A6">
        <w:rPr>
          <w:rFonts w:eastAsia="Times New Roman"/>
          <w:color w:val="000000"/>
          <w:sz w:val="24"/>
          <w:szCs w:val="24"/>
          <w:u w:val="single"/>
          <w:vertAlign w:val="superscript"/>
        </w:rPr>
        <w:t xml:space="preserve">ю </w:t>
      </w:r>
      <w:r w:rsidRPr="006D33A6">
        <w:rPr>
          <w:rFonts w:eastAsia="Times New Roman"/>
          <w:color w:val="000000"/>
          <w:sz w:val="24"/>
          <w:szCs w:val="24"/>
        </w:rPr>
        <w:t xml:space="preserve"> очередь – </w:t>
      </w:r>
      <w:r w:rsidRPr="006D33A6">
        <w:rPr>
          <w:color w:val="000000"/>
          <w:sz w:val="24"/>
          <w:szCs w:val="24"/>
        </w:rPr>
        <w:t>59,0</w:t>
      </w:r>
      <w:r w:rsidRPr="006D33A6">
        <w:rPr>
          <w:rFonts w:eastAsia="Times New Roman"/>
          <w:color w:val="000000"/>
          <w:sz w:val="24"/>
          <w:szCs w:val="24"/>
        </w:rPr>
        <w:t xml:space="preserve">, на расчетный срок – </w:t>
      </w:r>
      <w:r w:rsidRPr="006D33A6">
        <w:rPr>
          <w:color w:val="000000"/>
          <w:sz w:val="24"/>
          <w:szCs w:val="24"/>
        </w:rPr>
        <w:t>58,2</w:t>
      </w:r>
      <w:r w:rsidRPr="006D33A6">
        <w:rPr>
          <w:rFonts w:eastAsia="Times New Roman"/>
          <w:color w:val="000000"/>
          <w:sz w:val="24"/>
          <w:szCs w:val="24"/>
        </w:rPr>
        <w:t>) %;</w:t>
      </w:r>
    </w:p>
    <w:p w:rsidR="00BF22E3" w:rsidRPr="006D33A6" w:rsidRDefault="00BF22E3" w:rsidP="00BF22E3">
      <w:pPr>
        <w:jc w:val="both"/>
        <w:rPr>
          <w:rFonts w:eastAsia="Times New Roman"/>
          <w:color w:val="000000"/>
          <w:sz w:val="24"/>
          <w:szCs w:val="24"/>
        </w:rPr>
      </w:pPr>
      <w:r w:rsidRPr="006D33A6">
        <w:rPr>
          <w:rFonts w:eastAsia="Times New Roman"/>
          <w:color w:val="000000"/>
          <w:sz w:val="24"/>
          <w:szCs w:val="24"/>
          <w:lang w:val="en-US"/>
        </w:rPr>
        <w:t>P</w:t>
      </w:r>
      <w:r w:rsidRPr="006D33A6">
        <w:rPr>
          <w:rFonts w:eastAsia="Times New Roman"/>
          <w:color w:val="000000"/>
          <w:sz w:val="24"/>
          <w:szCs w:val="24"/>
        </w:rPr>
        <w:t xml:space="preserve"> – граждане трудоспособного возраста, не занятые в экономике поселения, </w:t>
      </w:r>
    </w:p>
    <w:p w:rsidR="00BF22E3" w:rsidRPr="006D33A6" w:rsidRDefault="00BF22E3" w:rsidP="00BF22E3">
      <w:pPr>
        <w:jc w:val="both"/>
        <w:rPr>
          <w:rFonts w:eastAsia="Times New Roman"/>
          <w:color w:val="000000"/>
          <w:sz w:val="24"/>
          <w:szCs w:val="24"/>
        </w:rPr>
      </w:pPr>
      <w:r w:rsidRPr="006D33A6">
        <w:rPr>
          <w:rFonts w:eastAsia="Times New Roman"/>
          <w:color w:val="000000"/>
          <w:sz w:val="24"/>
          <w:szCs w:val="24"/>
        </w:rPr>
        <w:t>(на 1</w:t>
      </w:r>
      <w:r w:rsidRPr="006D33A6">
        <w:rPr>
          <w:rFonts w:eastAsia="Times New Roman"/>
          <w:color w:val="000000"/>
          <w:sz w:val="24"/>
          <w:szCs w:val="24"/>
          <w:u w:val="single"/>
          <w:vertAlign w:val="superscript"/>
        </w:rPr>
        <w:t xml:space="preserve">ю </w:t>
      </w:r>
      <w:r w:rsidRPr="006D33A6">
        <w:rPr>
          <w:rFonts w:eastAsia="Times New Roman"/>
          <w:color w:val="000000"/>
          <w:sz w:val="24"/>
          <w:szCs w:val="24"/>
        </w:rPr>
        <w:t xml:space="preserve"> очередь – </w:t>
      </w:r>
      <w:r w:rsidRPr="006D33A6">
        <w:rPr>
          <w:color w:val="000000"/>
          <w:sz w:val="24"/>
          <w:szCs w:val="24"/>
        </w:rPr>
        <w:t>25,6</w:t>
      </w:r>
      <w:r w:rsidRPr="006D33A6">
        <w:rPr>
          <w:rFonts w:eastAsia="Times New Roman"/>
          <w:color w:val="000000"/>
          <w:sz w:val="24"/>
          <w:szCs w:val="24"/>
        </w:rPr>
        <w:t xml:space="preserve">, на расчетный срок – </w:t>
      </w:r>
      <w:r w:rsidRPr="006D33A6">
        <w:rPr>
          <w:color w:val="000000"/>
          <w:sz w:val="24"/>
          <w:szCs w:val="24"/>
        </w:rPr>
        <w:t>17,3</w:t>
      </w:r>
      <w:r w:rsidRPr="006D33A6">
        <w:rPr>
          <w:rFonts w:eastAsia="Times New Roman"/>
          <w:color w:val="000000"/>
          <w:sz w:val="24"/>
          <w:szCs w:val="24"/>
        </w:rPr>
        <w:t>) %;</w:t>
      </w:r>
    </w:p>
    <w:p w:rsidR="00BF22E3" w:rsidRPr="006D33A6" w:rsidRDefault="00BF22E3" w:rsidP="00BF22E3">
      <w:pPr>
        <w:jc w:val="both"/>
        <w:rPr>
          <w:rFonts w:eastAsia="Times New Roman"/>
          <w:color w:val="000000"/>
          <w:sz w:val="24"/>
          <w:szCs w:val="24"/>
        </w:rPr>
      </w:pPr>
      <w:r w:rsidRPr="006D33A6">
        <w:rPr>
          <w:color w:val="000000"/>
          <w:sz w:val="24"/>
          <w:szCs w:val="24"/>
          <w:lang w:val="en-US"/>
        </w:rPr>
        <w:t>S</w:t>
      </w:r>
      <w:r w:rsidRPr="006D33A6">
        <w:rPr>
          <w:rFonts w:eastAsia="Times New Roman"/>
          <w:color w:val="000000"/>
          <w:sz w:val="24"/>
          <w:szCs w:val="24"/>
        </w:rPr>
        <w:t xml:space="preserve"> – численность обслуживающей группы населения, (на 1</w:t>
      </w:r>
      <w:r w:rsidRPr="006D33A6">
        <w:rPr>
          <w:rFonts w:eastAsia="Times New Roman"/>
          <w:color w:val="000000"/>
          <w:sz w:val="24"/>
          <w:szCs w:val="24"/>
          <w:u w:val="single"/>
          <w:vertAlign w:val="superscript"/>
        </w:rPr>
        <w:t xml:space="preserve">ю </w:t>
      </w:r>
      <w:r w:rsidRPr="006D33A6">
        <w:rPr>
          <w:rFonts w:eastAsia="Times New Roman"/>
          <w:color w:val="000000"/>
          <w:sz w:val="24"/>
          <w:szCs w:val="24"/>
        </w:rPr>
        <w:t xml:space="preserve"> очередь</w:t>
      </w:r>
      <w:r w:rsidRPr="006D33A6">
        <w:rPr>
          <w:color w:val="000000"/>
          <w:sz w:val="24"/>
          <w:szCs w:val="24"/>
        </w:rPr>
        <w:t xml:space="preserve"> </w:t>
      </w:r>
      <w:r w:rsidRPr="006D33A6">
        <w:rPr>
          <w:rFonts w:eastAsia="Times New Roman"/>
          <w:color w:val="000000"/>
          <w:sz w:val="24"/>
          <w:szCs w:val="24"/>
        </w:rPr>
        <w:t xml:space="preserve">– </w:t>
      </w:r>
      <w:r w:rsidRPr="006D33A6">
        <w:rPr>
          <w:color w:val="000000"/>
          <w:sz w:val="24"/>
          <w:szCs w:val="24"/>
        </w:rPr>
        <w:t>12,2</w:t>
      </w:r>
      <w:r w:rsidRPr="006D33A6">
        <w:rPr>
          <w:rFonts w:eastAsia="Times New Roman"/>
          <w:color w:val="000000"/>
          <w:sz w:val="24"/>
          <w:szCs w:val="24"/>
        </w:rPr>
        <w:t xml:space="preserve"> на расчетный срок – </w:t>
      </w:r>
      <w:r w:rsidRPr="006D33A6">
        <w:rPr>
          <w:color w:val="000000"/>
          <w:sz w:val="24"/>
          <w:szCs w:val="24"/>
        </w:rPr>
        <w:t>15,4</w:t>
      </w:r>
      <w:r w:rsidRPr="006D33A6">
        <w:rPr>
          <w:rFonts w:eastAsia="Times New Roman"/>
          <w:color w:val="000000"/>
          <w:sz w:val="24"/>
          <w:szCs w:val="24"/>
        </w:rPr>
        <w:t>) %;</w:t>
      </w:r>
    </w:p>
    <w:p w:rsidR="00BF22E3" w:rsidRPr="006D33A6" w:rsidRDefault="00BF22E3" w:rsidP="00BF22E3">
      <w:pPr>
        <w:jc w:val="both"/>
        <w:rPr>
          <w:rFonts w:eastAsia="Times New Roman"/>
          <w:color w:val="000000"/>
          <w:sz w:val="24"/>
          <w:szCs w:val="24"/>
        </w:rPr>
      </w:pPr>
      <w:r w:rsidRPr="006D33A6">
        <w:rPr>
          <w:color w:val="000000"/>
          <w:sz w:val="24"/>
          <w:szCs w:val="24"/>
          <w:lang w:val="en-US"/>
        </w:rPr>
        <w:t>O</w:t>
      </w:r>
      <w:r w:rsidRPr="006D33A6">
        <w:rPr>
          <w:rFonts w:eastAsia="Times New Roman"/>
          <w:color w:val="000000"/>
          <w:sz w:val="24"/>
          <w:szCs w:val="24"/>
        </w:rPr>
        <w:t xml:space="preserve"> – прочие занятые</w:t>
      </w:r>
      <w:r w:rsidRPr="006D33A6">
        <w:rPr>
          <w:color w:val="000000"/>
          <w:sz w:val="24"/>
          <w:szCs w:val="24"/>
        </w:rPr>
        <w:t xml:space="preserve"> </w:t>
      </w:r>
      <w:r w:rsidRPr="006D33A6">
        <w:rPr>
          <w:rFonts w:eastAsia="Times New Roman"/>
          <w:color w:val="000000"/>
          <w:sz w:val="24"/>
          <w:szCs w:val="24"/>
        </w:rPr>
        <w:t xml:space="preserve"> (на 1</w:t>
      </w:r>
      <w:r w:rsidRPr="006D33A6">
        <w:rPr>
          <w:rFonts w:eastAsia="Times New Roman"/>
          <w:color w:val="000000"/>
          <w:sz w:val="24"/>
          <w:szCs w:val="24"/>
          <w:u w:val="single"/>
          <w:vertAlign w:val="superscript"/>
        </w:rPr>
        <w:t xml:space="preserve">ю </w:t>
      </w:r>
      <w:r w:rsidRPr="006D33A6">
        <w:rPr>
          <w:rFonts w:eastAsia="Times New Roman"/>
          <w:color w:val="000000"/>
          <w:sz w:val="24"/>
          <w:szCs w:val="24"/>
        </w:rPr>
        <w:t xml:space="preserve"> очередь</w:t>
      </w:r>
      <w:r w:rsidRPr="006D33A6">
        <w:rPr>
          <w:color w:val="000000"/>
          <w:sz w:val="24"/>
          <w:szCs w:val="24"/>
        </w:rPr>
        <w:t xml:space="preserve"> </w:t>
      </w:r>
      <w:r w:rsidRPr="006D33A6">
        <w:rPr>
          <w:rFonts w:eastAsia="Times New Roman"/>
          <w:color w:val="000000"/>
          <w:sz w:val="24"/>
          <w:szCs w:val="24"/>
        </w:rPr>
        <w:t xml:space="preserve">– </w:t>
      </w:r>
      <w:r w:rsidRPr="006D33A6">
        <w:rPr>
          <w:color w:val="000000"/>
          <w:sz w:val="24"/>
          <w:szCs w:val="24"/>
        </w:rPr>
        <w:t>12,1</w:t>
      </w:r>
      <w:r w:rsidRPr="006D33A6">
        <w:rPr>
          <w:rFonts w:eastAsia="Times New Roman"/>
          <w:color w:val="000000"/>
          <w:sz w:val="24"/>
          <w:szCs w:val="24"/>
        </w:rPr>
        <w:t xml:space="preserve">, на расчетный срок – </w:t>
      </w:r>
      <w:r w:rsidRPr="006D33A6">
        <w:rPr>
          <w:color w:val="000000"/>
          <w:sz w:val="24"/>
          <w:szCs w:val="24"/>
        </w:rPr>
        <w:t>11,2</w:t>
      </w:r>
      <w:r w:rsidRPr="006D33A6">
        <w:rPr>
          <w:rFonts w:eastAsia="Times New Roman"/>
          <w:color w:val="000000"/>
          <w:sz w:val="24"/>
          <w:szCs w:val="24"/>
        </w:rPr>
        <w:t>) %.</w:t>
      </w:r>
    </w:p>
    <w:p w:rsidR="00BF22E3" w:rsidRPr="006D33A6" w:rsidRDefault="00BF22E3" w:rsidP="00BF22E3">
      <w:pPr>
        <w:ind w:firstLine="567"/>
        <w:jc w:val="both"/>
        <w:rPr>
          <w:rFonts w:eastAsia="Times New Roman"/>
          <w:sz w:val="24"/>
          <w:szCs w:val="24"/>
        </w:rPr>
      </w:pPr>
      <w:r w:rsidRPr="006D33A6">
        <w:rPr>
          <w:rFonts w:eastAsia="Times New Roman"/>
          <w:sz w:val="24"/>
          <w:szCs w:val="24"/>
        </w:rPr>
        <w:t>При определении трудовых ресурсов, необходимых для расчета населения, в группу граждан трудоспособного возраста, не занятых в экономике поселения (</w:t>
      </w:r>
      <w:r w:rsidRPr="006D33A6">
        <w:rPr>
          <w:rFonts w:eastAsia="Times New Roman"/>
          <w:sz w:val="24"/>
          <w:szCs w:val="24"/>
          <w:lang w:val="en-US"/>
        </w:rPr>
        <w:t>P</w:t>
      </w:r>
      <w:r w:rsidRPr="006D33A6">
        <w:rPr>
          <w:rFonts w:eastAsia="Times New Roman"/>
          <w:sz w:val="24"/>
          <w:szCs w:val="24"/>
        </w:rPr>
        <w:t>), включаются следующие группы населения:</w:t>
      </w:r>
    </w:p>
    <w:p w:rsidR="00BF22E3" w:rsidRPr="007D46EA" w:rsidRDefault="00BF22E3" w:rsidP="0096029D">
      <w:pPr>
        <w:pStyle w:val="afd"/>
        <w:numPr>
          <w:ilvl w:val="0"/>
          <w:numId w:val="33"/>
        </w:numPr>
        <w:spacing w:after="0" w:line="240" w:lineRule="auto"/>
        <w:ind w:left="0" w:firstLine="284"/>
        <w:contextualSpacing/>
        <w:jc w:val="both"/>
        <w:rPr>
          <w:rFonts w:ascii="Times New Roman" w:hAnsi="Times New Roman" w:cs="Times New Roman"/>
          <w:sz w:val="24"/>
          <w:szCs w:val="24"/>
        </w:rPr>
      </w:pPr>
      <w:r w:rsidRPr="007D46EA">
        <w:rPr>
          <w:rFonts w:ascii="Times New Roman" w:hAnsi="Times New Roman" w:cs="Times New Roman"/>
          <w:sz w:val="24"/>
          <w:szCs w:val="24"/>
        </w:rPr>
        <w:t>лица, зарегистрированные на бирже труда;</w:t>
      </w:r>
    </w:p>
    <w:p w:rsidR="00BF22E3" w:rsidRPr="007D46EA" w:rsidRDefault="00BF22E3" w:rsidP="0096029D">
      <w:pPr>
        <w:pStyle w:val="afd"/>
        <w:numPr>
          <w:ilvl w:val="0"/>
          <w:numId w:val="33"/>
        </w:numPr>
        <w:spacing w:after="0" w:line="240" w:lineRule="auto"/>
        <w:ind w:left="0" w:firstLine="284"/>
        <w:contextualSpacing/>
        <w:jc w:val="both"/>
        <w:rPr>
          <w:rFonts w:ascii="Times New Roman" w:hAnsi="Times New Roman" w:cs="Times New Roman"/>
          <w:sz w:val="24"/>
          <w:szCs w:val="24"/>
        </w:rPr>
      </w:pPr>
      <w:r w:rsidRPr="007D46EA">
        <w:rPr>
          <w:rFonts w:ascii="Times New Roman" w:hAnsi="Times New Roman" w:cs="Times New Roman"/>
          <w:sz w:val="24"/>
          <w:szCs w:val="24"/>
        </w:rPr>
        <w:t>100% учащихся высших и средних специальных учебных заведений, обучающихся в отрыве от производства;</w:t>
      </w:r>
    </w:p>
    <w:p w:rsidR="00BF22E3" w:rsidRPr="007D46EA" w:rsidRDefault="00BF22E3" w:rsidP="0096029D">
      <w:pPr>
        <w:pStyle w:val="afd"/>
        <w:numPr>
          <w:ilvl w:val="0"/>
          <w:numId w:val="33"/>
        </w:numPr>
        <w:spacing w:after="0" w:line="240" w:lineRule="auto"/>
        <w:ind w:left="0" w:firstLine="284"/>
        <w:contextualSpacing/>
        <w:jc w:val="both"/>
        <w:rPr>
          <w:rFonts w:ascii="Times New Roman" w:hAnsi="Times New Roman" w:cs="Times New Roman"/>
          <w:sz w:val="24"/>
          <w:szCs w:val="24"/>
        </w:rPr>
      </w:pPr>
      <w:r w:rsidRPr="007D46EA">
        <w:rPr>
          <w:rFonts w:ascii="Times New Roman" w:hAnsi="Times New Roman" w:cs="Times New Roman"/>
          <w:sz w:val="24"/>
          <w:szCs w:val="24"/>
        </w:rPr>
        <w:t>инвалиды труда и пенсионеры в трудоспособном возрасте;</w:t>
      </w:r>
    </w:p>
    <w:p w:rsidR="00BF22E3" w:rsidRPr="007D46EA" w:rsidRDefault="00BF22E3" w:rsidP="0096029D">
      <w:pPr>
        <w:pStyle w:val="afd"/>
        <w:numPr>
          <w:ilvl w:val="0"/>
          <w:numId w:val="33"/>
        </w:numPr>
        <w:spacing w:after="0" w:line="240" w:lineRule="auto"/>
        <w:ind w:left="0" w:firstLine="284"/>
        <w:contextualSpacing/>
        <w:jc w:val="both"/>
        <w:rPr>
          <w:rFonts w:ascii="Times New Roman" w:eastAsia="Times New Roman" w:hAnsi="Times New Roman" w:cs="Times New Roman"/>
          <w:sz w:val="24"/>
          <w:szCs w:val="24"/>
        </w:rPr>
      </w:pPr>
      <w:r w:rsidRPr="007D46EA">
        <w:rPr>
          <w:rFonts w:ascii="Times New Roman" w:eastAsia="Times New Roman" w:hAnsi="Times New Roman" w:cs="Times New Roman"/>
          <w:color w:val="000000"/>
          <w:sz w:val="24"/>
          <w:szCs w:val="24"/>
        </w:rPr>
        <w:t>временно не занятые в трудоспособном возрасте</w:t>
      </w:r>
    </w:p>
    <w:p w:rsidR="00BF22E3" w:rsidRPr="006D33A6" w:rsidRDefault="00BF22E3" w:rsidP="00BF22E3">
      <w:pPr>
        <w:ind w:firstLine="567"/>
        <w:jc w:val="both"/>
        <w:rPr>
          <w:rFonts w:eastAsia="Times New Roman"/>
          <w:sz w:val="24"/>
          <w:szCs w:val="24"/>
        </w:rPr>
      </w:pPr>
      <w:r w:rsidRPr="006D33A6">
        <w:rPr>
          <w:rFonts w:eastAsia="Times New Roman"/>
          <w:sz w:val="24"/>
          <w:szCs w:val="24"/>
        </w:rPr>
        <w:t>На период проектного срока численность градообразующих кадров увеличится с 90 до 209 человек за счет новых мест приложения труда на предприятиях Пихтовского сельсовета, а также за счет открытия частных предприятий и организаций, занимающихся сельскохозяйственными деревообрабатывающим производством.</w:t>
      </w:r>
    </w:p>
    <w:p w:rsidR="00BF22E3" w:rsidRPr="006D33A6" w:rsidRDefault="00BF22E3" w:rsidP="00BF22E3">
      <w:pPr>
        <w:ind w:firstLine="567"/>
        <w:jc w:val="both"/>
        <w:rPr>
          <w:rFonts w:eastAsia="Times New Roman"/>
          <w:sz w:val="24"/>
          <w:szCs w:val="24"/>
        </w:rPr>
      </w:pPr>
      <w:r w:rsidRPr="006D33A6">
        <w:rPr>
          <w:rFonts w:eastAsia="Times New Roman"/>
          <w:sz w:val="24"/>
          <w:szCs w:val="24"/>
        </w:rPr>
        <w:t>Обслуживающая группа увеличится с 110 до 225 человек. Рост обслуживающей группы обусловлен перспективным развитием учреждений бытового обслуживания.</w:t>
      </w:r>
    </w:p>
    <w:p w:rsidR="00BF22E3" w:rsidRPr="006D33A6" w:rsidRDefault="00BF22E3" w:rsidP="00BF22E3">
      <w:pPr>
        <w:ind w:firstLine="567"/>
        <w:jc w:val="both"/>
        <w:rPr>
          <w:sz w:val="24"/>
          <w:szCs w:val="24"/>
        </w:rPr>
      </w:pPr>
      <w:r w:rsidRPr="006D33A6">
        <w:rPr>
          <w:rFonts w:eastAsia="Times New Roman"/>
          <w:sz w:val="24"/>
          <w:szCs w:val="24"/>
        </w:rPr>
        <w:t xml:space="preserve">Соответственно, </w:t>
      </w:r>
    </w:p>
    <w:p w:rsidR="00BF22E3" w:rsidRPr="006D33A6" w:rsidRDefault="009E6EF3" w:rsidP="00BF22E3">
      <w:pPr>
        <w:pStyle w:val="afd"/>
        <w:spacing w:after="0" w:line="240" w:lineRule="auto"/>
        <w:ind w:left="0" w:firstLine="567"/>
        <w:jc w:val="both"/>
        <w:rPr>
          <w:sz w:val="24"/>
          <w:szCs w:val="24"/>
        </w:rPr>
      </w:pPr>
      <w:r>
        <w:pict>
          <v:shape id="_x0000_i1040" type="#_x0000_t75" style="width:208.5pt;height:30.75pt" equationxml="&lt;">
            <v:imagedata r:id="rId24" o:title="" chromakey="white"/>
          </v:shape>
        </w:pict>
      </w:r>
    </w:p>
    <w:p w:rsidR="00BF22E3" w:rsidRPr="006D33A6" w:rsidRDefault="00BF22E3" w:rsidP="00BF22E3">
      <w:pPr>
        <w:pStyle w:val="afd"/>
        <w:spacing w:after="0" w:line="240" w:lineRule="auto"/>
        <w:ind w:left="0" w:firstLine="567"/>
        <w:jc w:val="both"/>
        <w:rPr>
          <w:sz w:val="24"/>
          <w:szCs w:val="24"/>
        </w:rPr>
      </w:pPr>
    </w:p>
    <w:p w:rsidR="00BF22E3" w:rsidRPr="006D33A6" w:rsidRDefault="009E6EF3" w:rsidP="00BF22E3">
      <w:pPr>
        <w:pStyle w:val="afd"/>
        <w:spacing w:after="0" w:line="240" w:lineRule="auto"/>
        <w:ind w:left="0" w:firstLine="567"/>
        <w:jc w:val="both"/>
        <w:rPr>
          <w:i/>
          <w:sz w:val="24"/>
          <w:szCs w:val="24"/>
        </w:rPr>
      </w:pPr>
      <w:r>
        <w:pict>
          <v:shape id="_x0000_i1041" type="#_x0000_t75" style="width:224.25pt;height:30.75pt" equationxml="&lt;">
            <v:imagedata r:id="rId25" o:title="" chromakey="white"/>
          </v:shape>
        </w:pict>
      </w:r>
    </w:p>
    <w:p w:rsidR="00BF22E3" w:rsidRPr="006D33A6" w:rsidRDefault="00BF22E3" w:rsidP="00BF22E3">
      <w:pPr>
        <w:pStyle w:val="afd"/>
        <w:spacing w:after="0" w:line="240" w:lineRule="auto"/>
        <w:ind w:left="0" w:firstLine="567"/>
        <w:jc w:val="both"/>
        <w:rPr>
          <w:sz w:val="24"/>
          <w:szCs w:val="24"/>
        </w:rPr>
      </w:pPr>
    </w:p>
    <w:p w:rsidR="00BF22E3" w:rsidRPr="006D33A6" w:rsidRDefault="00BF22E3" w:rsidP="00BF22E3">
      <w:pPr>
        <w:ind w:firstLine="454"/>
        <w:jc w:val="both"/>
        <w:rPr>
          <w:sz w:val="24"/>
          <w:szCs w:val="24"/>
        </w:rPr>
      </w:pPr>
      <w:r w:rsidRPr="006D33A6">
        <w:rPr>
          <w:sz w:val="24"/>
          <w:szCs w:val="24"/>
        </w:rPr>
        <w:t xml:space="preserve">Ориентировочный расчет трудовых ресурсов на первую очередь и расчетный срок приведен в таблице 8. </w:t>
      </w:r>
    </w:p>
    <w:p w:rsidR="00BF22E3" w:rsidRPr="006D33A6" w:rsidRDefault="00BF22E3" w:rsidP="00BF22E3">
      <w:pPr>
        <w:ind w:firstLine="454"/>
        <w:jc w:val="both"/>
        <w:rPr>
          <w:sz w:val="24"/>
          <w:szCs w:val="24"/>
        </w:rPr>
      </w:pPr>
    </w:p>
    <w:p w:rsidR="00BF22E3" w:rsidRPr="006D33A6" w:rsidRDefault="00BF22E3" w:rsidP="00BF22E3">
      <w:pPr>
        <w:ind w:firstLine="454"/>
        <w:jc w:val="both"/>
        <w:rPr>
          <w:sz w:val="24"/>
          <w:szCs w:val="24"/>
        </w:rPr>
      </w:pPr>
    </w:p>
    <w:p w:rsidR="00BF22E3" w:rsidRPr="006D33A6" w:rsidRDefault="00BF22E3" w:rsidP="00BF22E3">
      <w:pPr>
        <w:jc w:val="right"/>
        <w:rPr>
          <w:sz w:val="24"/>
          <w:szCs w:val="24"/>
        </w:rPr>
        <w:sectPr w:rsidR="00BF22E3" w:rsidRPr="006D33A6" w:rsidSect="00BF22E3">
          <w:pgSz w:w="11906" w:h="16838"/>
          <w:pgMar w:top="1134" w:right="851" w:bottom="1134" w:left="1701" w:header="709" w:footer="709" w:gutter="0"/>
          <w:cols w:space="708"/>
          <w:docGrid w:linePitch="360"/>
        </w:sectPr>
      </w:pPr>
    </w:p>
    <w:p w:rsidR="00BF22E3" w:rsidRPr="006D33A6" w:rsidRDefault="001C1A14" w:rsidP="00BF22E3">
      <w:pPr>
        <w:jc w:val="right"/>
        <w:rPr>
          <w:sz w:val="24"/>
          <w:szCs w:val="24"/>
        </w:rPr>
      </w:pPr>
      <w:r>
        <w:rPr>
          <w:sz w:val="24"/>
          <w:szCs w:val="24"/>
        </w:rPr>
        <w:lastRenderedPageBreak/>
        <w:t>Таблица 10</w:t>
      </w:r>
    </w:p>
    <w:p w:rsidR="00BF22E3" w:rsidRPr="006D33A6" w:rsidRDefault="00BF22E3" w:rsidP="00BF22E3">
      <w:pPr>
        <w:jc w:val="center"/>
        <w:rPr>
          <w:sz w:val="24"/>
          <w:szCs w:val="24"/>
        </w:rPr>
      </w:pPr>
      <w:r w:rsidRPr="006D33A6">
        <w:rPr>
          <w:sz w:val="24"/>
          <w:szCs w:val="24"/>
        </w:rPr>
        <w:t>Прогноз трудовых ресурсов</w:t>
      </w:r>
    </w:p>
    <w:tbl>
      <w:tblPr>
        <w:tblW w:w="13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4379"/>
        <w:gridCol w:w="1599"/>
        <w:gridCol w:w="1418"/>
        <w:gridCol w:w="1701"/>
        <w:gridCol w:w="1417"/>
        <w:gridCol w:w="1560"/>
        <w:gridCol w:w="1444"/>
      </w:tblGrid>
      <w:tr w:rsidR="00BF22E3" w:rsidRPr="006D33A6" w:rsidTr="00BF22E3">
        <w:trPr>
          <w:trHeight w:val="165"/>
          <w:jc w:val="center"/>
        </w:trPr>
        <w:tc>
          <w:tcPr>
            <w:tcW w:w="470" w:type="dxa"/>
            <w:vMerge w:val="restart"/>
          </w:tcPr>
          <w:p w:rsidR="00BF22E3" w:rsidRPr="006D33A6" w:rsidRDefault="00BF22E3" w:rsidP="00BF22E3">
            <w:pPr>
              <w:rPr>
                <w:rFonts w:eastAsia="Times New Roman"/>
                <w:sz w:val="24"/>
                <w:szCs w:val="24"/>
              </w:rPr>
            </w:pPr>
          </w:p>
          <w:p w:rsidR="00BF22E3" w:rsidRPr="006D33A6" w:rsidRDefault="00BF22E3" w:rsidP="00BF22E3">
            <w:pPr>
              <w:rPr>
                <w:rFonts w:eastAsia="Times New Roman"/>
                <w:sz w:val="24"/>
                <w:szCs w:val="24"/>
              </w:rPr>
            </w:pPr>
            <w:r w:rsidRPr="006D33A6">
              <w:rPr>
                <w:rFonts w:eastAsia="Times New Roman"/>
                <w:sz w:val="24"/>
                <w:szCs w:val="24"/>
              </w:rPr>
              <w:t>№</w:t>
            </w:r>
          </w:p>
        </w:tc>
        <w:tc>
          <w:tcPr>
            <w:tcW w:w="4379" w:type="dxa"/>
            <w:vMerge w:val="restart"/>
          </w:tcPr>
          <w:p w:rsidR="00BF22E3" w:rsidRPr="006D33A6" w:rsidRDefault="00BF22E3" w:rsidP="00BF22E3">
            <w:pPr>
              <w:jc w:val="center"/>
              <w:rPr>
                <w:rFonts w:eastAsia="Times New Roman"/>
                <w:sz w:val="24"/>
                <w:szCs w:val="24"/>
              </w:rPr>
            </w:pPr>
          </w:p>
          <w:p w:rsidR="00BF22E3" w:rsidRPr="006D33A6" w:rsidRDefault="00BF22E3" w:rsidP="00BF22E3">
            <w:pPr>
              <w:jc w:val="center"/>
              <w:rPr>
                <w:rFonts w:eastAsia="Times New Roman"/>
                <w:sz w:val="24"/>
                <w:szCs w:val="24"/>
              </w:rPr>
            </w:pPr>
            <w:r w:rsidRPr="006D33A6">
              <w:rPr>
                <w:rFonts w:eastAsia="Times New Roman"/>
                <w:sz w:val="24"/>
                <w:szCs w:val="24"/>
              </w:rPr>
              <w:t>Возрастные группы</w:t>
            </w:r>
          </w:p>
        </w:tc>
        <w:tc>
          <w:tcPr>
            <w:tcW w:w="3017" w:type="dxa"/>
            <w:gridSpan w:val="2"/>
          </w:tcPr>
          <w:p w:rsidR="00BF22E3" w:rsidRPr="006D33A6" w:rsidRDefault="00BF22E3" w:rsidP="00BF22E3">
            <w:pPr>
              <w:jc w:val="center"/>
              <w:rPr>
                <w:rFonts w:eastAsia="Times New Roman"/>
                <w:sz w:val="24"/>
                <w:szCs w:val="24"/>
              </w:rPr>
            </w:pPr>
            <w:r w:rsidRPr="006D33A6">
              <w:rPr>
                <w:rFonts w:eastAsia="Times New Roman"/>
                <w:sz w:val="24"/>
                <w:szCs w:val="24"/>
              </w:rPr>
              <w:t xml:space="preserve"> </w:t>
            </w:r>
            <w:r w:rsidRPr="006D33A6">
              <w:rPr>
                <w:sz w:val="24"/>
                <w:szCs w:val="24"/>
              </w:rPr>
              <w:t xml:space="preserve"> 2012 г.</w:t>
            </w:r>
          </w:p>
        </w:tc>
        <w:tc>
          <w:tcPr>
            <w:tcW w:w="3118" w:type="dxa"/>
            <w:gridSpan w:val="2"/>
          </w:tcPr>
          <w:p w:rsidR="00BF22E3" w:rsidRPr="006D33A6" w:rsidRDefault="00BF22E3" w:rsidP="00BF22E3">
            <w:pPr>
              <w:jc w:val="center"/>
              <w:rPr>
                <w:rFonts w:eastAsia="Times New Roman"/>
                <w:sz w:val="24"/>
                <w:szCs w:val="24"/>
              </w:rPr>
            </w:pPr>
            <w:r w:rsidRPr="006D33A6">
              <w:rPr>
                <w:rFonts w:eastAsia="Times New Roman"/>
                <w:sz w:val="24"/>
                <w:szCs w:val="24"/>
              </w:rPr>
              <w:t xml:space="preserve"> </w:t>
            </w:r>
            <w:r w:rsidRPr="006D33A6">
              <w:rPr>
                <w:sz w:val="24"/>
                <w:szCs w:val="24"/>
              </w:rPr>
              <w:t>1-я очередь</w:t>
            </w:r>
          </w:p>
        </w:tc>
        <w:tc>
          <w:tcPr>
            <w:tcW w:w="3004" w:type="dxa"/>
            <w:gridSpan w:val="2"/>
          </w:tcPr>
          <w:p w:rsidR="00BF22E3" w:rsidRPr="006D33A6" w:rsidRDefault="00BF22E3" w:rsidP="00BF22E3">
            <w:pPr>
              <w:jc w:val="center"/>
              <w:rPr>
                <w:rFonts w:eastAsia="Times New Roman"/>
                <w:sz w:val="24"/>
                <w:szCs w:val="24"/>
              </w:rPr>
            </w:pPr>
            <w:r w:rsidRPr="006D33A6">
              <w:rPr>
                <w:sz w:val="24"/>
                <w:szCs w:val="24"/>
              </w:rPr>
              <w:t>Расчетный срок</w:t>
            </w:r>
          </w:p>
        </w:tc>
      </w:tr>
      <w:tr w:rsidR="00BF22E3" w:rsidRPr="006D33A6" w:rsidTr="00BF22E3">
        <w:trPr>
          <w:trHeight w:val="780"/>
          <w:jc w:val="center"/>
        </w:trPr>
        <w:tc>
          <w:tcPr>
            <w:tcW w:w="470" w:type="dxa"/>
            <w:vMerge/>
          </w:tcPr>
          <w:p w:rsidR="00BF22E3" w:rsidRPr="006D33A6" w:rsidRDefault="00BF22E3" w:rsidP="00BF22E3">
            <w:pPr>
              <w:jc w:val="center"/>
              <w:rPr>
                <w:rFonts w:eastAsia="Times New Roman"/>
                <w:sz w:val="24"/>
                <w:szCs w:val="24"/>
              </w:rPr>
            </w:pPr>
          </w:p>
        </w:tc>
        <w:tc>
          <w:tcPr>
            <w:tcW w:w="4379" w:type="dxa"/>
            <w:vMerge/>
          </w:tcPr>
          <w:p w:rsidR="00BF22E3" w:rsidRPr="006D33A6" w:rsidRDefault="00BF22E3" w:rsidP="00BF22E3">
            <w:pPr>
              <w:jc w:val="center"/>
              <w:rPr>
                <w:rFonts w:eastAsia="Times New Roman"/>
                <w:sz w:val="24"/>
                <w:szCs w:val="24"/>
              </w:rPr>
            </w:pPr>
          </w:p>
        </w:tc>
        <w:tc>
          <w:tcPr>
            <w:tcW w:w="1599"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1418"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 от общей численности населения</w:t>
            </w:r>
          </w:p>
        </w:tc>
        <w:tc>
          <w:tcPr>
            <w:tcW w:w="1701"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1417"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 от общей численности населения</w:t>
            </w:r>
          </w:p>
        </w:tc>
        <w:tc>
          <w:tcPr>
            <w:tcW w:w="1560"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1444" w:type="dxa"/>
          </w:tcPr>
          <w:p w:rsidR="00BF22E3" w:rsidRPr="006D33A6" w:rsidRDefault="00BF22E3" w:rsidP="00BF22E3">
            <w:pPr>
              <w:jc w:val="center"/>
              <w:rPr>
                <w:rFonts w:eastAsia="Times New Roman"/>
                <w:sz w:val="24"/>
                <w:szCs w:val="24"/>
              </w:rPr>
            </w:pPr>
            <w:r w:rsidRPr="006D33A6">
              <w:rPr>
                <w:rFonts w:eastAsia="Times New Roman"/>
                <w:sz w:val="24"/>
                <w:szCs w:val="24"/>
              </w:rPr>
              <w:t>% от общей численности населения</w:t>
            </w:r>
          </w:p>
        </w:tc>
      </w:tr>
      <w:tr w:rsidR="00BF22E3" w:rsidRPr="006D33A6" w:rsidTr="00BF22E3">
        <w:trPr>
          <w:trHeight w:val="165"/>
          <w:jc w:val="center"/>
        </w:trPr>
        <w:tc>
          <w:tcPr>
            <w:tcW w:w="470" w:type="dxa"/>
          </w:tcPr>
          <w:p w:rsidR="00BF22E3" w:rsidRPr="006D33A6" w:rsidRDefault="00BF22E3" w:rsidP="00BF22E3">
            <w:pPr>
              <w:jc w:val="center"/>
              <w:rPr>
                <w:rFonts w:eastAsia="Times New Roman"/>
                <w:sz w:val="24"/>
                <w:szCs w:val="24"/>
              </w:rPr>
            </w:pPr>
            <w:r w:rsidRPr="006D33A6">
              <w:rPr>
                <w:rFonts w:eastAsia="Times New Roman"/>
                <w:sz w:val="24"/>
                <w:szCs w:val="24"/>
              </w:rPr>
              <w:t>1</w:t>
            </w:r>
          </w:p>
        </w:tc>
        <w:tc>
          <w:tcPr>
            <w:tcW w:w="4379" w:type="dxa"/>
          </w:tcPr>
          <w:p w:rsidR="00BF22E3" w:rsidRPr="006D33A6" w:rsidRDefault="00BF22E3" w:rsidP="00BF22E3">
            <w:pPr>
              <w:jc w:val="center"/>
              <w:rPr>
                <w:rFonts w:eastAsia="Times New Roman"/>
                <w:sz w:val="24"/>
                <w:szCs w:val="24"/>
              </w:rPr>
            </w:pPr>
            <w:r w:rsidRPr="006D33A6">
              <w:rPr>
                <w:rFonts w:eastAsia="Times New Roman"/>
                <w:sz w:val="24"/>
                <w:szCs w:val="24"/>
              </w:rPr>
              <w:t>2</w:t>
            </w:r>
          </w:p>
        </w:tc>
        <w:tc>
          <w:tcPr>
            <w:tcW w:w="1599" w:type="dxa"/>
          </w:tcPr>
          <w:p w:rsidR="00BF22E3" w:rsidRPr="006D33A6" w:rsidRDefault="00BF22E3" w:rsidP="00BF22E3">
            <w:pPr>
              <w:jc w:val="center"/>
              <w:rPr>
                <w:rFonts w:eastAsia="Times New Roman"/>
                <w:sz w:val="24"/>
                <w:szCs w:val="24"/>
              </w:rPr>
            </w:pPr>
            <w:r w:rsidRPr="006D33A6">
              <w:rPr>
                <w:rFonts w:eastAsia="Times New Roman"/>
                <w:sz w:val="24"/>
                <w:szCs w:val="24"/>
              </w:rPr>
              <w:t>3</w:t>
            </w:r>
          </w:p>
        </w:tc>
        <w:tc>
          <w:tcPr>
            <w:tcW w:w="1418" w:type="dxa"/>
          </w:tcPr>
          <w:p w:rsidR="00BF22E3" w:rsidRPr="006D33A6" w:rsidRDefault="00BF22E3" w:rsidP="00BF22E3">
            <w:pPr>
              <w:jc w:val="center"/>
              <w:rPr>
                <w:rFonts w:eastAsia="Times New Roman"/>
                <w:sz w:val="24"/>
                <w:szCs w:val="24"/>
              </w:rPr>
            </w:pPr>
            <w:r w:rsidRPr="006D33A6">
              <w:rPr>
                <w:rFonts w:eastAsia="Times New Roman"/>
                <w:sz w:val="24"/>
                <w:szCs w:val="24"/>
              </w:rPr>
              <w:t>4</w:t>
            </w:r>
          </w:p>
        </w:tc>
        <w:tc>
          <w:tcPr>
            <w:tcW w:w="1701" w:type="dxa"/>
          </w:tcPr>
          <w:p w:rsidR="00BF22E3" w:rsidRPr="006D33A6" w:rsidRDefault="00BF22E3" w:rsidP="00BF22E3">
            <w:pPr>
              <w:jc w:val="center"/>
              <w:rPr>
                <w:rFonts w:eastAsia="Times New Roman"/>
                <w:sz w:val="24"/>
                <w:szCs w:val="24"/>
              </w:rPr>
            </w:pPr>
            <w:r w:rsidRPr="006D33A6">
              <w:rPr>
                <w:rFonts w:eastAsia="Times New Roman"/>
                <w:sz w:val="24"/>
                <w:szCs w:val="24"/>
              </w:rPr>
              <w:t>5</w:t>
            </w:r>
          </w:p>
        </w:tc>
        <w:tc>
          <w:tcPr>
            <w:tcW w:w="1417" w:type="dxa"/>
          </w:tcPr>
          <w:p w:rsidR="00BF22E3" w:rsidRPr="006D33A6" w:rsidRDefault="00BF22E3" w:rsidP="00BF22E3">
            <w:pPr>
              <w:jc w:val="center"/>
              <w:rPr>
                <w:rFonts w:eastAsia="Times New Roman"/>
                <w:sz w:val="24"/>
                <w:szCs w:val="24"/>
              </w:rPr>
            </w:pPr>
            <w:r w:rsidRPr="006D33A6">
              <w:rPr>
                <w:rFonts w:eastAsia="Times New Roman"/>
                <w:sz w:val="24"/>
                <w:szCs w:val="24"/>
              </w:rPr>
              <w:t>6</w:t>
            </w:r>
          </w:p>
        </w:tc>
        <w:tc>
          <w:tcPr>
            <w:tcW w:w="1560" w:type="dxa"/>
          </w:tcPr>
          <w:p w:rsidR="00BF22E3" w:rsidRPr="006D33A6" w:rsidRDefault="00BF22E3" w:rsidP="00BF22E3">
            <w:pPr>
              <w:jc w:val="center"/>
              <w:rPr>
                <w:rFonts w:eastAsia="Times New Roman"/>
                <w:sz w:val="24"/>
                <w:szCs w:val="24"/>
              </w:rPr>
            </w:pPr>
            <w:r w:rsidRPr="006D33A6">
              <w:rPr>
                <w:rFonts w:eastAsia="Times New Roman"/>
                <w:sz w:val="24"/>
                <w:szCs w:val="24"/>
              </w:rPr>
              <w:t>7</w:t>
            </w:r>
          </w:p>
        </w:tc>
        <w:tc>
          <w:tcPr>
            <w:tcW w:w="1444" w:type="dxa"/>
          </w:tcPr>
          <w:p w:rsidR="00BF22E3" w:rsidRPr="006D33A6" w:rsidRDefault="00BF22E3" w:rsidP="00BF22E3">
            <w:pPr>
              <w:jc w:val="center"/>
              <w:rPr>
                <w:rFonts w:eastAsia="Times New Roman"/>
                <w:sz w:val="24"/>
                <w:szCs w:val="24"/>
              </w:rPr>
            </w:pPr>
            <w:r w:rsidRPr="006D33A6">
              <w:rPr>
                <w:rFonts w:eastAsia="Times New Roman"/>
                <w:sz w:val="24"/>
                <w:szCs w:val="24"/>
              </w:rPr>
              <w:t>8</w:t>
            </w:r>
          </w:p>
        </w:tc>
      </w:tr>
      <w:tr w:rsidR="00BF22E3" w:rsidRPr="006D33A6" w:rsidTr="00BF22E3">
        <w:trPr>
          <w:trHeight w:val="169"/>
          <w:jc w:val="center"/>
        </w:trPr>
        <w:tc>
          <w:tcPr>
            <w:tcW w:w="470" w:type="dxa"/>
          </w:tcPr>
          <w:p w:rsidR="00BF22E3" w:rsidRPr="006D33A6" w:rsidRDefault="00BF22E3" w:rsidP="00BF22E3">
            <w:pPr>
              <w:jc w:val="center"/>
              <w:rPr>
                <w:rFonts w:eastAsia="Times New Roman"/>
                <w:sz w:val="24"/>
                <w:szCs w:val="24"/>
              </w:rPr>
            </w:pPr>
            <w:r w:rsidRPr="006D33A6">
              <w:rPr>
                <w:rFonts w:eastAsia="Times New Roman"/>
                <w:sz w:val="24"/>
                <w:szCs w:val="24"/>
              </w:rPr>
              <w:t>1</w:t>
            </w:r>
          </w:p>
        </w:tc>
        <w:tc>
          <w:tcPr>
            <w:tcW w:w="4379" w:type="dxa"/>
          </w:tcPr>
          <w:p w:rsidR="00BF22E3" w:rsidRPr="006D33A6" w:rsidRDefault="00BF22E3" w:rsidP="00BF22E3">
            <w:pPr>
              <w:rPr>
                <w:rFonts w:eastAsia="Times New Roman"/>
                <w:sz w:val="24"/>
                <w:szCs w:val="24"/>
                <w:lang w:val="en-US"/>
              </w:rPr>
            </w:pPr>
            <w:r w:rsidRPr="006D33A6">
              <w:rPr>
                <w:rFonts w:eastAsia="Times New Roman"/>
                <w:color w:val="000000"/>
                <w:sz w:val="24"/>
                <w:szCs w:val="24"/>
              </w:rPr>
              <w:t>Трудовые ресурсы</w:t>
            </w:r>
            <w:r w:rsidRPr="006D33A6">
              <w:rPr>
                <w:rFonts w:eastAsia="Times New Roman"/>
                <w:color w:val="000000"/>
                <w:sz w:val="24"/>
                <w:szCs w:val="24"/>
                <w:lang w:val="en-US"/>
              </w:rPr>
              <w:t>*</w:t>
            </w:r>
            <w:r w:rsidRPr="006D33A6">
              <w:rPr>
                <w:rFonts w:eastAsia="Times New Roman"/>
                <w:color w:val="000000"/>
                <w:sz w:val="24"/>
                <w:szCs w:val="24"/>
              </w:rPr>
              <w:t>, всего</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868</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61,7</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856</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59,0</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852</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58,2</w:t>
            </w:r>
          </w:p>
        </w:tc>
      </w:tr>
      <w:tr w:rsidR="00BF22E3" w:rsidRPr="006D33A6" w:rsidTr="00BF22E3">
        <w:trPr>
          <w:trHeight w:val="375"/>
          <w:jc w:val="center"/>
        </w:trPr>
        <w:tc>
          <w:tcPr>
            <w:tcW w:w="470" w:type="dxa"/>
          </w:tcPr>
          <w:p w:rsidR="00BF22E3" w:rsidRPr="006D33A6" w:rsidRDefault="00BF22E3" w:rsidP="00BF22E3">
            <w:pPr>
              <w:jc w:val="center"/>
              <w:rPr>
                <w:rFonts w:eastAsia="Times New Roman"/>
                <w:sz w:val="24"/>
                <w:szCs w:val="24"/>
              </w:rPr>
            </w:pPr>
            <w:r w:rsidRPr="006D33A6">
              <w:rPr>
                <w:rFonts w:eastAsia="Times New Roman"/>
                <w:sz w:val="24"/>
                <w:szCs w:val="24"/>
              </w:rPr>
              <w:t>2</w:t>
            </w: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Трудовые ресурсы, занятые в экономике поселения:</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200</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14,2</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309</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21,3</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434</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29,6</w:t>
            </w:r>
          </w:p>
        </w:tc>
      </w:tr>
      <w:tr w:rsidR="00BF22E3" w:rsidRPr="006D33A6" w:rsidTr="00BF22E3">
        <w:trPr>
          <w:trHeight w:val="375"/>
          <w:jc w:val="center"/>
        </w:trPr>
        <w:tc>
          <w:tcPr>
            <w:tcW w:w="470" w:type="dxa"/>
          </w:tcPr>
          <w:p w:rsidR="00BF22E3" w:rsidRPr="006D33A6" w:rsidRDefault="00BF22E3" w:rsidP="00BF22E3">
            <w:pPr>
              <w:jc w:val="center"/>
              <w:rPr>
                <w:rFonts w:eastAsia="Times New Roman"/>
                <w:sz w:val="24"/>
                <w:szCs w:val="24"/>
              </w:rPr>
            </w:pP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 xml:space="preserve">-в градообразующей отрасли </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90</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6,4</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132</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9,1</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209</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14,3</w:t>
            </w:r>
          </w:p>
        </w:tc>
      </w:tr>
      <w:tr w:rsidR="00BF22E3" w:rsidRPr="006D33A6" w:rsidTr="00BF22E3">
        <w:trPr>
          <w:trHeight w:val="375"/>
          <w:jc w:val="center"/>
        </w:trPr>
        <w:tc>
          <w:tcPr>
            <w:tcW w:w="470" w:type="dxa"/>
          </w:tcPr>
          <w:p w:rsidR="00BF22E3" w:rsidRPr="006D33A6" w:rsidRDefault="00BF22E3" w:rsidP="00BF22E3">
            <w:pPr>
              <w:jc w:val="center"/>
              <w:rPr>
                <w:rFonts w:eastAsia="Times New Roman"/>
                <w:sz w:val="24"/>
                <w:szCs w:val="24"/>
              </w:rPr>
            </w:pP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-в обслуживающей отрасли</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110</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7,8</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177</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12,2</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225</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15,4</w:t>
            </w:r>
          </w:p>
        </w:tc>
      </w:tr>
      <w:tr w:rsidR="00BF22E3" w:rsidRPr="006D33A6" w:rsidTr="00BF22E3">
        <w:trPr>
          <w:trHeight w:val="240"/>
          <w:jc w:val="center"/>
        </w:trPr>
        <w:tc>
          <w:tcPr>
            <w:tcW w:w="470" w:type="dxa"/>
          </w:tcPr>
          <w:p w:rsidR="00BF22E3" w:rsidRPr="006D33A6" w:rsidRDefault="00BF22E3" w:rsidP="00BF22E3">
            <w:pPr>
              <w:jc w:val="center"/>
              <w:rPr>
                <w:rFonts w:eastAsia="Times New Roman"/>
                <w:sz w:val="24"/>
                <w:szCs w:val="24"/>
              </w:rPr>
            </w:pPr>
            <w:r w:rsidRPr="006D33A6">
              <w:rPr>
                <w:rFonts w:eastAsia="Times New Roman"/>
                <w:sz w:val="24"/>
                <w:szCs w:val="24"/>
              </w:rPr>
              <w:t>3</w:t>
            </w: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Лица, выезжающие на работу за пределы поселения (прочие)</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210</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14,9</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176</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12,1</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164</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11,2</w:t>
            </w:r>
          </w:p>
        </w:tc>
      </w:tr>
      <w:tr w:rsidR="00BF22E3" w:rsidRPr="006D33A6" w:rsidTr="00BF22E3">
        <w:trPr>
          <w:trHeight w:val="285"/>
          <w:jc w:val="center"/>
        </w:trPr>
        <w:tc>
          <w:tcPr>
            <w:tcW w:w="470" w:type="dxa"/>
          </w:tcPr>
          <w:p w:rsidR="00BF22E3" w:rsidRPr="006D33A6" w:rsidRDefault="00BF22E3" w:rsidP="00BF22E3">
            <w:pPr>
              <w:jc w:val="center"/>
              <w:rPr>
                <w:rFonts w:eastAsia="Times New Roman"/>
                <w:sz w:val="24"/>
                <w:szCs w:val="24"/>
              </w:rPr>
            </w:pPr>
            <w:r w:rsidRPr="006D33A6">
              <w:rPr>
                <w:rFonts w:eastAsia="Times New Roman"/>
                <w:sz w:val="24"/>
                <w:szCs w:val="24"/>
              </w:rPr>
              <w:t>4</w:t>
            </w: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Граждане трудоспособного возраста, не занятые в экономике поселения</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458</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32,6</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371</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25,6</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254</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17,3</w:t>
            </w:r>
          </w:p>
        </w:tc>
      </w:tr>
      <w:tr w:rsidR="00BF22E3" w:rsidRPr="006D33A6" w:rsidTr="00BF22E3">
        <w:trPr>
          <w:trHeight w:val="150"/>
          <w:jc w:val="center"/>
        </w:trPr>
        <w:tc>
          <w:tcPr>
            <w:tcW w:w="470" w:type="dxa"/>
          </w:tcPr>
          <w:p w:rsidR="00BF22E3" w:rsidRPr="006D33A6" w:rsidRDefault="00BF22E3" w:rsidP="00BF22E3">
            <w:pPr>
              <w:jc w:val="center"/>
              <w:rPr>
                <w:rFonts w:eastAsia="Times New Roman"/>
                <w:sz w:val="24"/>
                <w:szCs w:val="24"/>
              </w:rPr>
            </w:pP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а) граждане, состоящие на учете в центре занятости населения</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40</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2,8</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21</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1,4</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13</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0,9</w:t>
            </w:r>
          </w:p>
        </w:tc>
      </w:tr>
      <w:tr w:rsidR="00BF22E3" w:rsidRPr="006D33A6" w:rsidTr="00BF22E3">
        <w:trPr>
          <w:trHeight w:val="225"/>
          <w:jc w:val="center"/>
        </w:trPr>
        <w:tc>
          <w:tcPr>
            <w:tcW w:w="470" w:type="dxa"/>
          </w:tcPr>
          <w:p w:rsidR="00BF22E3" w:rsidRPr="006D33A6" w:rsidRDefault="00BF22E3" w:rsidP="00BF22E3">
            <w:pPr>
              <w:jc w:val="center"/>
              <w:rPr>
                <w:rFonts w:eastAsia="Times New Roman"/>
                <w:sz w:val="24"/>
                <w:szCs w:val="24"/>
              </w:rPr>
            </w:pPr>
          </w:p>
        </w:tc>
        <w:tc>
          <w:tcPr>
            <w:tcW w:w="4379" w:type="dxa"/>
          </w:tcPr>
          <w:p w:rsidR="00BF22E3" w:rsidRPr="006D33A6" w:rsidRDefault="00BF22E3" w:rsidP="00BF22E3">
            <w:pPr>
              <w:rPr>
                <w:rFonts w:eastAsia="Times New Roman"/>
                <w:sz w:val="24"/>
                <w:szCs w:val="24"/>
              </w:rPr>
            </w:pPr>
            <w:r w:rsidRPr="006D33A6">
              <w:rPr>
                <w:rFonts w:eastAsia="Times New Roman"/>
                <w:sz w:val="24"/>
                <w:szCs w:val="24"/>
              </w:rPr>
              <w:t xml:space="preserve">б) </w:t>
            </w:r>
            <w:r w:rsidRPr="006D33A6">
              <w:rPr>
                <w:rFonts w:eastAsia="Times New Roman"/>
                <w:color w:val="000000"/>
                <w:sz w:val="24"/>
                <w:szCs w:val="24"/>
              </w:rPr>
              <w:t>учащиеся 16-ти лет и старше, обучающиеся с отрывом от производства</w:t>
            </w:r>
          </w:p>
        </w:tc>
        <w:tc>
          <w:tcPr>
            <w:tcW w:w="1599" w:type="dxa"/>
            <w:vAlign w:val="bottom"/>
          </w:tcPr>
          <w:p w:rsidR="00BF22E3" w:rsidRPr="006D33A6" w:rsidRDefault="00BF22E3" w:rsidP="00BF22E3">
            <w:pPr>
              <w:jc w:val="center"/>
              <w:rPr>
                <w:color w:val="000000"/>
                <w:sz w:val="24"/>
                <w:szCs w:val="24"/>
              </w:rPr>
            </w:pPr>
            <w:r w:rsidRPr="006D33A6">
              <w:rPr>
                <w:color w:val="000000"/>
                <w:sz w:val="24"/>
                <w:szCs w:val="24"/>
              </w:rPr>
              <w:t> </w:t>
            </w:r>
          </w:p>
        </w:tc>
        <w:tc>
          <w:tcPr>
            <w:tcW w:w="1418" w:type="dxa"/>
            <w:vAlign w:val="bottom"/>
          </w:tcPr>
          <w:p w:rsidR="00BF22E3" w:rsidRPr="006D33A6" w:rsidRDefault="00BF22E3" w:rsidP="00BF22E3">
            <w:pPr>
              <w:jc w:val="center"/>
              <w:rPr>
                <w:color w:val="000000"/>
                <w:sz w:val="24"/>
                <w:szCs w:val="24"/>
              </w:rPr>
            </w:pPr>
            <w:r w:rsidRPr="006D33A6">
              <w:rPr>
                <w:color w:val="000000"/>
                <w:sz w:val="24"/>
                <w:szCs w:val="24"/>
              </w:rPr>
              <w:t>0,0</w:t>
            </w:r>
          </w:p>
        </w:tc>
        <w:tc>
          <w:tcPr>
            <w:tcW w:w="1701" w:type="dxa"/>
            <w:vAlign w:val="bottom"/>
          </w:tcPr>
          <w:p w:rsidR="00BF22E3" w:rsidRPr="006D33A6" w:rsidRDefault="00BF22E3" w:rsidP="00BF22E3">
            <w:pPr>
              <w:jc w:val="center"/>
              <w:rPr>
                <w:color w:val="000000"/>
                <w:sz w:val="24"/>
                <w:szCs w:val="24"/>
              </w:rPr>
            </w:pPr>
            <w:r w:rsidRPr="006D33A6">
              <w:rPr>
                <w:color w:val="000000"/>
                <w:sz w:val="24"/>
                <w:szCs w:val="24"/>
              </w:rPr>
              <w:t> </w:t>
            </w:r>
          </w:p>
        </w:tc>
        <w:tc>
          <w:tcPr>
            <w:tcW w:w="1417" w:type="dxa"/>
            <w:vAlign w:val="bottom"/>
          </w:tcPr>
          <w:p w:rsidR="00BF22E3" w:rsidRPr="006D33A6" w:rsidRDefault="00BF22E3" w:rsidP="00BF22E3">
            <w:pPr>
              <w:jc w:val="center"/>
              <w:rPr>
                <w:color w:val="000000"/>
                <w:sz w:val="24"/>
                <w:szCs w:val="24"/>
              </w:rPr>
            </w:pPr>
            <w:r w:rsidRPr="006D33A6">
              <w:rPr>
                <w:color w:val="000000"/>
                <w:sz w:val="24"/>
                <w:szCs w:val="24"/>
              </w:rPr>
              <w:t>0,0</w:t>
            </w:r>
          </w:p>
        </w:tc>
        <w:tc>
          <w:tcPr>
            <w:tcW w:w="1560" w:type="dxa"/>
            <w:vAlign w:val="bottom"/>
          </w:tcPr>
          <w:p w:rsidR="00BF22E3" w:rsidRPr="006D33A6" w:rsidRDefault="00BF22E3" w:rsidP="00BF22E3">
            <w:pPr>
              <w:jc w:val="center"/>
              <w:rPr>
                <w:color w:val="000000"/>
                <w:sz w:val="24"/>
                <w:szCs w:val="24"/>
              </w:rPr>
            </w:pPr>
            <w:r w:rsidRPr="006D33A6">
              <w:rPr>
                <w:color w:val="000000"/>
                <w:sz w:val="24"/>
                <w:szCs w:val="24"/>
              </w:rPr>
              <w:t> </w:t>
            </w:r>
          </w:p>
        </w:tc>
        <w:tc>
          <w:tcPr>
            <w:tcW w:w="1444" w:type="dxa"/>
            <w:vAlign w:val="bottom"/>
          </w:tcPr>
          <w:p w:rsidR="00BF22E3" w:rsidRPr="006D33A6" w:rsidRDefault="00BF22E3" w:rsidP="00BF22E3">
            <w:pPr>
              <w:jc w:val="center"/>
              <w:rPr>
                <w:color w:val="000000"/>
                <w:sz w:val="24"/>
                <w:szCs w:val="24"/>
              </w:rPr>
            </w:pPr>
            <w:r w:rsidRPr="006D33A6">
              <w:rPr>
                <w:color w:val="000000"/>
                <w:sz w:val="24"/>
                <w:szCs w:val="24"/>
              </w:rPr>
              <w:t>0,0</w:t>
            </w:r>
          </w:p>
        </w:tc>
      </w:tr>
      <w:tr w:rsidR="00BF22E3" w:rsidRPr="006D33A6" w:rsidTr="00BF22E3">
        <w:trPr>
          <w:trHeight w:val="270"/>
          <w:jc w:val="center"/>
        </w:trPr>
        <w:tc>
          <w:tcPr>
            <w:tcW w:w="470" w:type="dxa"/>
            <w:tcBorders>
              <w:top w:val="single" w:sz="4" w:space="0" w:color="auto"/>
              <w:bottom w:val="single" w:sz="4" w:space="0" w:color="auto"/>
            </w:tcBorders>
          </w:tcPr>
          <w:p w:rsidR="00BF22E3" w:rsidRPr="006D33A6" w:rsidRDefault="00BF22E3" w:rsidP="00BF22E3">
            <w:pPr>
              <w:jc w:val="center"/>
              <w:rPr>
                <w:rFonts w:eastAsia="Times New Roman"/>
                <w:sz w:val="24"/>
                <w:szCs w:val="24"/>
              </w:rPr>
            </w:pPr>
          </w:p>
        </w:tc>
        <w:tc>
          <w:tcPr>
            <w:tcW w:w="4379" w:type="dxa"/>
            <w:tcBorders>
              <w:top w:val="single" w:sz="4" w:space="0" w:color="auto"/>
              <w:bottom w:val="single" w:sz="4" w:space="0" w:color="auto"/>
            </w:tcBorders>
            <w:shd w:val="clear" w:color="auto" w:fill="auto"/>
          </w:tcPr>
          <w:p w:rsidR="00BF22E3" w:rsidRPr="006D33A6" w:rsidRDefault="00BF22E3" w:rsidP="00BF22E3">
            <w:pPr>
              <w:rPr>
                <w:rFonts w:eastAsia="Times New Roman"/>
                <w:sz w:val="24"/>
                <w:szCs w:val="24"/>
              </w:rPr>
            </w:pPr>
            <w:r w:rsidRPr="006D33A6">
              <w:rPr>
                <w:rFonts w:eastAsia="Times New Roman"/>
                <w:sz w:val="24"/>
                <w:szCs w:val="24"/>
              </w:rPr>
              <w:t>в) инвалиды в трудоспособном возрасте</w:t>
            </w:r>
          </w:p>
        </w:tc>
        <w:tc>
          <w:tcPr>
            <w:tcW w:w="1599" w:type="dxa"/>
            <w:tcBorders>
              <w:top w:val="nil"/>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49</w:t>
            </w:r>
          </w:p>
        </w:tc>
        <w:tc>
          <w:tcPr>
            <w:tcW w:w="1418" w:type="dxa"/>
            <w:tcBorders>
              <w:top w:val="nil"/>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3,5</w:t>
            </w:r>
          </w:p>
        </w:tc>
        <w:tc>
          <w:tcPr>
            <w:tcW w:w="1701" w:type="dxa"/>
            <w:tcBorders>
              <w:top w:val="nil"/>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42</w:t>
            </w:r>
          </w:p>
        </w:tc>
        <w:tc>
          <w:tcPr>
            <w:tcW w:w="1417" w:type="dxa"/>
            <w:tcBorders>
              <w:top w:val="nil"/>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2,9</w:t>
            </w:r>
          </w:p>
        </w:tc>
        <w:tc>
          <w:tcPr>
            <w:tcW w:w="1560" w:type="dxa"/>
            <w:tcBorders>
              <w:top w:val="nil"/>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35</w:t>
            </w:r>
          </w:p>
        </w:tc>
        <w:tc>
          <w:tcPr>
            <w:tcW w:w="1444" w:type="dxa"/>
            <w:tcBorders>
              <w:top w:val="nil"/>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2,4</w:t>
            </w:r>
          </w:p>
        </w:tc>
      </w:tr>
      <w:tr w:rsidR="00BF22E3" w:rsidRPr="006D33A6" w:rsidTr="00BF22E3">
        <w:trPr>
          <w:trHeight w:val="165"/>
          <w:jc w:val="center"/>
        </w:trPr>
        <w:tc>
          <w:tcPr>
            <w:tcW w:w="470" w:type="dxa"/>
            <w:tcBorders>
              <w:top w:val="single" w:sz="4" w:space="0" w:color="auto"/>
              <w:bottom w:val="single" w:sz="4" w:space="0" w:color="auto"/>
            </w:tcBorders>
          </w:tcPr>
          <w:p w:rsidR="00BF22E3" w:rsidRPr="006D33A6" w:rsidRDefault="00BF22E3" w:rsidP="00BF22E3">
            <w:pPr>
              <w:jc w:val="center"/>
              <w:rPr>
                <w:rFonts w:eastAsia="Times New Roman"/>
                <w:sz w:val="24"/>
                <w:szCs w:val="24"/>
              </w:rPr>
            </w:pPr>
          </w:p>
        </w:tc>
        <w:tc>
          <w:tcPr>
            <w:tcW w:w="4379" w:type="dxa"/>
            <w:tcBorders>
              <w:top w:val="single" w:sz="4" w:space="0" w:color="auto"/>
              <w:bottom w:val="single" w:sz="4" w:space="0" w:color="auto"/>
            </w:tcBorders>
            <w:shd w:val="clear" w:color="auto" w:fill="auto"/>
          </w:tcPr>
          <w:p w:rsidR="00BF22E3" w:rsidRPr="006D33A6" w:rsidRDefault="00BF22E3" w:rsidP="00BF22E3">
            <w:pPr>
              <w:rPr>
                <w:rFonts w:eastAsia="Times New Roman"/>
                <w:sz w:val="24"/>
                <w:szCs w:val="24"/>
              </w:rPr>
            </w:pPr>
            <w:r w:rsidRPr="006D33A6">
              <w:rPr>
                <w:rFonts w:eastAsia="Times New Roman"/>
                <w:sz w:val="24"/>
                <w:szCs w:val="24"/>
              </w:rPr>
              <w:t>г) пенсионеры  в трудоспособном возрасте</w:t>
            </w:r>
          </w:p>
        </w:tc>
        <w:tc>
          <w:tcPr>
            <w:tcW w:w="1599"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11</w:t>
            </w:r>
          </w:p>
        </w:tc>
        <w:tc>
          <w:tcPr>
            <w:tcW w:w="1418"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0,8</w:t>
            </w:r>
          </w:p>
        </w:tc>
        <w:tc>
          <w:tcPr>
            <w:tcW w:w="1701"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10</w:t>
            </w:r>
          </w:p>
        </w:tc>
        <w:tc>
          <w:tcPr>
            <w:tcW w:w="1417"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0,7</w:t>
            </w:r>
          </w:p>
        </w:tc>
        <w:tc>
          <w:tcPr>
            <w:tcW w:w="1560"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7</w:t>
            </w:r>
          </w:p>
        </w:tc>
        <w:tc>
          <w:tcPr>
            <w:tcW w:w="1444"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0,5</w:t>
            </w:r>
          </w:p>
        </w:tc>
      </w:tr>
      <w:tr w:rsidR="00BF22E3" w:rsidRPr="006D33A6" w:rsidTr="00BF22E3">
        <w:trPr>
          <w:trHeight w:val="165"/>
          <w:jc w:val="center"/>
        </w:trPr>
        <w:tc>
          <w:tcPr>
            <w:tcW w:w="470" w:type="dxa"/>
            <w:tcBorders>
              <w:top w:val="single" w:sz="4" w:space="0" w:color="auto"/>
              <w:bottom w:val="single" w:sz="4" w:space="0" w:color="auto"/>
            </w:tcBorders>
          </w:tcPr>
          <w:p w:rsidR="00BF22E3" w:rsidRPr="006D33A6" w:rsidRDefault="00BF22E3" w:rsidP="00BF22E3">
            <w:pPr>
              <w:jc w:val="center"/>
              <w:rPr>
                <w:rFonts w:eastAsia="Times New Roman"/>
                <w:sz w:val="24"/>
                <w:szCs w:val="24"/>
              </w:rPr>
            </w:pPr>
          </w:p>
        </w:tc>
        <w:tc>
          <w:tcPr>
            <w:tcW w:w="4379" w:type="dxa"/>
            <w:tcBorders>
              <w:top w:val="single" w:sz="4" w:space="0" w:color="auto"/>
              <w:bottom w:val="single" w:sz="4" w:space="0" w:color="auto"/>
            </w:tcBorders>
            <w:shd w:val="clear" w:color="auto" w:fill="auto"/>
          </w:tcPr>
          <w:p w:rsidR="00BF22E3" w:rsidRPr="006D33A6" w:rsidRDefault="00BF22E3" w:rsidP="00BF22E3">
            <w:pPr>
              <w:rPr>
                <w:rFonts w:eastAsia="Times New Roman"/>
                <w:sz w:val="24"/>
                <w:szCs w:val="24"/>
              </w:rPr>
            </w:pPr>
            <w:r w:rsidRPr="006D33A6">
              <w:rPr>
                <w:rFonts w:eastAsia="Times New Roman"/>
                <w:sz w:val="24"/>
                <w:szCs w:val="24"/>
              </w:rPr>
              <w:t xml:space="preserve">д) </w:t>
            </w:r>
            <w:r w:rsidRPr="006D33A6">
              <w:rPr>
                <w:rFonts w:eastAsia="Times New Roman"/>
                <w:color w:val="000000"/>
                <w:sz w:val="24"/>
                <w:szCs w:val="24"/>
              </w:rPr>
              <w:t>численность лиц в трудоспособном возрасте, не занятых трудовой деятельностью и учебой</w:t>
            </w:r>
          </w:p>
        </w:tc>
        <w:tc>
          <w:tcPr>
            <w:tcW w:w="1599"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358</w:t>
            </w:r>
          </w:p>
        </w:tc>
        <w:tc>
          <w:tcPr>
            <w:tcW w:w="1418"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25,5</w:t>
            </w:r>
          </w:p>
        </w:tc>
        <w:tc>
          <w:tcPr>
            <w:tcW w:w="1701"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298</w:t>
            </w:r>
          </w:p>
        </w:tc>
        <w:tc>
          <w:tcPr>
            <w:tcW w:w="1417"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20,6</w:t>
            </w:r>
          </w:p>
        </w:tc>
        <w:tc>
          <w:tcPr>
            <w:tcW w:w="1560"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199</w:t>
            </w:r>
          </w:p>
        </w:tc>
        <w:tc>
          <w:tcPr>
            <w:tcW w:w="1444"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13,6</w:t>
            </w:r>
          </w:p>
        </w:tc>
      </w:tr>
      <w:tr w:rsidR="00BF22E3" w:rsidRPr="006D33A6" w:rsidTr="00BF22E3">
        <w:trPr>
          <w:trHeight w:val="165"/>
          <w:jc w:val="center"/>
        </w:trPr>
        <w:tc>
          <w:tcPr>
            <w:tcW w:w="470" w:type="dxa"/>
            <w:tcBorders>
              <w:top w:val="single" w:sz="4" w:space="0" w:color="auto"/>
              <w:bottom w:val="single" w:sz="4" w:space="0" w:color="auto"/>
            </w:tcBorders>
          </w:tcPr>
          <w:p w:rsidR="00BF22E3" w:rsidRPr="006D33A6" w:rsidRDefault="00BF22E3" w:rsidP="00BF22E3">
            <w:pPr>
              <w:jc w:val="center"/>
              <w:rPr>
                <w:rFonts w:eastAsia="Times New Roman"/>
                <w:sz w:val="24"/>
                <w:szCs w:val="24"/>
              </w:rPr>
            </w:pPr>
            <w:r w:rsidRPr="006D33A6">
              <w:rPr>
                <w:rFonts w:eastAsia="Times New Roman"/>
                <w:sz w:val="24"/>
                <w:szCs w:val="24"/>
              </w:rPr>
              <w:t>5</w:t>
            </w:r>
          </w:p>
        </w:tc>
        <w:tc>
          <w:tcPr>
            <w:tcW w:w="4379" w:type="dxa"/>
            <w:tcBorders>
              <w:top w:val="single" w:sz="4" w:space="0" w:color="auto"/>
              <w:bottom w:val="single" w:sz="4" w:space="0" w:color="auto"/>
            </w:tcBorders>
            <w:shd w:val="clear" w:color="auto" w:fill="auto"/>
          </w:tcPr>
          <w:p w:rsidR="00BF22E3" w:rsidRPr="006D33A6" w:rsidRDefault="00BF22E3" w:rsidP="00BF22E3">
            <w:pPr>
              <w:rPr>
                <w:rFonts w:eastAsia="Times New Roman"/>
                <w:sz w:val="24"/>
                <w:szCs w:val="24"/>
              </w:rPr>
            </w:pPr>
            <w:r w:rsidRPr="006D33A6">
              <w:rPr>
                <w:rFonts w:eastAsia="Times New Roman"/>
                <w:sz w:val="24"/>
                <w:szCs w:val="24"/>
              </w:rPr>
              <w:t xml:space="preserve">Население </w:t>
            </w:r>
          </w:p>
        </w:tc>
        <w:tc>
          <w:tcPr>
            <w:tcW w:w="1599"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1406</w:t>
            </w:r>
          </w:p>
        </w:tc>
        <w:tc>
          <w:tcPr>
            <w:tcW w:w="1418"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100,0</w:t>
            </w:r>
          </w:p>
        </w:tc>
        <w:tc>
          <w:tcPr>
            <w:tcW w:w="1701"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1450</w:t>
            </w:r>
          </w:p>
        </w:tc>
        <w:tc>
          <w:tcPr>
            <w:tcW w:w="1417"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100,0</w:t>
            </w:r>
          </w:p>
        </w:tc>
        <w:tc>
          <w:tcPr>
            <w:tcW w:w="1560"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1465</w:t>
            </w:r>
          </w:p>
        </w:tc>
        <w:tc>
          <w:tcPr>
            <w:tcW w:w="1444" w:type="dxa"/>
            <w:tcBorders>
              <w:top w:val="single" w:sz="4" w:space="0" w:color="auto"/>
              <w:bottom w:val="single" w:sz="4" w:space="0" w:color="auto"/>
            </w:tcBorders>
            <w:shd w:val="clear" w:color="auto" w:fill="auto"/>
            <w:vAlign w:val="bottom"/>
          </w:tcPr>
          <w:p w:rsidR="00BF22E3" w:rsidRPr="006D33A6" w:rsidRDefault="00BF22E3" w:rsidP="00BF22E3">
            <w:pPr>
              <w:jc w:val="center"/>
              <w:rPr>
                <w:color w:val="000000"/>
                <w:sz w:val="24"/>
                <w:szCs w:val="24"/>
              </w:rPr>
            </w:pPr>
            <w:r w:rsidRPr="006D33A6">
              <w:rPr>
                <w:color w:val="000000"/>
                <w:sz w:val="24"/>
                <w:szCs w:val="24"/>
              </w:rPr>
              <w:t>100,0</w:t>
            </w:r>
          </w:p>
        </w:tc>
      </w:tr>
    </w:tbl>
    <w:p w:rsidR="00BF22E3" w:rsidRPr="00BF22E3" w:rsidRDefault="00BF22E3" w:rsidP="00BF22E3">
      <w:pPr>
        <w:pStyle w:val="ac"/>
        <w:spacing w:after="0"/>
        <w:ind w:left="567"/>
        <w:rPr>
          <w:rFonts w:ascii="Times New Roman" w:hAnsi="Times New Roman" w:cs="Times New Roman"/>
          <w:sz w:val="24"/>
          <w:szCs w:val="24"/>
          <w:lang w:val="ru-RU"/>
        </w:rPr>
        <w:sectPr w:rsidR="00BF22E3" w:rsidRPr="00BF22E3" w:rsidSect="00BF22E3">
          <w:pgSz w:w="16838" w:h="11906" w:orient="landscape"/>
          <w:pgMar w:top="1701" w:right="1134" w:bottom="851" w:left="1134" w:header="709" w:footer="709" w:gutter="0"/>
          <w:cols w:space="708"/>
          <w:docGrid w:linePitch="360"/>
        </w:sectPr>
      </w:pPr>
      <w:r w:rsidRPr="00BF22E3">
        <w:rPr>
          <w:rFonts w:ascii="Times New Roman" w:hAnsi="Times New Roman" w:cs="Times New Roman"/>
          <w:sz w:val="24"/>
          <w:szCs w:val="24"/>
          <w:lang w:val="ru-RU"/>
        </w:rPr>
        <w:t>*с учетом работающих лиц старше трудоспособного возраста</w:t>
      </w:r>
    </w:p>
    <w:p w:rsidR="00BF22E3" w:rsidRPr="006D33A6" w:rsidRDefault="00BF22E3" w:rsidP="00BF22E3">
      <w:pPr>
        <w:ind w:firstLine="426"/>
        <w:jc w:val="both"/>
        <w:rPr>
          <w:sz w:val="24"/>
          <w:szCs w:val="24"/>
        </w:rPr>
      </w:pPr>
      <w:r w:rsidRPr="006D33A6">
        <w:rPr>
          <w:sz w:val="24"/>
          <w:szCs w:val="24"/>
        </w:rPr>
        <w:lastRenderedPageBreak/>
        <w:t xml:space="preserve">На первую очередь  численность занятых в экономике достигнет 309 человек или 21,3% от общей численности населения, в градообразующих отраслях будет занято 132 человек (9,1%), в обслуживающих – 177 человек (12,2%), в прочих отраслях (в т.ч. выезжающие на работу за пределы поселения) занято 176 человека (12,1%). К концу расчетного периода будет занято в экономике 434 человек или 29,6% от общей численности населения, в градообразующих отраслях будет занято 209 человек (14,3%), в обслуживающих 225 человек (15,4%), прочие занятые (в т.ч. выезжающие на работу за пределы поселения) 164 человека (11,2%). </w:t>
      </w:r>
    </w:p>
    <w:p w:rsidR="00BF22E3" w:rsidRPr="006D33A6" w:rsidRDefault="00BF22E3" w:rsidP="00BF22E3">
      <w:pPr>
        <w:ind w:firstLine="454"/>
        <w:jc w:val="both"/>
        <w:rPr>
          <w:sz w:val="24"/>
          <w:szCs w:val="24"/>
        </w:rPr>
      </w:pPr>
      <w:r w:rsidRPr="006D33A6">
        <w:rPr>
          <w:sz w:val="24"/>
          <w:szCs w:val="24"/>
        </w:rPr>
        <w:t>Таким образом, с учетом округлений полученных значений, ожидаемая величина численности населения Пихтовского сельского поселения принята:</w:t>
      </w:r>
    </w:p>
    <w:p w:rsidR="00BF22E3" w:rsidRPr="006D33A6" w:rsidRDefault="00BF22E3" w:rsidP="00BF22E3">
      <w:pPr>
        <w:widowControl/>
        <w:numPr>
          <w:ilvl w:val="0"/>
          <w:numId w:val="3"/>
        </w:numPr>
        <w:tabs>
          <w:tab w:val="clear" w:pos="360"/>
        </w:tabs>
        <w:snapToGrid/>
        <w:ind w:left="0" w:firstLine="454"/>
        <w:jc w:val="both"/>
        <w:rPr>
          <w:sz w:val="24"/>
          <w:szCs w:val="24"/>
        </w:rPr>
      </w:pPr>
      <w:r w:rsidRPr="006D33A6">
        <w:rPr>
          <w:sz w:val="24"/>
          <w:szCs w:val="24"/>
        </w:rPr>
        <w:t xml:space="preserve">на </w:t>
      </w:r>
      <w:r w:rsidRPr="006D33A6">
        <w:rPr>
          <w:sz w:val="24"/>
          <w:szCs w:val="24"/>
          <w:lang w:val="en-US"/>
        </w:rPr>
        <w:t>I</w:t>
      </w:r>
      <w:r w:rsidRPr="006D33A6">
        <w:rPr>
          <w:sz w:val="24"/>
          <w:szCs w:val="24"/>
        </w:rPr>
        <w:t>-ю очередь – 1450 человек;</w:t>
      </w:r>
    </w:p>
    <w:p w:rsidR="00BF22E3" w:rsidRPr="006D33A6" w:rsidRDefault="00BF22E3" w:rsidP="00BF22E3">
      <w:pPr>
        <w:widowControl/>
        <w:numPr>
          <w:ilvl w:val="0"/>
          <w:numId w:val="3"/>
        </w:numPr>
        <w:tabs>
          <w:tab w:val="clear" w:pos="360"/>
        </w:tabs>
        <w:snapToGrid/>
        <w:ind w:left="0" w:firstLine="454"/>
        <w:jc w:val="both"/>
        <w:rPr>
          <w:sz w:val="24"/>
          <w:szCs w:val="24"/>
        </w:rPr>
      </w:pPr>
      <w:r w:rsidRPr="006D33A6">
        <w:rPr>
          <w:sz w:val="24"/>
          <w:szCs w:val="24"/>
        </w:rPr>
        <w:t>на расчетный срок – 1465 человек.</w:t>
      </w:r>
    </w:p>
    <w:p w:rsidR="00BF22E3" w:rsidRPr="006D33A6" w:rsidRDefault="00BF22E3" w:rsidP="00BF22E3">
      <w:pPr>
        <w:ind w:firstLine="454"/>
        <w:jc w:val="both"/>
        <w:rPr>
          <w:sz w:val="24"/>
          <w:szCs w:val="24"/>
        </w:rPr>
      </w:pPr>
      <w:r w:rsidRPr="006D33A6">
        <w:rPr>
          <w:sz w:val="24"/>
          <w:szCs w:val="24"/>
        </w:rPr>
        <w:t xml:space="preserve">Проектная численность населения по </w:t>
      </w:r>
      <w:r w:rsidR="001C1A14">
        <w:rPr>
          <w:sz w:val="24"/>
          <w:szCs w:val="24"/>
        </w:rPr>
        <w:t>поселениям приведена в таблице 11</w:t>
      </w:r>
      <w:r w:rsidRPr="006D33A6">
        <w:rPr>
          <w:sz w:val="24"/>
          <w:szCs w:val="24"/>
        </w:rPr>
        <w:t>.</w:t>
      </w:r>
    </w:p>
    <w:p w:rsidR="00BF22E3" w:rsidRPr="006D33A6" w:rsidRDefault="001C1A14" w:rsidP="00BF22E3">
      <w:pPr>
        <w:jc w:val="right"/>
        <w:rPr>
          <w:sz w:val="24"/>
          <w:szCs w:val="24"/>
        </w:rPr>
      </w:pPr>
      <w:r>
        <w:rPr>
          <w:sz w:val="24"/>
          <w:szCs w:val="24"/>
        </w:rPr>
        <w:t>Таблица 11</w:t>
      </w:r>
    </w:p>
    <w:p w:rsidR="00BF22E3" w:rsidRPr="006D33A6" w:rsidRDefault="00BF22E3" w:rsidP="00BF22E3">
      <w:pPr>
        <w:jc w:val="center"/>
        <w:rPr>
          <w:sz w:val="24"/>
          <w:szCs w:val="24"/>
        </w:rPr>
      </w:pPr>
      <w:r w:rsidRPr="006D33A6">
        <w:rPr>
          <w:sz w:val="24"/>
          <w:szCs w:val="24"/>
        </w:rPr>
        <w:t>Проектная численность населения</w:t>
      </w:r>
    </w:p>
    <w:tbl>
      <w:tblPr>
        <w:tblW w:w="424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924"/>
        <w:gridCol w:w="2188"/>
        <w:gridCol w:w="1532"/>
        <w:gridCol w:w="1590"/>
        <w:gridCol w:w="1887"/>
      </w:tblGrid>
      <w:tr w:rsidR="00BF22E3" w:rsidRPr="006D33A6" w:rsidTr="00BF22E3">
        <w:trPr>
          <w:jc w:val="center"/>
        </w:trPr>
        <w:tc>
          <w:tcPr>
            <w:tcW w:w="569" w:type="pct"/>
            <w:vAlign w:val="center"/>
          </w:tcPr>
          <w:p w:rsidR="00BF22E3" w:rsidRPr="006D33A6" w:rsidRDefault="00BF22E3" w:rsidP="00BF22E3">
            <w:pPr>
              <w:jc w:val="center"/>
              <w:rPr>
                <w:sz w:val="24"/>
                <w:szCs w:val="24"/>
              </w:rPr>
            </w:pPr>
            <w:r w:rsidRPr="006D33A6">
              <w:rPr>
                <w:sz w:val="24"/>
                <w:szCs w:val="24"/>
              </w:rPr>
              <w:t>№</w:t>
            </w:r>
          </w:p>
          <w:p w:rsidR="00BF22E3" w:rsidRPr="006D33A6" w:rsidRDefault="00BF22E3" w:rsidP="00BF22E3">
            <w:pPr>
              <w:jc w:val="center"/>
              <w:rPr>
                <w:sz w:val="24"/>
                <w:szCs w:val="24"/>
              </w:rPr>
            </w:pPr>
            <w:r w:rsidRPr="006D33A6">
              <w:rPr>
                <w:sz w:val="24"/>
                <w:szCs w:val="24"/>
              </w:rPr>
              <w:t>п.п.</w:t>
            </w:r>
          </w:p>
        </w:tc>
        <w:tc>
          <w:tcPr>
            <w:tcW w:w="1347" w:type="pct"/>
            <w:vAlign w:val="center"/>
          </w:tcPr>
          <w:p w:rsidR="00BF22E3" w:rsidRPr="006D33A6" w:rsidRDefault="00BF22E3" w:rsidP="00BF22E3">
            <w:pPr>
              <w:jc w:val="center"/>
              <w:rPr>
                <w:sz w:val="24"/>
                <w:szCs w:val="24"/>
              </w:rPr>
            </w:pPr>
            <w:r w:rsidRPr="006D33A6">
              <w:rPr>
                <w:sz w:val="24"/>
                <w:szCs w:val="24"/>
              </w:rPr>
              <w:t>Наименование</w:t>
            </w:r>
          </w:p>
          <w:p w:rsidR="00BF22E3" w:rsidRPr="006D33A6" w:rsidRDefault="00BF22E3" w:rsidP="00BF22E3">
            <w:pPr>
              <w:jc w:val="center"/>
              <w:rPr>
                <w:sz w:val="24"/>
                <w:szCs w:val="24"/>
              </w:rPr>
            </w:pPr>
            <w:r w:rsidRPr="006D33A6">
              <w:rPr>
                <w:sz w:val="24"/>
                <w:szCs w:val="24"/>
              </w:rPr>
              <w:t>муниципальных образований</w:t>
            </w:r>
          </w:p>
        </w:tc>
        <w:tc>
          <w:tcPr>
            <w:tcW w:w="943" w:type="pct"/>
          </w:tcPr>
          <w:p w:rsidR="00BF22E3" w:rsidRPr="006D33A6" w:rsidRDefault="00BF22E3" w:rsidP="00BF22E3">
            <w:pPr>
              <w:jc w:val="center"/>
              <w:rPr>
                <w:sz w:val="24"/>
                <w:szCs w:val="24"/>
              </w:rPr>
            </w:pPr>
            <w:r w:rsidRPr="006D33A6">
              <w:rPr>
                <w:sz w:val="24"/>
                <w:szCs w:val="24"/>
              </w:rPr>
              <w:t>Численность населения на 01.01.2012г.</w:t>
            </w:r>
          </w:p>
        </w:tc>
        <w:tc>
          <w:tcPr>
            <w:tcW w:w="979" w:type="pct"/>
            <w:vAlign w:val="center"/>
          </w:tcPr>
          <w:p w:rsidR="00BF22E3" w:rsidRPr="006D33A6" w:rsidRDefault="00BF22E3" w:rsidP="00BF22E3">
            <w:pPr>
              <w:jc w:val="center"/>
              <w:rPr>
                <w:sz w:val="24"/>
                <w:szCs w:val="24"/>
              </w:rPr>
            </w:pPr>
            <w:r w:rsidRPr="006D33A6">
              <w:rPr>
                <w:sz w:val="24"/>
                <w:szCs w:val="24"/>
              </w:rPr>
              <w:t>Численность населения на первую очередь</w:t>
            </w:r>
          </w:p>
          <w:p w:rsidR="00BF22E3" w:rsidRPr="006D33A6" w:rsidRDefault="00BF22E3" w:rsidP="00BF22E3">
            <w:pPr>
              <w:jc w:val="center"/>
              <w:rPr>
                <w:sz w:val="24"/>
                <w:szCs w:val="24"/>
              </w:rPr>
            </w:pPr>
            <w:r w:rsidRPr="006D33A6">
              <w:rPr>
                <w:sz w:val="24"/>
                <w:szCs w:val="24"/>
              </w:rPr>
              <w:t>чел.</w:t>
            </w:r>
          </w:p>
        </w:tc>
        <w:tc>
          <w:tcPr>
            <w:tcW w:w="1162" w:type="pct"/>
            <w:vAlign w:val="center"/>
          </w:tcPr>
          <w:p w:rsidR="00BF22E3" w:rsidRPr="006D33A6" w:rsidRDefault="00BF22E3" w:rsidP="00BF22E3">
            <w:pPr>
              <w:jc w:val="center"/>
              <w:rPr>
                <w:sz w:val="24"/>
                <w:szCs w:val="24"/>
              </w:rPr>
            </w:pPr>
            <w:r w:rsidRPr="006D33A6">
              <w:rPr>
                <w:sz w:val="24"/>
                <w:szCs w:val="24"/>
              </w:rPr>
              <w:t>Численность населения на расчетный срок</w:t>
            </w:r>
          </w:p>
          <w:p w:rsidR="00BF22E3" w:rsidRPr="006D33A6" w:rsidRDefault="00BF22E3" w:rsidP="00BF22E3">
            <w:pPr>
              <w:jc w:val="center"/>
              <w:rPr>
                <w:sz w:val="24"/>
                <w:szCs w:val="24"/>
              </w:rPr>
            </w:pPr>
            <w:r w:rsidRPr="006D33A6">
              <w:rPr>
                <w:sz w:val="24"/>
                <w:szCs w:val="24"/>
              </w:rPr>
              <w:t>чел.</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vAlign w:val="center"/>
          </w:tcPr>
          <w:p w:rsidR="00BF22E3" w:rsidRPr="006D33A6" w:rsidRDefault="00BF22E3" w:rsidP="00BF22E3">
            <w:pPr>
              <w:rPr>
                <w:bCs/>
                <w:sz w:val="24"/>
                <w:szCs w:val="24"/>
              </w:rPr>
            </w:pPr>
            <w:r w:rsidRPr="006D33A6">
              <w:rPr>
                <w:bCs/>
                <w:sz w:val="24"/>
                <w:szCs w:val="24"/>
              </w:rPr>
              <w:t>МО Пихтовского сельсовета</w:t>
            </w:r>
          </w:p>
        </w:tc>
        <w:tc>
          <w:tcPr>
            <w:tcW w:w="943" w:type="pct"/>
            <w:vAlign w:val="center"/>
          </w:tcPr>
          <w:p w:rsidR="00BF22E3" w:rsidRPr="006D33A6" w:rsidRDefault="00BF22E3" w:rsidP="00BF22E3">
            <w:pPr>
              <w:suppressAutoHyphens/>
              <w:ind w:firstLine="36"/>
              <w:jc w:val="center"/>
              <w:rPr>
                <w:sz w:val="24"/>
                <w:szCs w:val="24"/>
              </w:rPr>
            </w:pPr>
            <w:r w:rsidRPr="006D33A6">
              <w:rPr>
                <w:sz w:val="24"/>
                <w:szCs w:val="24"/>
              </w:rPr>
              <w:t>1406</w:t>
            </w:r>
          </w:p>
        </w:tc>
        <w:tc>
          <w:tcPr>
            <w:tcW w:w="979" w:type="pct"/>
            <w:vAlign w:val="center"/>
          </w:tcPr>
          <w:p w:rsidR="00BF22E3" w:rsidRPr="006D33A6" w:rsidRDefault="00BF22E3" w:rsidP="00BF22E3">
            <w:pPr>
              <w:jc w:val="center"/>
              <w:rPr>
                <w:sz w:val="24"/>
                <w:szCs w:val="24"/>
              </w:rPr>
            </w:pPr>
            <w:r w:rsidRPr="006D33A6">
              <w:rPr>
                <w:sz w:val="24"/>
                <w:szCs w:val="24"/>
              </w:rPr>
              <w:t>1450</w:t>
            </w:r>
          </w:p>
        </w:tc>
        <w:tc>
          <w:tcPr>
            <w:tcW w:w="1162" w:type="pct"/>
            <w:vAlign w:val="center"/>
          </w:tcPr>
          <w:p w:rsidR="00BF22E3" w:rsidRPr="006D33A6" w:rsidRDefault="00BF22E3" w:rsidP="00BF22E3">
            <w:pPr>
              <w:jc w:val="center"/>
              <w:rPr>
                <w:sz w:val="24"/>
                <w:szCs w:val="24"/>
              </w:rPr>
            </w:pPr>
            <w:r w:rsidRPr="006D33A6">
              <w:rPr>
                <w:sz w:val="24"/>
                <w:szCs w:val="24"/>
              </w:rPr>
              <w:t>1465</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с. Пихтовка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868</w:t>
            </w:r>
          </w:p>
        </w:tc>
        <w:tc>
          <w:tcPr>
            <w:tcW w:w="979" w:type="pct"/>
            <w:vAlign w:val="center"/>
          </w:tcPr>
          <w:p w:rsidR="00BF22E3" w:rsidRPr="006D33A6" w:rsidRDefault="00BF22E3" w:rsidP="00BF22E3">
            <w:pPr>
              <w:jc w:val="center"/>
              <w:rPr>
                <w:sz w:val="24"/>
                <w:szCs w:val="24"/>
              </w:rPr>
            </w:pPr>
            <w:r w:rsidRPr="006D33A6">
              <w:rPr>
                <w:sz w:val="24"/>
                <w:szCs w:val="24"/>
              </w:rPr>
              <w:t>900</w:t>
            </w:r>
          </w:p>
        </w:tc>
        <w:tc>
          <w:tcPr>
            <w:tcW w:w="1162" w:type="pct"/>
            <w:vAlign w:val="center"/>
          </w:tcPr>
          <w:p w:rsidR="00BF22E3" w:rsidRPr="006D33A6" w:rsidRDefault="00BF22E3" w:rsidP="00BF22E3">
            <w:pPr>
              <w:jc w:val="center"/>
              <w:rPr>
                <w:sz w:val="24"/>
                <w:szCs w:val="24"/>
              </w:rPr>
            </w:pPr>
            <w:r w:rsidRPr="006D33A6">
              <w:rPr>
                <w:sz w:val="24"/>
                <w:szCs w:val="24"/>
              </w:rPr>
              <w:t>900</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Мальчиха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102</w:t>
            </w:r>
          </w:p>
        </w:tc>
        <w:tc>
          <w:tcPr>
            <w:tcW w:w="979" w:type="pct"/>
            <w:vAlign w:val="center"/>
          </w:tcPr>
          <w:p w:rsidR="00BF22E3" w:rsidRPr="006D33A6" w:rsidRDefault="00BF22E3" w:rsidP="00BF22E3">
            <w:pPr>
              <w:jc w:val="center"/>
              <w:rPr>
                <w:sz w:val="24"/>
                <w:szCs w:val="24"/>
              </w:rPr>
            </w:pPr>
            <w:r w:rsidRPr="006D33A6">
              <w:rPr>
                <w:sz w:val="24"/>
                <w:szCs w:val="24"/>
              </w:rPr>
              <w:t>110</w:t>
            </w:r>
          </w:p>
        </w:tc>
        <w:tc>
          <w:tcPr>
            <w:tcW w:w="1162" w:type="pct"/>
            <w:vAlign w:val="center"/>
          </w:tcPr>
          <w:p w:rsidR="00BF22E3" w:rsidRPr="006D33A6" w:rsidRDefault="00BF22E3" w:rsidP="00BF22E3">
            <w:pPr>
              <w:jc w:val="center"/>
              <w:rPr>
                <w:sz w:val="24"/>
                <w:szCs w:val="24"/>
              </w:rPr>
            </w:pPr>
            <w:r w:rsidRPr="006D33A6">
              <w:rPr>
                <w:sz w:val="24"/>
                <w:szCs w:val="24"/>
              </w:rPr>
              <w:t>115</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Марчиха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36</w:t>
            </w:r>
          </w:p>
        </w:tc>
        <w:tc>
          <w:tcPr>
            <w:tcW w:w="979" w:type="pct"/>
            <w:vAlign w:val="center"/>
          </w:tcPr>
          <w:p w:rsidR="00BF22E3" w:rsidRPr="006D33A6" w:rsidRDefault="00BF22E3" w:rsidP="00BF22E3">
            <w:pPr>
              <w:jc w:val="center"/>
              <w:rPr>
                <w:sz w:val="24"/>
                <w:szCs w:val="24"/>
              </w:rPr>
            </w:pPr>
            <w:r w:rsidRPr="006D33A6">
              <w:rPr>
                <w:sz w:val="24"/>
                <w:szCs w:val="24"/>
              </w:rPr>
              <w:t>35</w:t>
            </w:r>
          </w:p>
        </w:tc>
        <w:tc>
          <w:tcPr>
            <w:tcW w:w="1162" w:type="pct"/>
            <w:vAlign w:val="center"/>
          </w:tcPr>
          <w:p w:rsidR="00BF22E3" w:rsidRPr="006D33A6" w:rsidRDefault="00BF22E3" w:rsidP="00BF22E3">
            <w:pPr>
              <w:jc w:val="center"/>
              <w:rPr>
                <w:sz w:val="24"/>
                <w:szCs w:val="24"/>
              </w:rPr>
            </w:pPr>
            <w:r w:rsidRPr="006D33A6">
              <w:rPr>
                <w:sz w:val="24"/>
                <w:szCs w:val="24"/>
              </w:rPr>
              <w:t>40</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r w:rsidRPr="006D33A6">
              <w:t xml:space="preserve"> </w:t>
            </w:r>
          </w:p>
        </w:tc>
        <w:tc>
          <w:tcPr>
            <w:tcW w:w="1347" w:type="pct"/>
          </w:tcPr>
          <w:p w:rsidR="00BF22E3" w:rsidRPr="006D33A6" w:rsidRDefault="00BF22E3" w:rsidP="00BF22E3">
            <w:pPr>
              <w:jc w:val="both"/>
              <w:rPr>
                <w:sz w:val="24"/>
                <w:szCs w:val="24"/>
              </w:rPr>
            </w:pPr>
            <w:r w:rsidRPr="006D33A6">
              <w:rPr>
                <w:sz w:val="24"/>
                <w:szCs w:val="24"/>
              </w:rPr>
              <w:t>д. Малиновка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5</w:t>
            </w:r>
          </w:p>
        </w:tc>
        <w:tc>
          <w:tcPr>
            <w:tcW w:w="979" w:type="pct"/>
            <w:vAlign w:val="center"/>
          </w:tcPr>
          <w:p w:rsidR="00BF22E3" w:rsidRPr="006D33A6" w:rsidRDefault="00BF22E3" w:rsidP="00BF22E3">
            <w:pPr>
              <w:jc w:val="center"/>
              <w:rPr>
                <w:sz w:val="24"/>
                <w:szCs w:val="24"/>
              </w:rPr>
            </w:pPr>
            <w:r w:rsidRPr="006D33A6">
              <w:rPr>
                <w:sz w:val="24"/>
                <w:szCs w:val="24"/>
              </w:rPr>
              <w:t>5</w:t>
            </w:r>
          </w:p>
        </w:tc>
        <w:tc>
          <w:tcPr>
            <w:tcW w:w="1162" w:type="pct"/>
            <w:vAlign w:val="center"/>
          </w:tcPr>
          <w:p w:rsidR="00BF22E3" w:rsidRPr="006D33A6" w:rsidRDefault="00BF22E3" w:rsidP="00BF22E3">
            <w:pPr>
              <w:jc w:val="center"/>
              <w:rPr>
                <w:sz w:val="24"/>
                <w:szCs w:val="24"/>
              </w:rPr>
            </w:pPr>
            <w:r w:rsidRPr="006D33A6">
              <w:rPr>
                <w:sz w:val="24"/>
                <w:szCs w:val="24"/>
              </w:rPr>
              <w:t>5</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Дальная Поляна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0</w:t>
            </w:r>
          </w:p>
        </w:tc>
        <w:tc>
          <w:tcPr>
            <w:tcW w:w="979" w:type="pct"/>
            <w:vAlign w:val="center"/>
          </w:tcPr>
          <w:p w:rsidR="00BF22E3" w:rsidRPr="006D33A6" w:rsidRDefault="00BF22E3" w:rsidP="00BF22E3">
            <w:pPr>
              <w:jc w:val="center"/>
              <w:rPr>
                <w:sz w:val="24"/>
                <w:szCs w:val="24"/>
              </w:rPr>
            </w:pPr>
            <w:r w:rsidRPr="006D33A6">
              <w:rPr>
                <w:sz w:val="24"/>
                <w:szCs w:val="24"/>
              </w:rPr>
              <w:t>3</w:t>
            </w:r>
          </w:p>
        </w:tc>
        <w:tc>
          <w:tcPr>
            <w:tcW w:w="1162" w:type="pct"/>
            <w:vAlign w:val="center"/>
          </w:tcPr>
          <w:p w:rsidR="00BF22E3" w:rsidRPr="006D33A6" w:rsidRDefault="00BF22E3" w:rsidP="00BF22E3">
            <w:pPr>
              <w:jc w:val="center"/>
              <w:rPr>
                <w:sz w:val="24"/>
                <w:szCs w:val="24"/>
              </w:rPr>
            </w:pPr>
            <w:r w:rsidRPr="006D33A6">
              <w:rPr>
                <w:sz w:val="24"/>
                <w:szCs w:val="24"/>
              </w:rPr>
              <w:t>3</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Ново-Еловка</w:t>
            </w:r>
          </w:p>
        </w:tc>
        <w:tc>
          <w:tcPr>
            <w:tcW w:w="943" w:type="pct"/>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979" w:type="pct"/>
            <w:vAlign w:val="center"/>
          </w:tcPr>
          <w:p w:rsidR="00BF22E3" w:rsidRPr="006D33A6" w:rsidRDefault="00BF22E3" w:rsidP="00BF22E3">
            <w:pPr>
              <w:jc w:val="center"/>
              <w:rPr>
                <w:sz w:val="24"/>
                <w:szCs w:val="24"/>
              </w:rPr>
            </w:pPr>
            <w:r w:rsidRPr="006D33A6">
              <w:rPr>
                <w:sz w:val="24"/>
                <w:szCs w:val="24"/>
              </w:rPr>
              <w:t>5</w:t>
            </w:r>
          </w:p>
        </w:tc>
        <w:tc>
          <w:tcPr>
            <w:tcW w:w="1162" w:type="pct"/>
            <w:vAlign w:val="center"/>
          </w:tcPr>
          <w:p w:rsidR="00BF22E3" w:rsidRPr="006D33A6" w:rsidRDefault="00BF22E3" w:rsidP="00BF22E3">
            <w:pPr>
              <w:jc w:val="center"/>
              <w:rPr>
                <w:sz w:val="24"/>
                <w:szCs w:val="24"/>
              </w:rPr>
            </w:pPr>
            <w:r w:rsidRPr="006D33A6">
              <w:rPr>
                <w:sz w:val="24"/>
                <w:szCs w:val="24"/>
              </w:rPr>
              <w:t>5</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Михайловка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23</w:t>
            </w:r>
          </w:p>
        </w:tc>
        <w:tc>
          <w:tcPr>
            <w:tcW w:w="979" w:type="pct"/>
            <w:vAlign w:val="center"/>
          </w:tcPr>
          <w:p w:rsidR="00BF22E3" w:rsidRPr="006D33A6" w:rsidRDefault="00BF22E3" w:rsidP="00BF22E3">
            <w:pPr>
              <w:jc w:val="center"/>
              <w:rPr>
                <w:sz w:val="24"/>
                <w:szCs w:val="24"/>
              </w:rPr>
            </w:pPr>
            <w:r w:rsidRPr="006D33A6">
              <w:rPr>
                <w:sz w:val="24"/>
                <w:szCs w:val="24"/>
              </w:rPr>
              <w:t>20</w:t>
            </w:r>
          </w:p>
        </w:tc>
        <w:tc>
          <w:tcPr>
            <w:tcW w:w="1162" w:type="pct"/>
            <w:vAlign w:val="center"/>
          </w:tcPr>
          <w:p w:rsidR="00BF22E3" w:rsidRPr="006D33A6" w:rsidRDefault="00BF22E3" w:rsidP="00BF22E3">
            <w:pPr>
              <w:jc w:val="center"/>
              <w:rPr>
                <w:sz w:val="24"/>
                <w:szCs w:val="24"/>
              </w:rPr>
            </w:pPr>
            <w:r w:rsidRPr="006D33A6">
              <w:rPr>
                <w:sz w:val="24"/>
                <w:szCs w:val="24"/>
              </w:rPr>
              <w:t>20</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Ершовка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43</w:t>
            </w:r>
          </w:p>
        </w:tc>
        <w:tc>
          <w:tcPr>
            <w:tcW w:w="979" w:type="pct"/>
            <w:vAlign w:val="center"/>
          </w:tcPr>
          <w:p w:rsidR="00BF22E3" w:rsidRPr="006D33A6" w:rsidRDefault="00BF22E3" w:rsidP="00BF22E3">
            <w:pPr>
              <w:jc w:val="center"/>
              <w:rPr>
                <w:sz w:val="24"/>
                <w:szCs w:val="24"/>
              </w:rPr>
            </w:pPr>
            <w:r w:rsidRPr="006D33A6">
              <w:rPr>
                <w:sz w:val="24"/>
                <w:szCs w:val="24"/>
              </w:rPr>
              <w:t>40</w:t>
            </w:r>
          </w:p>
        </w:tc>
        <w:tc>
          <w:tcPr>
            <w:tcW w:w="1162" w:type="pct"/>
            <w:vAlign w:val="center"/>
          </w:tcPr>
          <w:p w:rsidR="00BF22E3" w:rsidRPr="006D33A6" w:rsidRDefault="00BF22E3" w:rsidP="00BF22E3">
            <w:pPr>
              <w:jc w:val="center"/>
              <w:rPr>
                <w:sz w:val="24"/>
                <w:szCs w:val="24"/>
              </w:rPr>
            </w:pPr>
            <w:r w:rsidRPr="006D33A6">
              <w:rPr>
                <w:sz w:val="24"/>
                <w:szCs w:val="24"/>
              </w:rPr>
              <w:t>45</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Лаптевка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93</w:t>
            </w:r>
          </w:p>
        </w:tc>
        <w:tc>
          <w:tcPr>
            <w:tcW w:w="979" w:type="pct"/>
            <w:vAlign w:val="center"/>
          </w:tcPr>
          <w:p w:rsidR="00BF22E3" w:rsidRPr="006D33A6" w:rsidRDefault="00BF22E3" w:rsidP="00BF22E3">
            <w:pPr>
              <w:jc w:val="center"/>
              <w:rPr>
                <w:sz w:val="24"/>
                <w:szCs w:val="24"/>
              </w:rPr>
            </w:pPr>
            <w:r w:rsidRPr="006D33A6">
              <w:rPr>
                <w:sz w:val="24"/>
                <w:szCs w:val="24"/>
              </w:rPr>
              <w:t>100</w:t>
            </w:r>
          </w:p>
        </w:tc>
        <w:tc>
          <w:tcPr>
            <w:tcW w:w="1162" w:type="pct"/>
            <w:vAlign w:val="center"/>
          </w:tcPr>
          <w:p w:rsidR="00BF22E3" w:rsidRPr="006D33A6" w:rsidRDefault="00BF22E3" w:rsidP="00BF22E3">
            <w:pPr>
              <w:jc w:val="center"/>
              <w:rPr>
                <w:sz w:val="24"/>
                <w:szCs w:val="24"/>
              </w:rPr>
            </w:pPr>
            <w:r w:rsidRPr="006D33A6">
              <w:rPr>
                <w:sz w:val="24"/>
                <w:szCs w:val="24"/>
              </w:rPr>
              <w:t>100</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п. Северный</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189</w:t>
            </w:r>
          </w:p>
        </w:tc>
        <w:tc>
          <w:tcPr>
            <w:tcW w:w="979" w:type="pct"/>
            <w:vAlign w:val="center"/>
          </w:tcPr>
          <w:p w:rsidR="00BF22E3" w:rsidRPr="006D33A6" w:rsidRDefault="00BF22E3" w:rsidP="00BF22E3">
            <w:pPr>
              <w:jc w:val="center"/>
              <w:rPr>
                <w:sz w:val="24"/>
                <w:szCs w:val="24"/>
              </w:rPr>
            </w:pPr>
            <w:r w:rsidRPr="006D33A6">
              <w:rPr>
                <w:sz w:val="24"/>
                <w:szCs w:val="24"/>
              </w:rPr>
              <w:t>190</w:t>
            </w:r>
          </w:p>
        </w:tc>
        <w:tc>
          <w:tcPr>
            <w:tcW w:w="1162" w:type="pct"/>
            <w:vAlign w:val="center"/>
          </w:tcPr>
          <w:p w:rsidR="00BF22E3" w:rsidRPr="006D33A6" w:rsidRDefault="00BF22E3" w:rsidP="00BF22E3">
            <w:pPr>
              <w:jc w:val="center"/>
              <w:rPr>
                <w:sz w:val="24"/>
                <w:szCs w:val="24"/>
              </w:rPr>
            </w:pPr>
            <w:r w:rsidRPr="006D33A6">
              <w:rPr>
                <w:sz w:val="24"/>
                <w:szCs w:val="24"/>
              </w:rPr>
              <w:t>190</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п. Восход</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42</w:t>
            </w:r>
          </w:p>
        </w:tc>
        <w:tc>
          <w:tcPr>
            <w:tcW w:w="979" w:type="pct"/>
            <w:vAlign w:val="center"/>
          </w:tcPr>
          <w:p w:rsidR="00BF22E3" w:rsidRPr="006D33A6" w:rsidRDefault="00BF22E3" w:rsidP="00BF22E3">
            <w:pPr>
              <w:jc w:val="center"/>
              <w:rPr>
                <w:sz w:val="24"/>
                <w:szCs w:val="24"/>
              </w:rPr>
            </w:pPr>
            <w:r w:rsidRPr="006D33A6">
              <w:rPr>
                <w:sz w:val="24"/>
                <w:szCs w:val="24"/>
              </w:rPr>
              <w:t>40</w:t>
            </w:r>
          </w:p>
        </w:tc>
        <w:tc>
          <w:tcPr>
            <w:tcW w:w="1162" w:type="pct"/>
            <w:vAlign w:val="center"/>
          </w:tcPr>
          <w:p w:rsidR="00BF22E3" w:rsidRPr="006D33A6" w:rsidRDefault="00BF22E3" w:rsidP="00BF22E3">
            <w:pPr>
              <w:jc w:val="center"/>
              <w:rPr>
                <w:sz w:val="24"/>
                <w:szCs w:val="24"/>
              </w:rPr>
            </w:pPr>
            <w:r w:rsidRPr="006D33A6">
              <w:rPr>
                <w:sz w:val="24"/>
                <w:szCs w:val="24"/>
              </w:rPr>
              <w:t>40</w:t>
            </w:r>
          </w:p>
        </w:tc>
      </w:tr>
      <w:tr w:rsidR="00BF22E3" w:rsidRPr="006D33A6" w:rsidTr="00BF22E3">
        <w:trPr>
          <w:jc w:val="center"/>
        </w:trPr>
        <w:tc>
          <w:tcPr>
            <w:tcW w:w="569" w:type="pct"/>
            <w:vAlign w:val="center"/>
          </w:tcPr>
          <w:p w:rsidR="00BF22E3" w:rsidRPr="006D33A6" w:rsidRDefault="00BF22E3" w:rsidP="0096029D">
            <w:pPr>
              <w:pStyle w:val="11"/>
              <w:numPr>
                <w:ilvl w:val="0"/>
                <w:numId w:val="30"/>
              </w:numPr>
              <w:tabs>
                <w:tab w:val="left" w:pos="284"/>
                <w:tab w:val="left" w:pos="420"/>
              </w:tabs>
              <w:ind w:left="0" w:firstLine="0"/>
              <w:contextualSpacing/>
            </w:pPr>
          </w:p>
        </w:tc>
        <w:tc>
          <w:tcPr>
            <w:tcW w:w="1347" w:type="pct"/>
          </w:tcPr>
          <w:p w:rsidR="00BF22E3" w:rsidRPr="006D33A6" w:rsidRDefault="00BF22E3" w:rsidP="00BF22E3">
            <w:pPr>
              <w:jc w:val="both"/>
              <w:rPr>
                <w:sz w:val="24"/>
                <w:szCs w:val="24"/>
              </w:rPr>
            </w:pPr>
            <w:r w:rsidRPr="006D33A6">
              <w:rPr>
                <w:sz w:val="24"/>
                <w:szCs w:val="24"/>
              </w:rPr>
              <w:t>д. Орловка</w:t>
            </w:r>
          </w:p>
        </w:tc>
        <w:tc>
          <w:tcPr>
            <w:tcW w:w="943" w:type="pct"/>
            <w:vAlign w:val="center"/>
          </w:tcPr>
          <w:p w:rsidR="00BF22E3" w:rsidRPr="006D33A6" w:rsidRDefault="00BF22E3" w:rsidP="00BF22E3">
            <w:pPr>
              <w:jc w:val="center"/>
              <w:rPr>
                <w:bCs/>
                <w:color w:val="000000"/>
                <w:sz w:val="24"/>
                <w:szCs w:val="24"/>
              </w:rPr>
            </w:pPr>
            <w:r w:rsidRPr="006D33A6">
              <w:rPr>
                <w:bCs/>
                <w:color w:val="000000"/>
                <w:sz w:val="24"/>
                <w:szCs w:val="24"/>
              </w:rPr>
              <w:t>0</w:t>
            </w:r>
          </w:p>
        </w:tc>
        <w:tc>
          <w:tcPr>
            <w:tcW w:w="979" w:type="pct"/>
            <w:vAlign w:val="center"/>
          </w:tcPr>
          <w:p w:rsidR="00BF22E3" w:rsidRPr="006D33A6" w:rsidRDefault="00BF22E3" w:rsidP="00BF22E3">
            <w:pPr>
              <w:jc w:val="center"/>
              <w:rPr>
                <w:sz w:val="24"/>
                <w:szCs w:val="24"/>
              </w:rPr>
            </w:pPr>
            <w:r w:rsidRPr="006D33A6">
              <w:rPr>
                <w:sz w:val="24"/>
                <w:szCs w:val="24"/>
              </w:rPr>
              <w:t>2</w:t>
            </w:r>
          </w:p>
        </w:tc>
        <w:tc>
          <w:tcPr>
            <w:tcW w:w="1162" w:type="pct"/>
            <w:vAlign w:val="center"/>
          </w:tcPr>
          <w:p w:rsidR="00BF22E3" w:rsidRPr="006D33A6" w:rsidRDefault="00BF22E3" w:rsidP="00BF22E3">
            <w:pPr>
              <w:jc w:val="center"/>
              <w:rPr>
                <w:sz w:val="24"/>
                <w:szCs w:val="24"/>
              </w:rPr>
            </w:pPr>
            <w:r w:rsidRPr="006D33A6">
              <w:rPr>
                <w:sz w:val="24"/>
                <w:szCs w:val="24"/>
              </w:rPr>
              <w:t>2</w:t>
            </w:r>
          </w:p>
        </w:tc>
      </w:tr>
    </w:tbl>
    <w:p w:rsidR="00BF22E3" w:rsidRPr="006D33A6" w:rsidRDefault="00BF22E3" w:rsidP="00BF22E3">
      <w:pPr>
        <w:ind w:firstLine="454"/>
        <w:jc w:val="both"/>
        <w:rPr>
          <w:sz w:val="24"/>
          <w:szCs w:val="24"/>
        </w:rPr>
      </w:pPr>
    </w:p>
    <w:p w:rsidR="00BF22E3" w:rsidRPr="006D33A6" w:rsidRDefault="00BF22E3" w:rsidP="00BF22E3">
      <w:pPr>
        <w:pStyle w:val="a9"/>
        <w:spacing w:after="0" w:line="240" w:lineRule="auto"/>
        <w:ind w:left="0" w:firstLine="454"/>
        <w:jc w:val="both"/>
        <w:rPr>
          <w:rFonts w:ascii="Times New Roman" w:hAnsi="Times New Roman" w:cs="Times New Roman"/>
          <w:sz w:val="24"/>
          <w:szCs w:val="24"/>
        </w:rPr>
      </w:pPr>
      <w:r w:rsidRPr="006D33A6">
        <w:rPr>
          <w:rFonts w:ascii="Times New Roman" w:hAnsi="Times New Roman" w:cs="Times New Roman"/>
          <w:sz w:val="24"/>
          <w:szCs w:val="24"/>
        </w:rPr>
        <w:t>В следующей таблице (табл. 10) приведена прогнозная возрастная структура населения. Исходя из расчетных данных, в целом возрастная структура населения претерпит незначительные изменения. Так, в результате неблагоприятных тенденций демографического развития, возникших в период 1990х гг. несколько уменьшится доля населения в трудоспособном возрасте (с 60,5% до 56,8%). Стабилизируется на уровне 15% доля детского населения; возрастет удельный вес группы населения старше трудоспособного возраста (с 25,2% до 28,1%).</w:t>
      </w:r>
    </w:p>
    <w:p w:rsidR="00BF22E3" w:rsidRPr="00E50173" w:rsidRDefault="00BF22E3" w:rsidP="00BF22E3">
      <w:pPr>
        <w:pStyle w:val="a9"/>
        <w:spacing w:after="0" w:line="240" w:lineRule="auto"/>
        <w:ind w:left="0" w:firstLine="454"/>
        <w:jc w:val="both"/>
        <w:rPr>
          <w:rFonts w:ascii="Times New Roman" w:hAnsi="Times New Roman" w:cs="Times New Roman"/>
          <w:sz w:val="24"/>
          <w:szCs w:val="24"/>
        </w:rPr>
      </w:pPr>
      <w:r w:rsidRPr="006D33A6">
        <w:rPr>
          <w:rFonts w:ascii="Times New Roman" w:hAnsi="Times New Roman" w:cs="Times New Roman"/>
          <w:sz w:val="24"/>
          <w:szCs w:val="24"/>
        </w:rPr>
        <w:t xml:space="preserve">Анализ современной возрастной структуры и занятости населения позволяет говорить о том, что в целом соотношение объемов возрастных групп, сложившееся в границах Пихтовского сельского поселения, повторяет структуру соответствующих показателей по Новосибирской области. </w:t>
      </w:r>
    </w:p>
    <w:p w:rsidR="00BF22E3" w:rsidRPr="00E50173" w:rsidRDefault="00E50173" w:rsidP="00BF22E3">
      <w:pPr>
        <w:pStyle w:val="afd"/>
        <w:widowControl w:val="0"/>
        <w:tabs>
          <w:tab w:val="left" w:pos="1080"/>
        </w:tabs>
        <w:suppressAutoHyphens/>
        <w:ind w:left="0"/>
        <w:jc w:val="right"/>
        <w:rPr>
          <w:rFonts w:ascii="Times New Roman" w:eastAsia="Lucida Sans Unicode" w:hAnsi="Times New Roman" w:cs="Times New Roman"/>
          <w:kern w:val="28"/>
          <w:sz w:val="24"/>
          <w:szCs w:val="24"/>
        </w:rPr>
      </w:pPr>
      <w:r>
        <w:rPr>
          <w:rFonts w:ascii="Times New Roman" w:eastAsia="Lucida Sans Unicode" w:hAnsi="Times New Roman" w:cs="Times New Roman"/>
          <w:kern w:val="28"/>
          <w:sz w:val="24"/>
          <w:szCs w:val="24"/>
        </w:rPr>
        <w:t>Таблица 12</w:t>
      </w:r>
    </w:p>
    <w:p w:rsidR="00BF22E3" w:rsidRPr="00E50173" w:rsidRDefault="00BF22E3" w:rsidP="00BF22E3">
      <w:pPr>
        <w:pStyle w:val="afd"/>
        <w:widowControl w:val="0"/>
        <w:tabs>
          <w:tab w:val="left" w:pos="1080"/>
        </w:tabs>
        <w:suppressAutoHyphens/>
        <w:ind w:left="0"/>
        <w:jc w:val="center"/>
        <w:rPr>
          <w:rFonts w:ascii="Times New Roman" w:eastAsia="Lucida Sans Unicode" w:hAnsi="Times New Roman" w:cs="Times New Roman"/>
          <w:kern w:val="24"/>
          <w:sz w:val="24"/>
          <w:szCs w:val="24"/>
        </w:rPr>
      </w:pPr>
      <w:r w:rsidRPr="00E50173">
        <w:rPr>
          <w:rFonts w:ascii="Times New Roman" w:eastAsia="Lucida Sans Unicode" w:hAnsi="Times New Roman" w:cs="Times New Roman"/>
          <w:kern w:val="24"/>
          <w:sz w:val="24"/>
          <w:szCs w:val="24"/>
        </w:rPr>
        <w:t>Возрастная структура населения</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89"/>
        <w:gridCol w:w="804"/>
        <w:gridCol w:w="850"/>
        <w:gridCol w:w="709"/>
        <w:gridCol w:w="851"/>
        <w:gridCol w:w="850"/>
        <w:gridCol w:w="851"/>
        <w:gridCol w:w="850"/>
        <w:gridCol w:w="851"/>
      </w:tblGrid>
      <w:tr w:rsidR="00BF22E3" w:rsidRPr="006D33A6" w:rsidTr="00BF22E3">
        <w:trPr>
          <w:trHeight w:val="550"/>
          <w:jc w:val="center"/>
        </w:trPr>
        <w:tc>
          <w:tcPr>
            <w:tcW w:w="426" w:type="dxa"/>
            <w:vMerge w:val="restart"/>
            <w:vAlign w:val="center"/>
          </w:tcPr>
          <w:p w:rsidR="00BF22E3" w:rsidRPr="006D33A6" w:rsidRDefault="00BF22E3" w:rsidP="00BF22E3">
            <w:pPr>
              <w:jc w:val="center"/>
              <w:rPr>
                <w:rFonts w:eastAsia="Times New Roman"/>
                <w:sz w:val="24"/>
                <w:szCs w:val="24"/>
              </w:rPr>
            </w:pPr>
            <w:r w:rsidRPr="006D33A6">
              <w:rPr>
                <w:rFonts w:eastAsia="Times New Roman"/>
                <w:sz w:val="24"/>
                <w:szCs w:val="24"/>
              </w:rPr>
              <w:t>№</w:t>
            </w:r>
          </w:p>
        </w:tc>
        <w:tc>
          <w:tcPr>
            <w:tcW w:w="1889" w:type="dxa"/>
            <w:vMerge w:val="restart"/>
            <w:vAlign w:val="center"/>
          </w:tcPr>
          <w:p w:rsidR="00BF22E3" w:rsidRPr="006D33A6" w:rsidRDefault="00BF22E3" w:rsidP="00BF22E3">
            <w:pPr>
              <w:jc w:val="center"/>
              <w:rPr>
                <w:rFonts w:eastAsia="Times New Roman"/>
                <w:sz w:val="24"/>
                <w:szCs w:val="24"/>
              </w:rPr>
            </w:pPr>
            <w:r w:rsidRPr="006D33A6">
              <w:rPr>
                <w:rFonts w:eastAsia="Times New Roman"/>
                <w:sz w:val="24"/>
                <w:szCs w:val="24"/>
              </w:rPr>
              <w:t>Возрастные группы</w:t>
            </w:r>
          </w:p>
        </w:tc>
        <w:tc>
          <w:tcPr>
            <w:tcW w:w="1654" w:type="dxa"/>
            <w:gridSpan w:val="2"/>
            <w:vAlign w:val="center"/>
          </w:tcPr>
          <w:p w:rsidR="00BF22E3" w:rsidRPr="006D33A6" w:rsidRDefault="00BF22E3" w:rsidP="00BF22E3">
            <w:pPr>
              <w:jc w:val="center"/>
              <w:rPr>
                <w:rFonts w:eastAsia="Times New Roman"/>
                <w:sz w:val="24"/>
                <w:szCs w:val="24"/>
              </w:rPr>
            </w:pPr>
            <w:r w:rsidRPr="006D33A6">
              <w:rPr>
                <w:rFonts w:eastAsia="Times New Roman"/>
                <w:sz w:val="24"/>
                <w:szCs w:val="24"/>
              </w:rPr>
              <w:t>01.01.2011 г.</w:t>
            </w:r>
          </w:p>
        </w:tc>
        <w:tc>
          <w:tcPr>
            <w:tcW w:w="1560" w:type="dxa"/>
            <w:gridSpan w:val="2"/>
            <w:vAlign w:val="center"/>
          </w:tcPr>
          <w:p w:rsidR="00BF22E3" w:rsidRPr="006D33A6" w:rsidRDefault="00BF22E3" w:rsidP="00BF22E3">
            <w:pPr>
              <w:jc w:val="center"/>
              <w:rPr>
                <w:rFonts w:eastAsia="Times New Roman"/>
                <w:sz w:val="24"/>
                <w:szCs w:val="24"/>
              </w:rPr>
            </w:pPr>
            <w:r w:rsidRPr="006D33A6">
              <w:rPr>
                <w:rFonts w:eastAsia="Times New Roman"/>
                <w:sz w:val="24"/>
                <w:szCs w:val="24"/>
              </w:rPr>
              <w:t>01.01.2012г.</w:t>
            </w:r>
          </w:p>
        </w:tc>
        <w:tc>
          <w:tcPr>
            <w:tcW w:w="1701" w:type="dxa"/>
            <w:gridSpan w:val="2"/>
            <w:vAlign w:val="center"/>
          </w:tcPr>
          <w:p w:rsidR="00BF22E3" w:rsidRPr="006D33A6" w:rsidRDefault="00BF22E3" w:rsidP="00BF22E3">
            <w:pPr>
              <w:jc w:val="center"/>
              <w:rPr>
                <w:rFonts w:eastAsia="Times New Roman"/>
                <w:sz w:val="24"/>
                <w:szCs w:val="24"/>
              </w:rPr>
            </w:pPr>
            <w:r w:rsidRPr="006D33A6">
              <w:rPr>
                <w:rFonts w:eastAsia="Times New Roman"/>
                <w:sz w:val="24"/>
                <w:szCs w:val="24"/>
              </w:rPr>
              <w:t>1-я очередь</w:t>
            </w:r>
          </w:p>
        </w:tc>
        <w:tc>
          <w:tcPr>
            <w:tcW w:w="1701" w:type="dxa"/>
            <w:gridSpan w:val="2"/>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Расчетный срок</w:t>
            </w:r>
          </w:p>
        </w:tc>
      </w:tr>
      <w:tr w:rsidR="00BF22E3" w:rsidRPr="006D33A6" w:rsidTr="00BF22E3">
        <w:trPr>
          <w:trHeight w:val="150"/>
          <w:jc w:val="center"/>
        </w:trPr>
        <w:tc>
          <w:tcPr>
            <w:tcW w:w="426" w:type="dxa"/>
            <w:vMerge/>
            <w:vAlign w:val="center"/>
          </w:tcPr>
          <w:p w:rsidR="00BF22E3" w:rsidRPr="006D33A6" w:rsidRDefault="00BF22E3" w:rsidP="00BF22E3">
            <w:pPr>
              <w:jc w:val="center"/>
              <w:rPr>
                <w:rFonts w:eastAsia="Times New Roman"/>
                <w:sz w:val="24"/>
                <w:szCs w:val="24"/>
              </w:rPr>
            </w:pPr>
          </w:p>
        </w:tc>
        <w:tc>
          <w:tcPr>
            <w:tcW w:w="1889" w:type="dxa"/>
            <w:vMerge/>
            <w:vAlign w:val="center"/>
          </w:tcPr>
          <w:p w:rsidR="00BF22E3" w:rsidRPr="006D33A6" w:rsidRDefault="00BF22E3" w:rsidP="00BF22E3">
            <w:pPr>
              <w:jc w:val="center"/>
              <w:rPr>
                <w:rFonts w:eastAsia="Times New Roman"/>
                <w:sz w:val="24"/>
                <w:szCs w:val="24"/>
              </w:rPr>
            </w:pPr>
          </w:p>
        </w:tc>
        <w:tc>
          <w:tcPr>
            <w:tcW w:w="804"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850"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 к</w:t>
            </w:r>
          </w:p>
          <w:p w:rsidR="00BF22E3" w:rsidRPr="006D33A6" w:rsidRDefault="00BF22E3" w:rsidP="00BF22E3">
            <w:pPr>
              <w:jc w:val="center"/>
              <w:rPr>
                <w:rFonts w:eastAsia="Times New Roman"/>
                <w:sz w:val="24"/>
                <w:szCs w:val="24"/>
              </w:rPr>
            </w:pPr>
            <w:r w:rsidRPr="006D33A6">
              <w:rPr>
                <w:rFonts w:eastAsia="Times New Roman"/>
                <w:sz w:val="24"/>
                <w:szCs w:val="24"/>
              </w:rPr>
              <w:t>итогу</w:t>
            </w:r>
          </w:p>
        </w:tc>
        <w:tc>
          <w:tcPr>
            <w:tcW w:w="709"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851"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 к</w:t>
            </w:r>
          </w:p>
          <w:p w:rsidR="00BF22E3" w:rsidRPr="006D33A6" w:rsidRDefault="00BF22E3" w:rsidP="00BF22E3">
            <w:pPr>
              <w:jc w:val="center"/>
              <w:rPr>
                <w:rFonts w:eastAsia="Times New Roman"/>
                <w:sz w:val="24"/>
                <w:szCs w:val="24"/>
              </w:rPr>
            </w:pPr>
            <w:r w:rsidRPr="006D33A6">
              <w:rPr>
                <w:rFonts w:eastAsia="Times New Roman"/>
                <w:sz w:val="24"/>
                <w:szCs w:val="24"/>
              </w:rPr>
              <w:t>итогу</w:t>
            </w:r>
          </w:p>
        </w:tc>
        <w:tc>
          <w:tcPr>
            <w:tcW w:w="850"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851"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 к</w:t>
            </w:r>
          </w:p>
          <w:p w:rsidR="00BF22E3" w:rsidRPr="006D33A6" w:rsidRDefault="00BF22E3" w:rsidP="00BF22E3">
            <w:pPr>
              <w:jc w:val="center"/>
              <w:rPr>
                <w:rFonts w:eastAsia="Times New Roman"/>
                <w:sz w:val="24"/>
                <w:szCs w:val="24"/>
              </w:rPr>
            </w:pPr>
            <w:r w:rsidRPr="006D33A6">
              <w:rPr>
                <w:rFonts w:eastAsia="Times New Roman"/>
                <w:sz w:val="24"/>
                <w:szCs w:val="24"/>
              </w:rPr>
              <w:t>итогу</w:t>
            </w:r>
          </w:p>
        </w:tc>
        <w:tc>
          <w:tcPr>
            <w:tcW w:w="850"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чел.</w:t>
            </w:r>
          </w:p>
        </w:tc>
        <w:tc>
          <w:tcPr>
            <w:tcW w:w="851" w:type="dxa"/>
            <w:vAlign w:val="center"/>
          </w:tcPr>
          <w:p w:rsidR="00BF22E3" w:rsidRPr="006D33A6" w:rsidRDefault="00BF22E3" w:rsidP="00BF22E3">
            <w:pPr>
              <w:jc w:val="center"/>
              <w:rPr>
                <w:rFonts w:eastAsia="Times New Roman"/>
                <w:sz w:val="24"/>
                <w:szCs w:val="24"/>
              </w:rPr>
            </w:pPr>
            <w:r w:rsidRPr="006D33A6">
              <w:rPr>
                <w:rFonts w:eastAsia="Times New Roman"/>
                <w:sz w:val="24"/>
                <w:szCs w:val="24"/>
              </w:rPr>
              <w:t>% к</w:t>
            </w:r>
          </w:p>
          <w:p w:rsidR="00BF22E3" w:rsidRPr="006D33A6" w:rsidRDefault="00BF22E3" w:rsidP="00BF22E3">
            <w:pPr>
              <w:jc w:val="center"/>
              <w:rPr>
                <w:rFonts w:eastAsia="Times New Roman"/>
                <w:sz w:val="24"/>
                <w:szCs w:val="24"/>
              </w:rPr>
            </w:pPr>
            <w:r w:rsidRPr="006D33A6">
              <w:rPr>
                <w:rFonts w:eastAsia="Times New Roman"/>
                <w:sz w:val="24"/>
                <w:szCs w:val="24"/>
              </w:rPr>
              <w:t>итогу</w:t>
            </w:r>
          </w:p>
        </w:tc>
      </w:tr>
      <w:tr w:rsidR="00BF22E3" w:rsidRPr="006D33A6" w:rsidTr="00BF22E3">
        <w:trPr>
          <w:trHeight w:val="240"/>
          <w:jc w:val="center"/>
        </w:trPr>
        <w:tc>
          <w:tcPr>
            <w:tcW w:w="426" w:type="dxa"/>
          </w:tcPr>
          <w:p w:rsidR="00BF22E3" w:rsidRPr="006D33A6" w:rsidRDefault="00BF22E3" w:rsidP="00BF22E3">
            <w:pPr>
              <w:jc w:val="center"/>
              <w:rPr>
                <w:rFonts w:eastAsia="Times New Roman"/>
                <w:sz w:val="24"/>
                <w:szCs w:val="24"/>
              </w:rPr>
            </w:pPr>
            <w:r w:rsidRPr="006D33A6">
              <w:rPr>
                <w:rFonts w:eastAsia="Times New Roman"/>
                <w:sz w:val="24"/>
                <w:szCs w:val="24"/>
              </w:rPr>
              <w:t>1</w:t>
            </w:r>
          </w:p>
        </w:tc>
        <w:tc>
          <w:tcPr>
            <w:tcW w:w="1889" w:type="dxa"/>
          </w:tcPr>
          <w:p w:rsidR="00BF22E3" w:rsidRPr="006D33A6" w:rsidRDefault="00BF22E3" w:rsidP="00BF22E3">
            <w:pPr>
              <w:jc w:val="center"/>
              <w:rPr>
                <w:rFonts w:eastAsia="Times New Roman"/>
                <w:sz w:val="24"/>
                <w:szCs w:val="24"/>
              </w:rPr>
            </w:pPr>
            <w:r w:rsidRPr="006D33A6">
              <w:rPr>
                <w:rFonts w:eastAsia="Times New Roman"/>
                <w:sz w:val="24"/>
                <w:szCs w:val="24"/>
              </w:rPr>
              <w:t>2</w:t>
            </w:r>
          </w:p>
        </w:tc>
        <w:tc>
          <w:tcPr>
            <w:tcW w:w="804" w:type="dxa"/>
          </w:tcPr>
          <w:p w:rsidR="00BF22E3" w:rsidRPr="006D33A6" w:rsidRDefault="00BF22E3" w:rsidP="00BF22E3">
            <w:pPr>
              <w:jc w:val="center"/>
              <w:rPr>
                <w:rFonts w:eastAsia="Times New Roman"/>
                <w:sz w:val="24"/>
                <w:szCs w:val="24"/>
              </w:rPr>
            </w:pPr>
            <w:r w:rsidRPr="006D33A6">
              <w:rPr>
                <w:rFonts w:eastAsia="Times New Roman"/>
                <w:sz w:val="24"/>
                <w:szCs w:val="24"/>
              </w:rPr>
              <w:t>3</w:t>
            </w:r>
          </w:p>
        </w:tc>
        <w:tc>
          <w:tcPr>
            <w:tcW w:w="850" w:type="dxa"/>
          </w:tcPr>
          <w:p w:rsidR="00BF22E3" w:rsidRPr="006D33A6" w:rsidRDefault="00BF22E3" w:rsidP="00BF22E3">
            <w:pPr>
              <w:jc w:val="center"/>
              <w:rPr>
                <w:rFonts w:eastAsia="Times New Roman"/>
                <w:sz w:val="24"/>
                <w:szCs w:val="24"/>
              </w:rPr>
            </w:pPr>
            <w:r w:rsidRPr="006D33A6">
              <w:rPr>
                <w:rFonts w:eastAsia="Times New Roman"/>
                <w:sz w:val="24"/>
                <w:szCs w:val="24"/>
              </w:rPr>
              <w:t>4</w:t>
            </w:r>
          </w:p>
        </w:tc>
        <w:tc>
          <w:tcPr>
            <w:tcW w:w="709" w:type="dxa"/>
          </w:tcPr>
          <w:p w:rsidR="00BF22E3" w:rsidRPr="006D33A6" w:rsidRDefault="00BF22E3" w:rsidP="00BF22E3">
            <w:pPr>
              <w:jc w:val="center"/>
              <w:rPr>
                <w:rFonts w:eastAsia="Times New Roman"/>
                <w:sz w:val="24"/>
                <w:szCs w:val="24"/>
              </w:rPr>
            </w:pPr>
            <w:r w:rsidRPr="006D33A6">
              <w:rPr>
                <w:rFonts w:eastAsia="Times New Roman"/>
                <w:sz w:val="24"/>
                <w:szCs w:val="24"/>
              </w:rPr>
              <w:t>5</w:t>
            </w:r>
          </w:p>
        </w:tc>
        <w:tc>
          <w:tcPr>
            <w:tcW w:w="851" w:type="dxa"/>
          </w:tcPr>
          <w:p w:rsidR="00BF22E3" w:rsidRPr="006D33A6" w:rsidRDefault="00BF22E3" w:rsidP="00BF22E3">
            <w:pPr>
              <w:jc w:val="center"/>
              <w:rPr>
                <w:rFonts w:eastAsia="Times New Roman"/>
                <w:sz w:val="24"/>
                <w:szCs w:val="24"/>
              </w:rPr>
            </w:pPr>
            <w:r w:rsidRPr="006D33A6">
              <w:rPr>
                <w:rFonts w:eastAsia="Times New Roman"/>
                <w:sz w:val="24"/>
                <w:szCs w:val="24"/>
              </w:rPr>
              <w:t>6</w:t>
            </w:r>
          </w:p>
        </w:tc>
        <w:tc>
          <w:tcPr>
            <w:tcW w:w="850" w:type="dxa"/>
          </w:tcPr>
          <w:p w:rsidR="00BF22E3" w:rsidRPr="006D33A6" w:rsidRDefault="00BF22E3" w:rsidP="00BF22E3">
            <w:pPr>
              <w:jc w:val="center"/>
              <w:rPr>
                <w:rFonts w:eastAsia="Times New Roman"/>
                <w:sz w:val="24"/>
                <w:szCs w:val="24"/>
              </w:rPr>
            </w:pPr>
            <w:r w:rsidRPr="006D33A6">
              <w:rPr>
                <w:rFonts w:eastAsia="Times New Roman"/>
                <w:sz w:val="24"/>
                <w:szCs w:val="24"/>
              </w:rPr>
              <w:t>7</w:t>
            </w:r>
          </w:p>
        </w:tc>
        <w:tc>
          <w:tcPr>
            <w:tcW w:w="851" w:type="dxa"/>
          </w:tcPr>
          <w:p w:rsidR="00BF22E3" w:rsidRPr="006D33A6" w:rsidRDefault="00BF22E3" w:rsidP="00BF22E3">
            <w:pPr>
              <w:jc w:val="center"/>
              <w:rPr>
                <w:rFonts w:eastAsia="Times New Roman"/>
                <w:sz w:val="24"/>
                <w:szCs w:val="24"/>
              </w:rPr>
            </w:pPr>
            <w:r w:rsidRPr="006D33A6">
              <w:rPr>
                <w:rFonts w:eastAsia="Times New Roman"/>
                <w:sz w:val="24"/>
                <w:szCs w:val="24"/>
              </w:rPr>
              <w:t>8</w:t>
            </w:r>
          </w:p>
        </w:tc>
        <w:tc>
          <w:tcPr>
            <w:tcW w:w="850" w:type="dxa"/>
          </w:tcPr>
          <w:p w:rsidR="00BF22E3" w:rsidRPr="006D33A6" w:rsidRDefault="00BF22E3" w:rsidP="00BF22E3">
            <w:pPr>
              <w:jc w:val="center"/>
              <w:rPr>
                <w:rFonts w:eastAsia="Times New Roman"/>
                <w:sz w:val="24"/>
                <w:szCs w:val="24"/>
              </w:rPr>
            </w:pPr>
            <w:r w:rsidRPr="006D33A6">
              <w:rPr>
                <w:rFonts w:eastAsia="Times New Roman"/>
                <w:sz w:val="24"/>
                <w:szCs w:val="24"/>
              </w:rPr>
              <w:t>8</w:t>
            </w:r>
          </w:p>
        </w:tc>
        <w:tc>
          <w:tcPr>
            <w:tcW w:w="851" w:type="dxa"/>
          </w:tcPr>
          <w:p w:rsidR="00BF22E3" w:rsidRPr="006D33A6" w:rsidRDefault="00BF22E3" w:rsidP="00BF22E3">
            <w:pPr>
              <w:jc w:val="center"/>
              <w:rPr>
                <w:rFonts w:eastAsia="Times New Roman"/>
                <w:sz w:val="24"/>
                <w:szCs w:val="24"/>
              </w:rPr>
            </w:pPr>
            <w:r w:rsidRPr="006D33A6">
              <w:rPr>
                <w:rFonts w:eastAsia="Times New Roman"/>
                <w:sz w:val="24"/>
                <w:szCs w:val="24"/>
              </w:rPr>
              <w:t>10</w:t>
            </w:r>
          </w:p>
        </w:tc>
      </w:tr>
      <w:tr w:rsidR="00BF22E3" w:rsidRPr="006D33A6" w:rsidTr="00BF22E3">
        <w:trPr>
          <w:trHeight w:val="114"/>
          <w:jc w:val="center"/>
        </w:trPr>
        <w:tc>
          <w:tcPr>
            <w:tcW w:w="426" w:type="dxa"/>
          </w:tcPr>
          <w:p w:rsidR="00BF22E3" w:rsidRPr="006D33A6" w:rsidRDefault="00BF22E3" w:rsidP="00BF22E3">
            <w:pPr>
              <w:jc w:val="center"/>
              <w:rPr>
                <w:rFonts w:eastAsia="Times New Roman"/>
                <w:sz w:val="24"/>
                <w:szCs w:val="24"/>
              </w:rPr>
            </w:pPr>
            <w:r w:rsidRPr="006D33A6">
              <w:rPr>
                <w:rFonts w:eastAsia="Times New Roman"/>
                <w:sz w:val="24"/>
                <w:szCs w:val="24"/>
              </w:rPr>
              <w:t>1</w:t>
            </w: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Моложе трудоспособного возраста,</w:t>
            </w:r>
          </w:p>
          <w:p w:rsidR="00BF22E3" w:rsidRPr="006D33A6" w:rsidRDefault="00BF22E3" w:rsidP="00BF22E3">
            <w:pPr>
              <w:rPr>
                <w:rFonts w:eastAsia="Times New Roman"/>
                <w:sz w:val="24"/>
                <w:szCs w:val="24"/>
              </w:rPr>
            </w:pPr>
            <w:r w:rsidRPr="006D33A6">
              <w:rPr>
                <w:rFonts w:eastAsia="Times New Roman"/>
                <w:sz w:val="24"/>
                <w:szCs w:val="24"/>
              </w:rPr>
              <w:t>из них:</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184</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13,0</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232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16,5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215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14,8</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222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15,2</w:t>
            </w:r>
          </w:p>
        </w:tc>
      </w:tr>
      <w:tr w:rsidR="00BF22E3" w:rsidRPr="006D33A6" w:rsidTr="00BF22E3">
        <w:trPr>
          <w:trHeight w:val="375"/>
          <w:jc w:val="center"/>
        </w:trPr>
        <w:tc>
          <w:tcPr>
            <w:tcW w:w="426" w:type="dxa"/>
          </w:tcPr>
          <w:p w:rsidR="00BF22E3" w:rsidRPr="006D33A6" w:rsidRDefault="00BF22E3" w:rsidP="00BF22E3">
            <w:pPr>
              <w:jc w:val="center"/>
              <w:rPr>
                <w:rFonts w:eastAsia="Times New Roman"/>
                <w:sz w:val="24"/>
                <w:szCs w:val="24"/>
              </w:rPr>
            </w:pP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дети 0-6 лет</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93</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6,6</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91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6,5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89</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6,1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92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6,3</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дети 7-15 лет</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91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6,5</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141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10,0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128</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8,8</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123</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8,4</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r w:rsidRPr="006D33A6">
              <w:rPr>
                <w:rFonts w:eastAsia="Times New Roman"/>
                <w:sz w:val="24"/>
                <w:szCs w:val="24"/>
              </w:rPr>
              <w:t>2</w:t>
            </w: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Трудоспособный возраст,</w:t>
            </w:r>
          </w:p>
          <w:p w:rsidR="00BF22E3" w:rsidRPr="006D33A6" w:rsidRDefault="00BF22E3" w:rsidP="00BF22E3">
            <w:pPr>
              <w:rPr>
                <w:rFonts w:eastAsia="Times New Roman"/>
                <w:sz w:val="24"/>
                <w:szCs w:val="24"/>
              </w:rPr>
            </w:pPr>
            <w:r w:rsidRPr="006D33A6">
              <w:rPr>
                <w:rFonts w:eastAsia="Times New Roman"/>
                <w:sz w:val="24"/>
                <w:szCs w:val="24"/>
              </w:rPr>
              <w:t>из них:</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871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61,8</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850</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60,5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838</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57,8</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832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56,8</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женщины 16-54 лет</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443</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31,4</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439</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31,2</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436</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30,1</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431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29,4</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p>
        </w:tc>
        <w:tc>
          <w:tcPr>
            <w:tcW w:w="1889" w:type="dxa"/>
            <w:tcBorders>
              <w:bottom w:val="single" w:sz="4" w:space="0" w:color="auto"/>
            </w:tcBorders>
          </w:tcPr>
          <w:p w:rsidR="00BF22E3" w:rsidRPr="006D33A6" w:rsidRDefault="00BF22E3" w:rsidP="00BF22E3">
            <w:pPr>
              <w:rPr>
                <w:rFonts w:eastAsia="Times New Roman"/>
                <w:sz w:val="24"/>
                <w:szCs w:val="24"/>
              </w:rPr>
            </w:pPr>
            <w:r w:rsidRPr="006D33A6">
              <w:rPr>
                <w:rFonts w:eastAsia="Times New Roman"/>
                <w:sz w:val="24"/>
                <w:szCs w:val="24"/>
              </w:rPr>
              <w:t>мужчины 16-59 лет</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428</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30,4</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411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29,2</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402</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27,7</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401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27,4</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r w:rsidRPr="006D33A6">
              <w:rPr>
                <w:rFonts w:eastAsia="Times New Roman"/>
                <w:sz w:val="24"/>
                <w:szCs w:val="24"/>
              </w:rPr>
              <w:t>3</w:t>
            </w:r>
          </w:p>
        </w:tc>
        <w:tc>
          <w:tcPr>
            <w:tcW w:w="1889" w:type="dxa"/>
            <w:tcBorders>
              <w:bottom w:val="nil"/>
            </w:tcBorders>
          </w:tcPr>
          <w:p w:rsidR="00BF22E3" w:rsidRPr="006D33A6" w:rsidRDefault="00BF22E3" w:rsidP="00BF22E3">
            <w:pPr>
              <w:rPr>
                <w:rFonts w:eastAsia="Times New Roman"/>
                <w:sz w:val="24"/>
                <w:szCs w:val="24"/>
              </w:rPr>
            </w:pPr>
            <w:r w:rsidRPr="006D33A6">
              <w:rPr>
                <w:rFonts w:eastAsia="Times New Roman"/>
                <w:sz w:val="24"/>
                <w:szCs w:val="24"/>
              </w:rPr>
              <w:t>Старше трудоспособного возраста,</w:t>
            </w:r>
          </w:p>
          <w:p w:rsidR="00BF22E3" w:rsidRPr="006D33A6" w:rsidRDefault="00BF22E3" w:rsidP="00BF22E3">
            <w:pPr>
              <w:rPr>
                <w:rFonts w:eastAsia="Times New Roman"/>
                <w:sz w:val="24"/>
                <w:szCs w:val="24"/>
              </w:rPr>
            </w:pPr>
            <w:r w:rsidRPr="006D33A6">
              <w:rPr>
                <w:rFonts w:eastAsia="Times New Roman"/>
                <w:sz w:val="24"/>
                <w:szCs w:val="24"/>
              </w:rPr>
              <w:t>из них:</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355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25,2</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324</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23,0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397</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27,4</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411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28,1</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p>
        </w:tc>
        <w:tc>
          <w:tcPr>
            <w:tcW w:w="1889" w:type="dxa"/>
            <w:tcBorders>
              <w:top w:val="nil"/>
            </w:tcBorders>
          </w:tcPr>
          <w:p w:rsidR="00BF22E3" w:rsidRPr="006D33A6" w:rsidRDefault="00BF22E3" w:rsidP="00BF22E3">
            <w:pPr>
              <w:rPr>
                <w:rFonts w:eastAsia="Times New Roman"/>
                <w:sz w:val="24"/>
                <w:szCs w:val="24"/>
              </w:rPr>
            </w:pPr>
            <w:r w:rsidRPr="006D33A6">
              <w:rPr>
                <w:rFonts w:eastAsia="Times New Roman"/>
                <w:sz w:val="24"/>
                <w:szCs w:val="24"/>
              </w:rPr>
              <w:t>женщины</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210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14,9</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197</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14,0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224</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15,4</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228</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15,6</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мужчины</w:t>
            </w:r>
          </w:p>
        </w:tc>
        <w:tc>
          <w:tcPr>
            <w:tcW w:w="804" w:type="dxa"/>
            <w:vAlign w:val="center"/>
          </w:tcPr>
          <w:p w:rsidR="00BF22E3" w:rsidRPr="006D33A6" w:rsidRDefault="00BF22E3" w:rsidP="00BF22E3">
            <w:pPr>
              <w:jc w:val="center"/>
              <w:rPr>
                <w:color w:val="000000"/>
                <w:sz w:val="24"/>
                <w:szCs w:val="24"/>
              </w:rPr>
            </w:pPr>
            <w:r w:rsidRPr="006D33A6">
              <w:rPr>
                <w:color w:val="000000"/>
                <w:sz w:val="24"/>
                <w:szCs w:val="24"/>
              </w:rPr>
              <w:t>145</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10,3</w:t>
            </w:r>
          </w:p>
        </w:tc>
        <w:tc>
          <w:tcPr>
            <w:tcW w:w="709" w:type="dxa"/>
            <w:vAlign w:val="center"/>
          </w:tcPr>
          <w:p w:rsidR="00BF22E3" w:rsidRPr="006D33A6" w:rsidRDefault="00BF22E3" w:rsidP="00BF22E3">
            <w:pPr>
              <w:jc w:val="center"/>
              <w:rPr>
                <w:color w:val="000000"/>
                <w:sz w:val="24"/>
                <w:szCs w:val="24"/>
              </w:rPr>
            </w:pPr>
            <w:r w:rsidRPr="006D33A6">
              <w:rPr>
                <w:color w:val="000000"/>
                <w:sz w:val="24"/>
                <w:szCs w:val="24"/>
              </w:rPr>
              <w:t>127</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9,0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171</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11,8</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190</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13,0</w:t>
            </w:r>
          </w:p>
        </w:tc>
      </w:tr>
      <w:tr w:rsidR="00BF22E3" w:rsidRPr="006D33A6" w:rsidTr="00BF22E3">
        <w:trPr>
          <w:trHeight w:val="255"/>
          <w:jc w:val="center"/>
        </w:trPr>
        <w:tc>
          <w:tcPr>
            <w:tcW w:w="426" w:type="dxa"/>
          </w:tcPr>
          <w:p w:rsidR="00BF22E3" w:rsidRPr="006D33A6" w:rsidRDefault="00BF22E3" w:rsidP="00BF22E3">
            <w:pPr>
              <w:jc w:val="center"/>
              <w:rPr>
                <w:rFonts w:eastAsia="Times New Roman"/>
                <w:sz w:val="24"/>
                <w:szCs w:val="24"/>
              </w:rPr>
            </w:pPr>
          </w:p>
        </w:tc>
        <w:tc>
          <w:tcPr>
            <w:tcW w:w="1889" w:type="dxa"/>
          </w:tcPr>
          <w:p w:rsidR="00BF22E3" w:rsidRPr="006D33A6" w:rsidRDefault="00BF22E3" w:rsidP="00BF22E3">
            <w:pPr>
              <w:rPr>
                <w:rFonts w:eastAsia="Times New Roman"/>
                <w:sz w:val="24"/>
                <w:szCs w:val="24"/>
              </w:rPr>
            </w:pPr>
            <w:r w:rsidRPr="006D33A6">
              <w:rPr>
                <w:rFonts w:eastAsia="Times New Roman"/>
                <w:sz w:val="24"/>
                <w:szCs w:val="24"/>
              </w:rPr>
              <w:t>Всего:</w:t>
            </w:r>
          </w:p>
        </w:tc>
        <w:tc>
          <w:tcPr>
            <w:tcW w:w="804" w:type="dxa"/>
            <w:vAlign w:val="center"/>
          </w:tcPr>
          <w:p w:rsidR="00BF22E3" w:rsidRPr="006D33A6" w:rsidRDefault="00BF22E3" w:rsidP="00BF22E3">
            <w:pPr>
              <w:jc w:val="center"/>
              <w:rPr>
                <w:b/>
                <w:bCs/>
                <w:color w:val="000000"/>
                <w:sz w:val="24"/>
                <w:szCs w:val="24"/>
              </w:rPr>
            </w:pPr>
            <w:r w:rsidRPr="006D33A6">
              <w:rPr>
                <w:b/>
                <w:bCs/>
                <w:color w:val="000000"/>
                <w:sz w:val="24"/>
                <w:szCs w:val="24"/>
              </w:rPr>
              <w:t>1410</w:t>
            </w:r>
          </w:p>
        </w:tc>
        <w:tc>
          <w:tcPr>
            <w:tcW w:w="850" w:type="dxa"/>
            <w:vAlign w:val="center"/>
          </w:tcPr>
          <w:p w:rsidR="00BF22E3" w:rsidRPr="006D33A6" w:rsidRDefault="00BF22E3" w:rsidP="00BF22E3">
            <w:pPr>
              <w:jc w:val="center"/>
              <w:rPr>
                <w:b/>
                <w:bCs/>
                <w:color w:val="000000"/>
                <w:sz w:val="24"/>
                <w:szCs w:val="24"/>
              </w:rPr>
            </w:pPr>
            <w:r w:rsidRPr="006D33A6">
              <w:rPr>
                <w:b/>
                <w:bCs/>
                <w:color w:val="000000"/>
                <w:sz w:val="24"/>
                <w:szCs w:val="24"/>
              </w:rPr>
              <w:t>100,0</w:t>
            </w:r>
          </w:p>
        </w:tc>
        <w:tc>
          <w:tcPr>
            <w:tcW w:w="709" w:type="dxa"/>
            <w:vAlign w:val="center"/>
          </w:tcPr>
          <w:p w:rsidR="00BF22E3" w:rsidRPr="006D33A6" w:rsidRDefault="00BF22E3" w:rsidP="00BF22E3">
            <w:pPr>
              <w:jc w:val="center"/>
              <w:rPr>
                <w:b/>
                <w:bCs/>
                <w:color w:val="000000"/>
                <w:sz w:val="24"/>
                <w:szCs w:val="24"/>
              </w:rPr>
            </w:pPr>
            <w:r w:rsidRPr="006D33A6">
              <w:rPr>
                <w:b/>
                <w:bCs/>
                <w:color w:val="000000"/>
                <w:sz w:val="24"/>
                <w:szCs w:val="24"/>
              </w:rPr>
              <w:t>1406</w:t>
            </w:r>
          </w:p>
        </w:tc>
        <w:tc>
          <w:tcPr>
            <w:tcW w:w="851" w:type="dxa"/>
            <w:vAlign w:val="center"/>
          </w:tcPr>
          <w:p w:rsidR="00BF22E3" w:rsidRPr="006D33A6" w:rsidRDefault="00BF22E3" w:rsidP="00BF22E3">
            <w:pPr>
              <w:jc w:val="center"/>
              <w:rPr>
                <w:b/>
                <w:bCs/>
                <w:color w:val="000000"/>
                <w:sz w:val="24"/>
                <w:szCs w:val="24"/>
              </w:rPr>
            </w:pPr>
            <w:r w:rsidRPr="006D33A6">
              <w:rPr>
                <w:b/>
                <w:bCs/>
                <w:color w:val="000000"/>
                <w:sz w:val="24"/>
                <w:szCs w:val="24"/>
              </w:rPr>
              <w:t>100,0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1450</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100,0</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1465</w:t>
            </w:r>
          </w:p>
        </w:tc>
        <w:tc>
          <w:tcPr>
            <w:tcW w:w="851" w:type="dxa"/>
            <w:vAlign w:val="center"/>
          </w:tcPr>
          <w:p w:rsidR="00BF22E3" w:rsidRPr="006D33A6" w:rsidRDefault="00BF22E3" w:rsidP="00BF22E3">
            <w:pPr>
              <w:jc w:val="center"/>
              <w:rPr>
                <w:color w:val="000000"/>
                <w:sz w:val="24"/>
                <w:szCs w:val="24"/>
              </w:rPr>
            </w:pPr>
            <w:r w:rsidRPr="006D33A6">
              <w:rPr>
                <w:color w:val="000000"/>
                <w:sz w:val="24"/>
                <w:szCs w:val="24"/>
              </w:rPr>
              <w:t>100,0</w:t>
            </w:r>
          </w:p>
        </w:tc>
      </w:tr>
    </w:tbl>
    <w:p w:rsidR="00BF22E3" w:rsidRPr="006D33A6" w:rsidRDefault="00BF22E3" w:rsidP="00BF22E3">
      <w:pPr>
        <w:ind w:firstLine="709"/>
        <w:jc w:val="both"/>
        <w:rPr>
          <w:sz w:val="24"/>
          <w:szCs w:val="24"/>
        </w:rPr>
      </w:pPr>
    </w:p>
    <w:p w:rsidR="00BF22E3" w:rsidRPr="00BA5A12" w:rsidRDefault="00D62C03" w:rsidP="00BF22E3">
      <w:pPr>
        <w:pStyle w:val="a9"/>
        <w:spacing w:after="0" w:line="240" w:lineRule="auto"/>
        <w:ind w:left="0" w:firstLine="567"/>
        <w:jc w:val="center"/>
        <w:rPr>
          <w:rFonts w:ascii="Times New Roman" w:hAnsi="Times New Roman" w:cs="Times New Roman"/>
          <w:b/>
          <w:iCs/>
          <w:sz w:val="28"/>
          <w:szCs w:val="28"/>
        </w:rPr>
      </w:pPr>
      <w:r w:rsidRPr="00BA5A12">
        <w:rPr>
          <w:rFonts w:ascii="Times New Roman" w:hAnsi="Times New Roman" w:cs="Times New Roman"/>
          <w:b/>
          <w:iCs/>
          <w:sz w:val="28"/>
          <w:szCs w:val="28"/>
        </w:rPr>
        <w:t xml:space="preserve">Глава 6. </w:t>
      </w:r>
      <w:r w:rsidR="00BF22E3" w:rsidRPr="00BA5A12">
        <w:rPr>
          <w:rFonts w:ascii="Times New Roman" w:hAnsi="Times New Roman" w:cs="Times New Roman"/>
          <w:b/>
          <w:iCs/>
          <w:sz w:val="28"/>
          <w:szCs w:val="28"/>
        </w:rPr>
        <w:t>Жилищное строительство</w:t>
      </w:r>
    </w:p>
    <w:p w:rsidR="00BF22E3" w:rsidRPr="006D33A6" w:rsidRDefault="00BF22E3" w:rsidP="00BF22E3">
      <w:pPr>
        <w:pStyle w:val="a9"/>
        <w:spacing w:after="0" w:line="240" w:lineRule="auto"/>
        <w:ind w:left="0" w:firstLine="567"/>
        <w:jc w:val="center"/>
        <w:rPr>
          <w:rFonts w:ascii="Times New Roman" w:hAnsi="Times New Roman" w:cs="Times New Roman"/>
          <w:b/>
          <w:iCs/>
          <w:sz w:val="24"/>
          <w:szCs w:val="24"/>
        </w:rPr>
      </w:pPr>
    </w:p>
    <w:p w:rsidR="00BF22E3" w:rsidRPr="006D33A6" w:rsidRDefault="00BF22E3" w:rsidP="00BF22E3">
      <w:pPr>
        <w:ind w:firstLine="567"/>
        <w:jc w:val="both"/>
        <w:rPr>
          <w:color w:val="000000"/>
          <w:sz w:val="24"/>
          <w:szCs w:val="24"/>
        </w:rPr>
      </w:pPr>
      <w:r w:rsidRPr="006D33A6">
        <w:rPr>
          <w:color w:val="000000"/>
          <w:sz w:val="24"/>
          <w:szCs w:val="24"/>
        </w:rPr>
        <w:t>По состоянию на 01.01.2012 г. общая площадь жилого фонда Пихтовского сельсовета составила 20,2 тыс. м</w:t>
      </w:r>
      <w:r w:rsidRPr="006D33A6">
        <w:rPr>
          <w:color w:val="000000"/>
          <w:sz w:val="24"/>
          <w:szCs w:val="24"/>
          <w:vertAlign w:val="superscript"/>
        </w:rPr>
        <w:t>2</w:t>
      </w:r>
      <w:r w:rsidRPr="006D33A6">
        <w:rPr>
          <w:color w:val="000000"/>
          <w:sz w:val="24"/>
          <w:szCs w:val="24"/>
        </w:rPr>
        <w:t>. В целом по МО на начало обследуемого года обеспеченность жилым фондом составила 14,4 м</w:t>
      </w:r>
      <w:r w:rsidRPr="006D33A6">
        <w:rPr>
          <w:color w:val="000000"/>
          <w:sz w:val="24"/>
          <w:szCs w:val="24"/>
          <w:vertAlign w:val="superscript"/>
        </w:rPr>
        <w:t>2</w:t>
      </w:r>
      <w:r w:rsidRPr="006D33A6">
        <w:rPr>
          <w:color w:val="000000"/>
          <w:sz w:val="24"/>
          <w:szCs w:val="24"/>
        </w:rPr>
        <w:t>/чел. По отдельным населенным пунктам значение данного показателя колеблется от 12,9 м</w:t>
      </w:r>
      <w:r w:rsidRPr="006D33A6">
        <w:rPr>
          <w:color w:val="000000"/>
          <w:sz w:val="24"/>
          <w:szCs w:val="24"/>
          <w:vertAlign w:val="superscript"/>
        </w:rPr>
        <w:t>2</w:t>
      </w:r>
      <w:r w:rsidRPr="006D33A6">
        <w:rPr>
          <w:color w:val="000000"/>
          <w:sz w:val="24"/>
          <w:szCs w:val="24"/>
        </w:rPr>
        <w:t>/чел. (д. Лаптевка) до 18,6 м</w:t>
      </w:r>
      <w:r w:rsidRPr="006D33A6">
        <w:rPr>
          <w:color w:val="000000"/>
          <w:sz w:val="24"/>
          <w:szCs w:val="24"/>
          <w:vertAlign w:val="superscript"/>
        </w:rPr>
        <w:t>2</w:t>
      </w:r>
      <w:r w:rsidRPr="006D33A6">
        <w:rPr>
          <w:color w:val="000000"/>
          <w:sz w:val="24"/>
          <w:szCs w:val="24"/>
        </w:rPr>
        <w:t xml:space="preserve">/чел. (д. Ершовка). </w:t>
      </w:r>
    </w:p>
    <w:p w:rsidR="00BF22E3" w:rsidRPr="006D33A6" w:rsidRDefault="00BF22E3" w:rsidP="00BF22E3">
      <w:pPr>
        <w:ind w:firstLine="567"/>
        <w:jc w:val="both"/>
        <w:rPr>
          <w:color w:val="000000"/>
          <w:sz w:val="24"/>
          <w:szCs w:val="24"/>
        </w:rPr>
      </w:pPr>
      <w:r w:rsidRPr="006D33A6">
        <w:rPr>
          <w:color w:val="000000"/>
          <w:sz w:val="24"/>
          <w:szCs w:val="24"/>
        </w:rPr>
        <w:t>В 2012 г. жилищный фонд представлен одноэтажной застройкой (100% общей площади жилищного фонда). Многоквартирная одноэтажная  застройка представлена 68 домами, площадь жилищного фонда которых составляет 6,2тыс. м</w:t>
      </w:r>
      <w:r w:rsidRPr="006D33A6">
        <w:rPr>
          <w:color w:val="000000"/>
          <w:sz w:val="24"/>
          <w:szCs w:val="24"/>
          <w:vertAlign w:val="superscript"/>
        </w:rPr>
        <w:t>2</w:t>
      </w:r>
      <w:r w:rsidRPr="006D33A6">
        <w:rPr>
          <w:color w:val="000000"/>
          <w:sz w:val="24"/>
          <w:szCs w:val="24"/>
        </w:rPr>
        <w:t xml:space="preserve"> или 30,7% от общей площади жилищного фонда сельсовета. </w:t>
      </w:r>
    </w:p>
    <w:p w:rsidR="00BF22E3" w:rsidRPr="006D33A6" w:rsidRDefault="00BF22E3" w:rsidP="00BF22E3">
      <w:pPr>
        <w:pStyle w:val="a9"/>
        <w:spacing w:after="0" w:line="240" w:lineRule="auto"/>
        <w:ind w:left="0" w:firstLine="567"/>
        <w:jc w:val="both"/>
        <w:rPr>
          <w:rFonts w:ascii="Times New Roman" w:hAnsi="Times New Roman" w:cs="Times New Roman"/>
          <w:iCs/>
          <w:sz w:val="24"/>
          <w:szCs w:val="24"/>
        </w:rPr>
      </w:pPr>
      <w:r w:rsidRPr="006D33A6">
        <w:rPr>
          <w:rFonts w:ascii="Times New Roman" w:hAnsi="Times New Roman" w:cs="Times New Roman"/>
          <w:color w:val="000000"/>
          <w:sz w:val="24"/>
          <w:szCs w:val="24"/>
        </w:rPr>
        <w:t>Вся площадь жилищного фонда по состоянию на начало 2012 года находится в личной собственности граждан – частная собственность и приватизированные площади.</w:t>
      </w:r>
      <w:r w:rsidRPr="006D33A6">
        <w:rPr>
          <w:rFonts w:ascii="Times New Roman" w:hAnsi="Times New Roman" w:cs="Times New Roman"/>
          <w:iCs/>
          <w:sz w:val="24"/>
          <w:szCs w:val="24"/>
        </w:rPr>
        <w:t xml:space="preserve"> Застройка преимущественно одноэтажная деревянная (19,6 тыс. м</w:t>
      </w:r>
      <w:r w:rsidRPr="006D33A6">
        <w:rPr>
          <w:rFonts w:ascii="Times New Roman" w:hAnsi="Times New Roman" w:cs="Times New Roman"/>
          <w:iCs/>
          <w:sz w:val="24"/>
          <w:szCs w:val="24"/>
          <w:vertAlign w:val="superscript"/>
        </w:rPr>
        <w:t>2</w:t>
      </w:r>
      <w:r w:rsidRPr="006D33A6">
        <w:rPr>
          <w:rFonts w:ascii="Times New Roman" w:hAnsi="Times New Roman" w:cs="Times New Roman"/>
          <w:iCs/>
          <w:sz w:val="24"/>
          <w:szCs w:val="24"/>
        </w:rPr>
        <w:t>) – 97%. Остальная застройка представлена панельными (0,4 тыс. м</w:t>
      </w:r>
      <w:r w:rsidRPr="006D33A6">
        <w:rPr>
          <w:rFonts w:ascii="Times New Roman" w:hAnsi="Times New Roman" w:cs="Times New Roman"/>
          <w:iCs/>
          <w:sz w:val="24"/>
          <w:szCs w:val="24"/>
          <w:vertAlign w:val="superscript"/>
        </w:rPr>
        <w:t>2</w:t>
      </w:r>
      <w:r w:rsidRPr="006D33A6">
        <w:rPr>
          <w:rFonts w:ascii="Times New Roman" w:hAnsi="Times New Roman" w:cs="Times New Roman"/>
          <w:iCs/>
          <w:sz w:val="24"/>
          <w:szCs w:val="24"/>
        </w:rPr>
        <w:t>), и кирпичными домами (0,2 тыс. м</w:t>
      </w:r>
      <w:r w:rsidRPr="006D33A6">
        <w:rPr>
          <w:rFonts w:ascii="Times New Roman" w:hAnsi="Times New Roman" w:cs="Times New Roman"/>
          <w:iCs/>
          <w:sz w:val="24"/>
          <w:szCs w:val="24"/>
          <w:vertAlign w:val="superscript"/>
        </w:rPr>
        <w:t>2</w:t>
      </w:r>
      <w:r w:rsidRPr="006D33A6">
        <w:rPr>
          <w:rFonts w:ascii="Times New Roman" w:hAnsi="Times New Roman" w:cs="Times New Roman"/>
          <w:iCs/>
          <w:sz w:val="24"/>
          <w:szCs w:val="24"/>
        </w:rPr>
        <w:t>).</w:t>
      </w:r>
    </w:p>
    <w:p w:rsidR="00BF22E3" w:rsidRPr="006D33A6" w:rsidRDefault="00BF22E3" w:rsidP="00BF22E3">
      <w:pPr>
        <w:ind w:firstLine="567"/>
        <w:jc w:val="both"/>
        <w:rPr>
          <w:color w:val="000000"/>
          <w:sz w:val="24"/>
          <w:szCs w:val="24"/>
        </w:rPr>
      </w:pPr>
      <w:r w:rsidRPr="006D33A6">
        <w:rPr>
          <w:color w:val="000000"/>
          <w:sz w:val="24"/>
          <w:szCs w:val="24"/>
        </w:rPr>
        <w:t>По оценкам Администрации сельсовета вся совокупность жилой застройки сельсовета находится в неудовлетворительном состоянии с уровнем качественного износа свыше 65%.</w:t>
      </w:r>
    </w:p>
    <w:p w:rsidR="00BF22E3" w:rsidRPr="006D33A6" w:rsidRDefault="00BF22E3" w:rsidP="00BF22E3">
      <w:pPr>
        <w:tabs>
          <w:tab w:val="left" w:pos="5400"/>
        </w:tabs>
        <w:ind w:firstLine="567"/>
        <w:jc w:val="both"/>
        <w:rPr>
          <w:sz w:val="24"/>
          <w:szCs w:val="24"/>
        </w:rPr>
      </w:pPr>
      <w:r w:rsidRPr="006D33A6">
        <w:rPr>
          <w:iCs/>
          <w:sz w:val="24"/>
          <w:szCs w:val="24"/>
        </w:rPr>
        <w:t>В период 2003-2011 гг. новый жилой фонд в эксплуатацию не вводился.</w:t>
      </w:r>
    </w:p>
    <w:p w:rsidR="00BF22E3" w:rsidRPr="006D33A6" w:rsidRDefault="00BF22E3" w:rsidP="00BF22E3">
      <w:pPr>
        <w:suppressAutoHyphens/>
        <w:ind w:firstLine="567"/>
        <w:jc w:val="both"/>
        <w:rPr>
          <w:sz w:val="24"/>
          <w:szCs w:val="24"/>
        </w:rPr>
      </w:pPr>
      <w:r w:rsidRPr="006D33A6">
        <w:rPr>
          <w:sz w:val="24"/>
          <w:szCs w:val="24"/>
        </w:rPr>
        <w:t>Объемы жилищного строительства спрогнозированы с учетом:</w:t>
      </w:r>
    </w:p>
    <w:p w:rsidR="00BF22E3" w:rsidRPr="006D33A6" w:rsidRDefault="00BF22E3" w:rsidP="00BF22E3">
      <w:pPr>
        <w:suppressAutoHyphens/>
        <w:ind w:firstLine="567"/>
        <w:jc w:val="both"/>
        <w:rPr>
          <w:sz w:val="24"/>
          <w:szCs w:val="24"/>
        </w:rPr>
      </w:pPr>
      <w:r w:rsidRPr="006D33A6">
        <w:rPr>
          <w:sz w:val="24"/>
          <w:szCs w:val="24"/>
        </w:rPr>
        <w:t>- проектной численности населения,</w:t>
      </w:r>
    </w:p>
    <w:p w:rsidR="00BF22E3" w:rsidRPr="006D33A6" w:rsidRDefault="00BF22E3" w:rsidP="00BF22E3">
      <w:pPr>
        <w:suppressAutoHyphens/>
        <w:ind w:firstLine="567"/>
        <w:jc w:val="both"/>
        <w:rPr>
          <w:sz w:val="24"/>
          <w:szCs w:val="24"/>
        </w:rPr>
      </w:pPr>
      <w:r w:rsidRPr="006D33A6">
        <w:rPr>
          <w:sz w:val="24"/>
          <w:szCs w:val="24"/>
        </w:rPr>
        <w:t>-нормы жилищной обеспеченности (увеличение до 23 м</w:t>
      </w:r>
      <w:r w:rsidRPr="006D33A6">
        <w:rPr>
          <w:sz w:val="24"/>
          <w:szCs w:val="24"/>
          <w:vertAlign w:val="superscript"/>
        </w:rPr>
        <w:t>2</w:t>
      </w:r>
      <w:r w:rsidRPr="006D33A6">
        <w:rPr>
          <w:sz w:val="24"/>
          <w:szCs w:val="24"/>
        </w:rPr>
        <w:t xml:space="preserve"> на человека);</w:t>
      </w:r>
    </w:p>
    <w:p w:rsidR="00BF22E3" w:rsidRPr="006D33A6" w:rsidRDefault="00BF22E3" w:rsidP="00BF22E3">
      <w:pPr>
        <w:suppressAutoHyphens/>
        <w:ind w:firstLine="567"/>
        <w:jc w:val="both"/>
        <w:rPr>
          <w:sz w:val="24"/>
          <w:szCs w:val="24"/>
        </w:rPr>
      </w:pPr>
      <w:r w:rsidRPr="006D33A6">
        <w:rPr>
          <w:sz w:val="24"/>
          <w:szCs w:val="24"/>
        </w:rPr>
        <w:t xml:space="preserve">-размером земельного участка под жилищное строительство – 0,15-0,2га. </w:t>
      </w:r>
    </w:p>
    <w:p w:rsidR="00BF22E3" w:rsidRPr="006D33A6" w:rsidRDefault="00BF22E3" w:rsidP="00BF22E3">
      <w:pPr>
        <w:pStyle w:val="24"/>
        <w:suppressAutoHyphens/>
        <w:spacing w:after="0" w:line="240" w:lineRule="auto"/>
        <w:ind w:firstLine="567"/>
        <w:jc w:val="both"/>
        <w:rPr>
          <w:snapToGrid w:val="0"/>
        </w:rPr>
      </w:pPr>
      <w:r w:rsidRPr="006D33A6">
        <w:rPr>
          <w:snapToGrid w:val="0"/>
        </w:rPr>
        <w:t xml:space="preserve">Предусматривается реконструкция ветхого жилого фонда. </w:t>
      </w:r>
    </w:p>
    <w:p w:rsidR="00BF22E3" w:rsidRPr="006D33A6" w:rsidRDefault="00BF22E3" w:rsidP="00BF22E3">
      <w:pPr>
        <w:pStyle w:val="24"/>
        <w:suppressAutoHyphens/>
        <w:spacing w:after="0" w:line="240" w:lineRule="auto"/>
        <w:ind w:firstLine="567"/>
        <w:jc w:val="both"/>
        <w:rPr>
          <w:snapToGrid w:val="0"/>
        </w:rPr>
      </w:pPr>
      <w:r w:rsidRPr="006D33A6">
        <w:rPr>
          <w:snapToGrid w:val="0"/>
        </w:rPr>
        <w:t>Объемы жилищного строительства на расчетный срок приведены в таблице 11.</w:t>
      </w:r>
    </w:p>
    <w:p w:rsidR="00BF22E3" w:rsidRPr="006D33A6" w:rsidRDefault="00E50173" w:rsidP="00BF22E3">
      <w:pPr>
        <w:pStyle w:val="24"/>
        <w:suppressAutoHyphens/>
        <w:spacing w:after="0" w:line="240" w:lineRule="auto"/>
        <w:ind w:firstLine="992"/>
        <w:jc w:val="right"/>
        <w:rPr>
          <w:snapToGrid w:val="0"/>
        </w:rPr>
      </w:pPr>
      <w:r>
        <w:rPr>
          <w:snapToGrid w:val="0"/>
        </w:rPr>
        <w:t>Таблица 13</w:t>
      </w:r>
    </w:p>
    <w:p w:rsidR="00BF22E3" w:rsidRPr="006D33A6" w:rsidRDefault="00BF22E3" w:rsidP="00BF22E3">
      <w:pPr>
        <w:pStyle w:val="a9"/>
        <w:spacing w:line="240" w:lineRule="auto"/>
        <w:jc w:val="center"/>
        <w:rPr>
          <w:rFonts w:ascii="Times New Roman" w:hAnsi="Times New Roman" w:cs="Times New Roman"/>
          <w:b/>
          <w:sz w:val="24"/>
          <w:szCs w:val="24"/>
        </w:rPr>
      </w:pPr>
      <w:r w:rsidRPr="006D33A6">
        <w:rPr>
          <w:rFonts w:ascii="Times New Roman" w:hAnsi="Times New Roman" w:cs="Times New Roman"/>
          <w:b/>
          <w:sz w:val="24"/>
          <w:szCs w:val="24"/>
        </w:rPr>
        <w:t>Динамика жилого фонда</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
        <w:gridCol w:w="1382"/>
        <w:gridCol w:w="1285"/>
        <w:gridCol w:w="1476"/>
        <w:gridCol w:w="1501"/>
        <w:gridCol w:w="1217"/>
      </w:tblGrid>
      <w:tr w:rsidR="00BF22E3" w:rsidRPr="006D33A6" w:rsidTr="00BF22E3">
        <w:trPr>
          <w:trHeight w:val="1730"/>
        </w:trPr>
        <w:tc>
          <w:tcPr>
            <w:tcW w:w="1985" w:type="dxa"/>
            <w:vAlign w:val="center"/>
          </w:tcPr>
          <w:p w:rsidR="00BF22E3" w:rsidRPr="006D33A6" w:rsidRDefault="00BF22E3" w:rsidP="00E50173">
            <w:pPr>
              <w:pStyle w:val="24"/>
              <w:spacing w:after="0" w:line="240" w:lineRule="auto"/>
              <w:jc w:val="center"/>
              <w:rPr>
                <w:snapToGrid w:val="0"/>
              </w:rPr>
            </w:pPr>
            <w:r w:rsidRPr="006D33A6">
              <w:rPr>
                <w:snapToGrid w:val="0"/>
              </w:rPr>
              <w:lastRenderedPageBreak/>
              <w:t>Наименование поселений</w:t>
            </w:r>
          </w:p>
        </w:tc>
        <w:tc>
          <w:tcPr>
            <w:tcW w:w="2232" w:type="dxa"/>
            <w:gridSpan w:val="2"/>
            <w:vAlign w:val="center"/>
          </w:tcPr>
          <w:p w:rsidR="00BF22E3" w:rsidRPr="006D33A6" w:rsidRDefault="00BF22E3" w:rsidP="00E50173">
            <w:pPr>
              <w:pStyle w:val="24"/>
              <w:spacing w:after="0" w:line="240" w:lineRule="auto"/>
              <w:jc w:val="center"/>
              <w:rPr>
                <w:snapToGrid w:val="0"/>
              </w:rPr>
            </w:pPr>
            <w:r w:rsidRPr="006D33A6">
              <w:rPr>
                <w:snapToGrid w:val="0"/>
              </w:rPr>
              <w:t xml:space="preserve">Территория под жилой </w:t>
            </w:r>
          </w:p>
          <w:p w:rsidR="00BF22E3" w:rsidRPr="006D33A6" w:rsidRDefault="00BF22E3" w:rsidP="00E50173">
            <w:pPr>
              <w:pStyle w:val="24"/>
              <w:spacing w:after="0" w:line="240" w:lineRule="auto"/>
              <w:jc w:val="center"/>
              <w:rPr>
                <w:snapToGrid w:val="0"/>
              </w:rPr>
            </w:pPr>
            <w:r w:rsidRPr="006D33A6">
              <w:rPr>
                <w:snapToGrid w:val="0"/>
              </w:rPr>
              <w:t>застройкой,</w:t>
            </w:r>
          </w:p>
          <w:p w:rsidR="00BF22E3" w:rsidRPr="006D33A6" w:rsidRDefault="00BF22E3" w:rsidP="00E50173">
            <w:pPr>
              <w:pStyle w:val="24"/>
              <w:spacing w:after="0" w:line="240" w:lineRule="auto"/>
              <w:jc w:val="center"/>
              <w:rPr>
                <w:snapToGrid w:val="0"/>
              </w:rPr>
            </w:pPr>
            <w:r w:rsidRPr="006D33A6">
              <w:rPr>
                <w:snapToGrid w:val="0"/>
              </w:rPr>
              <w:t>га</w:t>
            </w:r>
          </w:p>
        </w:tc>
        <w:tc>
          <w:tcPr>
            <w:tcW w:w="2761" w:type="dxa"/>
            <w:gridSpan w:val="2"/>
            <w:vAlign w:val="center"/>
          </w:tcPr>
          <w:p w:rsidR="00BF22E3" w:rsidRPr="006D33A6" w:rsidRDefault="00BF22E3" w:rsidP="00E50173">
            <w:pPr>
              <w:pStyle w:val="24"/>
              <w:spacing w:after="0" w:line="240" w:lineRule="auto"/>
              <w:jc w:val="center"/>
              <w:rPr>
                <w:snapToGrid w:val="0"/>
              </w:rPr>
            </w:pPr>
            <w:r w:rsidRPr="006D33A6">
              <w:rPr>
                <w:snapToGrid w:val="0"/>
              </w:rPr>
              <w:t>Жилой фонд,</w:t>
            </w:r>
          </w:p>
          <w:p w:rsidR="00BF22E3" w:rsidRPr="006D33A6" w:rsidRDefault="00BF22E3" w:rsidP="00E50173">
            <w:pPr>
              <w:pStyle w:val="24"/>
              <w:spacing w:after="0" w:line="240" w:lineRule="auto"/>
              <w:jc w:val="center"/>
              <w:rPr>
                <w:snapToGrid w:val="0"/>
                <w:vertAlign w:val="superscript"/>
              </w:rPr>
            </w:pPr>
            <w:r w:rsidRPr="006D33A6">
              <w:rPr>
                <w:snapToGrid w:val="0"/>
              </w:rPr>
              <w:t>тыс.м</w:t>
            </w:r>
            <w:r w:rsidRPr="006D33A6">
              <w:rPr>
                <w:snapToGrid w:val="0"/>
                <w:vertAlign w:val="superscript"/>
              </w:rPr>
              <w:t>2</w:t>
            </w:r>
          </w:p>
          <w:p w:rsidR="00BF22E3" w:rsidRPr="006D33A6" w:rsidRDefault="00BF22E3" w:rsidP="00E50173">
            <w:pPr>
              <w:pStyle w:val="24"/>
              <w:spacing w:after="0" w:line="240" w:lineRule="auto"/>
              <w:jc w:val="center"/>
              <w:rPr>
                <w:snapToGrid w:val="0"/>
              </w:rPr>
            </w:pPr>
            <w:r w:rsidRPr="006D33A6">
              <w:rPr>
                <w:snapToGrid w:val="0"/>
              </w:rPr>
              <w:t>общей площади</w:t>
            </w:r>
          </w:p>
        </w:tc>
        <w:tc>
          <w:tcPr>
            <w:tcW w:w="2718" w:type="dxa"/>
            <w:gridSpan w:val="2"/>
            <w:vAlign w:val="center"/>
          </w:tcPr>
          <w:p w:rsidR="00BF22E3" w:rsidRPr="006D33A6" w:rsidRDefault="00BF22E3" w:rsidP="00E50173">
            <w:pPr>
              <w:pStyle w:val="24"/>
              <w:spacing w:after="0" w:line="240" w:lineRule="auto"/>
              <w:jc w:val="center"/>
              <w:rPr>
                <w:snapToGrid w:val="0"/>
              </w:rPr>
            </w:pPr>
            <w:r w:rsidRPr="006D33A6">
              <w:rPr>
                <w:snapToGrid w:val="0"/>
              </w:rPr>
              <w:t>Население,</w:t>
            </w:r>
          </w:p>
          <w:p w:rsidR="00BF22E3" w:rsidRPr="006D33A6" w:rsidRDefault="00BF22E3" w:rsidP="00E50173">
            <w:pPr>
              <w:pStyle w:val="24"/>
              <w:spacing w:after="0" w:line="240" w:lineRule="auto"/>
              <w:jc w:val="center"/>
              <w:rPr>
                <w:snapToGrid w:val="0"/>
              </w:rPr>
            </w:pPr>
            <w:r w:rsidRPr="006D33A6">
              <w:rPr>
                <w:snapToGrid w:val="0"/>
              </w:rPr>
              <w:t>человек</w:t>
            </w:r>
          </w:p>
        </w:tc>
      </w:tr>
      <w:tr w:rsidR="00BF22E3" w:rsidRPr="006D33A6" w:rsidTr="00BF22E3">
        <w:trPr>
          <w:trHeight w:val="317"/>
        </w:trPr>
        <w:tc>
          <w:tcPr>
            <w:tcW w:w="1985" w:type="dxa"/>
            <w:vAlign w:val="center"/>
          </w:tcPr>
          <w:p w:rsidR="00BF22E3" w:rsidRPr="006D33A6" w:rsidRDefault="00BF22E3" w:rsidP="00BF22E3">
            <w:pPr>
              <w:jc w:val="center"/>
              <w:rPr>
                <w:b/>
                <w:bCs/>
                <w:sz w:val="24"/>
                <w:szCs w:val="24"/>
              </w:rPr>
            </w:pPr>
          </w:p>
        </w:tc>
        <w:tc>
          <w:tcPr>
            <w:tcW w:w="850" w:type="dxa"/>
            <w:vAlign w:val="center"/>
          </w:tcPr>
          <w:p w:rsidR="00BF22E3" w:rsidRPr="006D33A6" w:rsidRDefault="00BF22E3" w:rsidP="00BF22E3">
            <w:pPr>
              <w:pStyle w:val="24"/>
              <w:spacing w:after="0"/>
              <w:jc w:val="center"/>
              <w:rPr>
                <w:snapToGrid w:val="0"/>
              </w:rPr>
            </w:pPr>
            <w:r w:rsidRPr="006D33A6">
              <w:rPr>
                <w:snapToGrid w:val="0"/>
              </w:rPr>
              <w:t>Сущ.</w:t>
            </w:r>
          </w:p>
        </w:tc>
        <w:tc>
          <w:tcPr>
            <w:tcW w:w="1382" w:type="dxa"/>
            <w:vAlign w:val="center"/>
          </w:tcPr>
          <w:p w:rsidR="00BF22E3" w:rsidRPr="006D33A6" w:rsidRDefault="00BF22E3" w:rsidP="00BF22E3">
            <w:pPr>
              <w:pStyle w:val="24"/>
              <w:spacing w:after="0"/>
              <w:jc w:val="center"/>
              <w:rPr>
                <w:snapToGrid w:val="0"/>
              </w:rPr>
            </w:pPr>
            <w:r w:rsidRPr="006D33A6">
              <w:rPr>
                <w:snapToGrid w:val="0"/>
              </w:rPr>
              <w:t>Расч.</w:t>
            </w:r>
          </w:p>
        </w:tc>
        <w:tc>
          <w:tcPr>
            <w:tcW w:w="1285" w:type="dxa"/>
            <w:vAlign w:val="center"/>
          </w:tcPr>
          <w:p w:rsidR="00BF22E3" w:rsidRPr="006D33A6" w:rsidRDefault="00BF22E3" w:rsidP="00BF22E3">
            <w:pPr>
              <w:pStyle w:val="24"/>
              <w:spacing w:after="0"/>
              <w:jc w:val="center"/>
              <w:rPr>
                <w:snapToGrid w:val="0"/>
              </w:rPr>
            </w:pPr>
            <w:r w:rsidRPr="006D33A6">
              <w:rPr>
                <w:snapToGrid w:val="0"/>
              </w:rPr>
              <w:t>Сущ.</w:t>
            </w:r>
          </w:p>
        </w:tc>
        <w:tc>
          <w:tcPr>
            <w:tcW w:w="1476" w:type="dxa"/>
            <w:vAlign w:val="center"/>
          </w:tcPr>
          <w:p w:rsidR="00BF22E3" w:rsidRPr="006D33A6" w:rsidRDefault="00BF22E3" w:rsidP="00BF22E3">
            <w:pPr>
              <w:pStyle w:val="24"/>
              <w:spacing w:after="0"/>
              <w:jc w:val="center"/>
              <w:rPr>
                <w:snapToGrid w:val="0"/>
              </w:rPr>
            </w:pPr>
            <w:r w:rsidRPr="006D33A6">
              <w:rPr>
                <w:snapToGrid w:val="0"/>
              </w:rPr>
              <w:t>Расч.</w:t>
            </w:r>
          </w:p>
        </w:tc>
        <w:tc>
          <w:tcPr>
            <w:tcW w:w="1501" w:type="dxa"/>
            <w:vAlign w:val="center"/>
          </w:tcPr>
          <w:p w:rsidR="00BF22E3" w:rsidRPr="006D33A6" w:rsidRDefault="00BF22E3" w:rsidP="00BF22E3">
            <w:pPr>
              <w:pStyle w:val="24"/>
              <w:spacing w:after="0"/>
              <w:jc w:val="center"/>
              <w:rPr>
                <w:snapToGrid w:val="0"/>
              </w:rPr>
            </w:pPr>
            <w:r w:rsidRPr="006D33A6">
              <w:rPr>
                <w:snapToGrid w:val="0"/>
              </w:rPr>
              <w:t>Сущ.</w:t>
            </w:r>
          </w:p>
        </w:tc>
        <w:tc>
          <w:tcPr>
            <w:tcW w:w="1217" w:type="dxa"/>
            <w:vAlign w:val="center"/>
          </w:tcPr>
          <w:p w:rsidR="00BF22E3" w:rsidRPr="006D33A6" w:rsidRDefault="00BF22E3" w:rsidP="00BF22E3">
            <w:pPr>
              <w:pStyle w:val="24"/>
              <w:spacing w:after="0"/>
              <w:jc w:val="center"/>
              <w:rPr>
                <w:snapToGrid w:val="0"/>
              </w:rPr>
            </w:pPr>
            <w:r w:rsidRPr="006D33A6">
              <w:rPr>
                <w:snapToGrid w:val="0"/>
              </w:rPr>
              <w:t>Расч.</w:t>
            </w:r>
          </w:p>
        </w:tc>
      </w:tr>
      <w:tr w:rsidR="00BF22E3" w:rsidRPr="006D33A6" w:rsidTr="00BF22E3">
        <w:trPr>
          <w:trHeight w:val="284"/>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с. Пихтовка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83,2</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89,4</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12,1</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21,6</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868</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900</w:t>
            </w:r>
          </w:p>
        </w:tc>
      </w:tr>
      <w:tr w:rsidR="00BF22E3" w:rsidRPr="006D33A6" w:rsidTr="00BF22E3">
        <w:trPr>
          <w:trHeight w:val="540"/>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Мальчиха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8,5</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9,7</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1,5</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2,8</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102</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115</w:t>
            </w:r>
          </w:p>
        </w:tc>
      </w:tr>
      <w:tr w:rsidR="00BF22E3" w:rsidRPr="006D33A6" w:rsidTr="00BF22E3">
        <w:trPr>
          <w:trHeight w:val="540"/>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Марчиха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2,5</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2,8</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0,5</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1,0</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36</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40</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Малиновка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2,0</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2,0</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0,2</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0,2</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5</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Дальная Поляна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1,4</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1,5</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0,1</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3</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Ново-Еловка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0,4</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0,4</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0,04</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0,1</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5</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5</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Михайловка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1,6</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1,6</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0,3</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0,5</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23</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20</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Ершовка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3,4</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3,8</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0,8</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1,1</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43</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45</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Лаптевка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8,4</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9,1</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1,2</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2,4</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93</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100</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п. Северный</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19,7</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20,3</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2,96</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4,6</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189</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190</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п. Восход</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15,7</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15,7</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0,6</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1,0</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42</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40</w:t>
            </w:r>
          </w:p>
        </w:tc>
      </w:tr>
      <w:tr w:rsidR="00BF22E3" w:rsidRPr="006D33A6" w:rsidTr="00BF22E3">
        <w:trPr>
          <w:trHeight w:val="383"/>
        </w:trPr>
        <w:tc>
          <w:tcPr>
            <w:tcW w:w="1985" w:type="dxa"/>
            <w:vAlign w:val="center"/>
          </w:tcPr>
          <w:p w:rsidR="00BF22E3" w:rsidRPr="006D33A6" w:rsidRDefault="00BF22E3" w:rsidP="00BF22E3">
            <w:pPr>
              <w:overflowPunct w:val="0"/>
              <w:autoSpaceDE w:val="0"/>
              <w:autoSpaceDN w:val="0"/>
              <w:adjustRightInd w:val="0"/>
              <w:jc w:val="center"/>
              <w:textAlignment w:val="baseline"/>
              <w:rPr>
                <w:color w:val="000000"/>
                <w:sz w:val="24"/>
                <w:szCs w:val="24"/>
              </w:rPr>
            </w:pPr>
            <w:r w:rsidRPr="006D33A6">
              <w:rPr>
                <w:color w:val="000000"/>
                <w:sz w:val="24"/>
                <w:szCs w:val="24"/>
              </w:rPr>
              <w:t>д. Орловка</w:t>
            </w:r>
          </w:p>
        </w:tc>
        <w:tc>
          <w:tcPr>
            <w:tcW w:w="850" w:type="dxa"/>
            <w:vAlign w:val="center"/>
          </w:tcPr>
          <w:p w:rsidR="00BF22E3" w:rsidRPr="006D33A6" w:rsidRDefault="00BF22E3" w:rsidP="00BF22E3">
            <w:pPr>
              <w:jc w:val="center"/>
              <w:rPr>
                <w:color w:val="000000"/>
                <w:sz w:val="24"/>
                <w:szCs w:val="24"/>
              </w:rPr>
            </w:pPr>
            <w:r w:rsidRPr="006D33A6">
              <w:rPr>
                <w:color w:val="000000"/>
                <w:sz w:val="24"/>
                <w:szCs w:val="24"/>
              </w:rPr>
              <w:t>0,0</w:t>
            </w:r>
          </w:p>
        </w:tc>
        <w:tc>
          <w:tcPr>
            <w:tcW w:w="1382" w:type="dxa"/>
            <w:vAlign w:val="center"/>
          </w:tcPr>
          <w:p w:rsidR="00BF22E3" w:rsidRPr="006D33A6" w:rsidRDefault="00BF22E3" w:rsidP="00BF22E3">
            <w:pPr>
              <w:jc w:val="center"/>
              <w:rPr>
                <w:color w:val="000000"/>
                <w:sz w:val="24"/>
                <w:szCs w:val="24"/>
              </w:rPr>
            </w:pPr>
            <w:r w:rsidRPr="006D33A6">
              <w:rPr>
                <w:color w:val="000000"/>
                <w:sz w:val="24"/>
                <w:szCs w:val="24"/>
              </w:rPr>
              <w:t>0,1</w:t>
            </w:r>
          </w:p>
        </w:tc>
        <w:tc>
          <w:tcPr>
            <w:tcW w:w="1285"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476" w:type="dxa"/>
            <w:vAlign w:val="center"/>
          </w:tcPr>
          <w:p w:rsidR="00BF22E3" w:rsidRPr="006D33A6" w:rsidRDefault="00BF22E3" w:rsidP="00BF22E3">
            <w:pPr>
              <w:jc w:val="center"/>
              <w:rPr>
                <w:color w:val="000000"/>
                <w:sz w:val="24"/>
                <w:szCs w:val="24"/>
              </w:rPr>
            </w:pPr>
            <w:r w:rsidRPr="006D33A6">
              <w:rPr>
                <w:color w:val="000000"/>
                <w:sz w:val="24"/>
                <w:szCs w:val="24"/>
              </w:rPr>
              <w:t>0,1</w:t>
            </w:r>
          </w:p>
        </w:tc>
        <w:tc>
          <w:tcPr>
            <w:tcW w:w="1501" w:type="dxa"/>
            <w:vAlign w:val="center"/>
          </w:tcPr>
          <w:p w:rsidR="00BF22E3" w:rsidRPr="006D33A6" w:rsidRDefault="00BF22E3" w:rsidP="00BF22E3">
            <w:pPr>
              <w:jc w:val="center"/>
              <w:rPr>
                <w:color w:val="000000"/>
                <w:sz w:val="24"/>
                <w:szCs w:val="24"/>
              </w:rPr>
            </w:pPr>
            <w:r w:rsidRPr="006D33A6">
              <w:rPr>
                <w:color w:val="000000"/>
                <w:sz w:val="24"/>
                <w:szCs w:val="24"/>
              </w:rPr>
              <w:t>0</w:t>
            </w:r>
          </w:p>
        </w:tc>
        <w:tc>
          <w:tcPr>
            <w:tcW w:w="1217" w:type="dxa"/>
            <w:vAlign w:val="center"/>
          </w:tcPr>
          <w:p w:rsidR="00BF22E3" w:rsidRPr="006D33A6" w:rsidRDefault="00BF22E3" w:rsidP="00BF22E3">
            <w:pPr>
              <w:jc w:val="center"/>
              <w:rPr>
                <w:color w:val="000000"/>
                <w:sz w:val="24"/>
                <w:szCs w:val="24"/>
              </w:rPr>
            </w:pPr>
            <w:r w:rsidRPr="006D33A6">
              <w:rPr>
                <w:color w:val="000000"/>
                <w:sz w:val="24"/>
                <w:szCs w:val="24"/>
              </w:rPr>
              <w:t>2</w:t>
            </w:r>
          </w:p>
        </w:tc>
      </w:tr>
    </w:tbl>
    <w:p w:rsidR="00BF22E3" w:rsidRPr="006D33A6" w:rsidRDefault="00BF22E3" w:rsidP="00BF22E3">
      <w:pPr>
        <w:jc w:val="center"/>
        <w:rPr>
          <w:b/>
          <w:bCs/>
          <w:sz w:val="24"/>
          <w:szCs w:val="24"/>
        </w:rPr>
      </w:pPr>
    </w:p>
    <w:p w:rsidR="00BF22E3" w:rsidRDefault="00CC13F9" w:rsidP="00BF22E3">
      <w:pPr>
        <w:jc w:val="center"/>
        <w:rPr>
          <w:b/>
          <w:bCs/>
          <w:sz w:val="28"/>
          <w:szCs w:val="28"/>
        </w:rPr>
      </w:pPr>
      <w:r w:rsidRPr="00BA5A12">
        <w:rPr>
          <w:b/>
          <w:bCs/>
          <w:sz w:val="28"/>
          <w:szCs w:val="28"/>
        </w:rPr>
        <w:t xml:space="preserve">Глава 7. </w:t>
      </w:r>
      <w:r w:rsidR="00BF22E3" w:rsidRPr="00BA5A12">
        <w:rPr>
          <w:b/>
          <w:bCs/>
          <w:sz w:val="28"/>
          <w:szCs w:val="28"/>
        </w:rPr>
        <w:t xml:space="preserve">Система культурно-бытового обслуживания </w:t>
      </w:r>
    </w:p>
    <w:p w:rsidR="00BA5A12" w:rsidRPr="00BA5A12" w:rsidRDefault="00BA5A12" w:rsidP="00BF22E3">
      <w:pPr>
        <w:jc w:val="center"/>
        <w:rPr>
          <w:b/>
          <w:bCs/>
          <w:sz w:val="28"/>
          <w:szCs w:val="28"/>
        </w:rPr>
      </w:pPr>
    </w:p>
    <w:p w:rsidR="00BF22E3" w:rsidRPr="006D33A6" w:rsidRDefault="00BF22E3" w:rsidP="00BF22E3">
      <w:pPr>
        <w:ind w:firstLine="426"/>
        <w:jc w:val="both"/>
        <w:rPr>
          <w:sz w:val="24"/>
          <w:szCs w:val="24"/>
        </w:rPr>
      </w:pPr>
      <w:r w:rsidRPr="006D33A6">
        <w:rPr>
          <w:sz w:val="24"/>
          <w:szCs w:val="24"/>
        </w:rPr>
        <w:t xml:space="preserve">Устойчивое развитие территории и комфортность проживания зависят от возможности населения получать различные виды услуг. </w:t>
      </w:r>
    </w:p>
    <w:p w:rsidR="00BF22E3" w:rsidRPr="006D33A6" w:rsidRDefault="00BF22E3" w:rsidP="00BF22E3">
      <w:pPr>
        <w:ind w:firstLine="426"/>
        <w:jc w:val="both"/>
        <w:rPr>
          <w:sz w:val="24"/>
          <w:szCs w:val="24"/>
        </w:rPr>
      </w:pPr>
      <w:r w:rsidRPr="006D33A6">
        <w:rPr>
          <w:sz w:val="24"/>
          <w:szCs w:val="24"/>
        </w:rPr>
        <w:t xml:space="preserve">Современное обслуживание населения ряду показателей не соответствует нормативным значениям и возрастной структуре населения. </w:t>
      </w:r>
    </w:p>
    <w:p w:rsidR="00BF22E3" w:rsidRPr="006D33A6" w:rsidRDefault="00BF22E3" w:rsidP="00BF22E3">
      <w:pPr>
        <w:ind w:firstLine="426"/>
        <w:jc w:val="both"/>
        <w:rPr>
          <w:sz w:val="24"/>
          <w:szCs w:val="24"/>
        </w:rPr>
      </w:pPr>
      <w:r w:rsidRPr="006D33A6">
        <w:rPr>
          <w:sz w:val="24"/>
          <w:szCs w:val="24"/>
        </w:rPr>
        <w:t>Фактическое состояние ряда объектов общественной инфраструктуры, уровень их благоустройства и безопасности не соответствует современным требованиям.</w:t>
      </w:r>
    </w:p>
    <w:p w:rsidR="00BF22E3" w:rsidRPr="006D33A6" w:rsidRDefault="00BF22E3" w:rsidP="00BF22E3">
      <w:pPr>
        <w:ind w:firstLine="426"/>
        <w:jc w:val="both"/>
        <w:rPr>
          <w:sz w:val="24"/>
          <w:szCs w:val="24"/>
        </w:rPr>
      </w:pPr>
      <w:r w:rsidRPr="006D33A6">
        <w:rPr>
          <w:sz w:val="24"/>
          <w:szCs w:val="24"/>
        </w:rPr>
        <w:t>Система учреждений обслуживания предполагает комплексность обслуживания, территориальную доступность, надлежащее использование основных фондов.</w:t>
      </w:r>
    </w:p>
    <w:p w:rsidR="00BF22E3" w:rsidRPr="006D33A6" w:rsidRDefault="00BF22E3" w:rsidP="00BF22E3">
      <w:pPr>
        <w:ind w:firstLine="709"/>
        <w:jc w:val="both"/>
        <w:rPr>
          <w:sz w:val="24"/>
          <w:szCs w:val="24"/>
        </w:rPr>
      </w:pPr>
      <w:r w:rsidRPr="006D33A6">
        <w:rPr>
          <w:sz w:val="24"/>
          <w:szCs w:val="24"/>
        </w:rPr>
        <w:t>Расчет потребности в учреждениях социального и культурно-бытового обслуживания произведен на основании следующих документов:</w:t>
      </w:r>
    </w:p>
    <w:p w:rsidR="00BF22E3" w:rsidRPr="006D33A6" w:rsidRDefault="00BF22E3" w:rsidP="00BF22E3">
      <w:pPr>
        <w:ind w:firstLine="709"/>
        <w:jc w:val="both"/>
        <w:rPr>
          <w:sz w:val="24"/>
          <w:szCs w:val="24"/>
        </w:rPr>
      </w:pPr>
      <w:r w:rsidRPr="006D33A6">
        <w:rPr>
          <w:sz w:val="24"/>
          <w:szCs w:val="24"/>
        </w:rPr>
        <w:t>- СП 42.13330.2011 “СНиП 2.07.01-89* “Градостроительство. Планировка и застройка городских и сельских поселений”;</w:t>
      </w:r>
    </w:p>
    <w:p w:rsidR="00BF22E3" w:rsidRPr="006D33A6" w:rsidRDefault="00BF22E3" w:rsidP="00BF22E3">
      <w:pPr>
        <w:ind w:firstLine="709"/>
        <w:jc w:val="both"/>
        <w:rPr>
          <w:sz w:val="24"/>
          <w:szCs w:val="24"/>
        </w:rPr>
      </w:pPr>
      <w:r w:rsidRPr="006D33A6">
        <w:rPr>
          <w:sz w:val="24"/>
          <w:szCs w:val="24"/>
        </w:rPr>
        <w:t>- Социальных нормативы и нормы (в ред. распоряжений Правительства РФ от 14.07.2001 № 942-р, от 13.07.2007 №  923-р);</w:t>
      </w:r>
    </w:p>
    <w:p w:rsidR="00BF22E3" w:rsidRPr="006D33A6" w:rsidRDefault="00BF22E3" w:rsidP="00BF22E3">
      <w:pPr>
        <w:ind w:firstLine="709"/>
        <w:jc w:val="both"/>
        <w:rPr>
          <w:sz w:val="24"/>
          <w:szCs w:val="24"/>
        </w:rPr>
      </w:pPr>
      <w:r w:rsidRPr="006D33A6">
        <w:rPr>
          <w:sz w:val="24"/>
          <w:szCs w:val="24"/>
        </w:rPr>
        <w:t>- НПБ 101-95 “Нормы проектирования объектов пожарной охраны”;</w:t>
      </w:r>
    </w:p>
    <w:p w:rsidR="00BF22E3" w:rsidRPr="006D33A6" w:rsidRDefault="00BF22E3" w:rsidP="00BF22E3">
      <w:pPr>
        <w:ind w:firstLine="709"/>
        <w:jc w:val="both"/>
        <w:rPr>
          <w:sz w:val="24"/>
          <w:szCs w:val="24"/>
        </w:rPr>
      </w:pPr>
      <w:r w:rsidRPr="006D33A6">
        <w:rPr>
          <w:sz w:val="24"/>
          <w:szCs w:val="24"/>
        </w:rPr>
        <w:t>- ВНТП 311-98 “Объекты почтовой связи”.</w:t>
      </w:r>
    </w:p>
    <w:p w:rsidR="00BF22E3" w:rsidRPr="006D33A6" w:rsidRDefault="00BF22E3" w:rsidP="00BF22E3">
      <w:pPr>
        <w:ind w:firstLine="709"/>
        <w:jc w:val="both"/>
        <w:rPr>
          <w:sz w:val="24"/>
          <w:szCs w:val="24"/>
        </w:rPr>
      </w:pPr>
      <w:r w:rsidRPr="006D33A6">
        <w:rPr>
          <w:rStyle w:val="25"/>
        </w:rPr>
        <w:t xml:space="preserve">Система обслуживания и размещения объектов приведена в таблице 12. </w:t>
      </w:r>
    </w:p>
    <w:p w:rsidR="00BF22E3" w:rsidRPr="006D33A6" w:rsidRDefault="00BF22E3" w:rsidP="00BF22E3">
      <w:pPr>
        <w:ind w:firstLine="426"/>
        <w:jc w:val="both"/>
        <w:rPr>
          <w:sz w:val="24"/>
          <w:szCs w:val="24"/>
        </w:rPr>
      </w:pPr>
    </w:p>
    <w:p w:rsidR="00BF22E3" w:rsidRPr="006D33A6" w:rsidRDefault="00BF22E3" w:rsidP="00BF22E3">
      <w:pPr>
        <w:jc w:val="center"/>
        <w:rPr>
          <w:b/>
          <w:sz w:val="24"/>
          <w:szCs w:val="24"/>
        </w:rPr>
      </w:pPr>
    </w:p>
    <w:p w:rsidR="00BF22E3" w:rsidRPr="006D33A6" w:rsidRDefault="00BF22E3" w:rsidP="00BF22E3">
      <w:pPr>
        <w:jc w:val="center"/>
        <w:rPr>
          <w:b/>
          <w:sz w:val="24"/>
          <w:szCs w:val="24"/>
        </w:rPr>
        <w:sectPr w:rsidR="00BF22E3" w:rsidRPr="006D33A6" w:rsidSect="00BF22E3">
          <w:pgSz w:w="11906" w:h="16838"/>
          <w:pgMar w:top="1134" w:right="851" w:bottom="1134" w:left="1701" w:header="709" w:footer="709" w:gutter="0"/>
          <w:cols w:space="708"/>
          <w:docGrid w:linePitch="360"/>
        </w:sectPr>
      </w:pPr>
    </w:p>
    <w:p w:rsidR="00BF22E3" w:rsidRPr="006D33A6" w:rsidRDefault="00BF22E3" w:rsidP="00BF22E3">
      <w:pPr>
        <w:ind w:firstLine="180"/>
        <w:jc w:val="right"/>
        <w:rPr>
          <w:sz w:val="24"/>
          <w:szCs w:val="24"/>
        </w:rPr>
      </w:pPr>
      <w:bookmarkStart w:id="1" w:name="_Toc183075418"/>
      <w:r w:rsidRPr="006D33A6">
        <w:rPr>
          <w:sz w:val="24"/>
          <w:szCs w:val="24"/>
        </w:rPr>
        <w:lastRenderedPageBreak/>
        <w:t>Таблица 1</w:t>
      </w:r>
      <w:bookmarkEnd w:id="1"/>
      <w:r w:rsidR="00E50173">
        <w:rPr>
          <w:sz w:val="24"/>
          <w:szCs w:val="24"/>
        </w:rPr>
        <w:t>4</w:t>
      </w:r>
    </w:p>
    <w:p w:rsidR="00BF22E3" w:rsidRPr="006D33A6" w:rsidRDefault="00BF22E3" w:rsidP="00BF22E3">
      <w:pPr>
        <w:jc w:val="center"/>
        <w:rPr>
          <w:sz w:val="24"/>
          <w:szCs w:val="24"/>
        </w:rPr>
      </w:pPr>
      <w:r w:rsidRPr="006D33A6">
        <w:rPr>
          <w:sz w:val="24"/>
          <w:szCs w:val="24"/>
        </w:rPr>
        <w:t>Расчет культурно-бытового обслуживания</w:t>
      </w:r>
    </w:p>
    <w:p w:rsidR="00BF22E3" w:rsidRPr="006D33A6" w:rsidRDefault="00BF22E3" w:rsidP="00BF22E3">
      <w:pPr>
        <w:jc w:val="center"/>
        <w:rPr>
          <w:sz w:val="24"/>
          <w:szCs w:val="24"/>
        </w:rPr>
      </w:pPr>
    </w:p>
    <w:tbl>
      <w:tblPr>
        <w:tblW w:w="152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851"/>
        <w:gridCol w:w="1539"/>
        <w:gridCol w:w="1877"/>
        <w:gridCol w:w="1814"/>
        <w:gridCol w:w="1260"/>
        <w:gridCol w:w="1102"/>
        <w:gridCol w:w="797"/>
        <w:gridCol w:w="101"/>
        <w:gridCol w:w="993"/>
        <w:gridCol w:w="3402"/>
      </w:tblGrid>
      <w:tr w:rsidR="00BF22E3" w:rsidRPr="00BF22E3" w:rsidTr="00BF22E3">
        <w:trPr>
          <w:jc w:val="center"/>
        </w:trPr>
        <w:tc>
          <w:tcPr>
            <w:tcW w:w="540" w:type="dxa"/>
            <w:vMerge w:val="restart"/>
            <w:vAlign w:val="center"/>
          </w:tcPr>
          <w:p w:rsidR="00BF22E3" w:rsidRPr="00CC13F9" w:rsidRDefault="00BF22E3" w:rsidP="00BF22E3">
            <w:pPr>
              <w:pStyle w:val="S2"/>
              <w:rPr>
                <w:bCs/>
                <w:sz w:val="24"/>
              </w:rPr>
            </w:pPr>
            <w:r w:rsidRPr="00CC13F9">
              <w:rPr>
                <w:bCs/>
                <w:sz w:val="24"/>
              </w:rPr>
              <w:t>№ п/п</w:t>
            </w:r>
          </w:p>
        </w:tc>
        <w:tc>
          <w:tcPr>
            <w:tcW w:w="1851" w:type="dxa"/>
            <w:vMerge w:val="restart"/>
            <w:vAlign w:val="center"/>
          </w:tcPr>
          <w:p w:rsidR="00BF22E3" w:rsidRPr="00CC13F9" w:rsidRDefault="00BF22E3" w:rsidP="00BF22E3">
            <w:pPr>
              <w:pStyle w:val="S2"/>
              <w:rPr>
                <w:bCs/>
                <w:sz w:val="24"/>
              </w:rPr>
            </w:pPr>
            <w:r w:rsidRPr="00CC13F9">
              <w:rPr>
                <w:bCs/>
                <w:sz w:val="24"/>
              </w:rPr>
              <w:t>Наименование</w:t>
            </w:r>
          </w:p>
        </w:tc>
        <w:tc>
          <w:tcPr>
            <w:tcW w:w="1539" w:type="dxa"/>
            <w:vMerge w:val="restart"/>
            <w:vAlign w:val="center"/>
          </w:tcPr>
          <w:p w:rsidR="00BF22E3" w:rsidRPr="00CC13F9" w:rsidRDefault="00BF22E3" w:rsidP="00BF22E3">
            <w:pPr>
              <w:pStyle w:val="S2"/>
              <w:rPr>
                <w:bCs/>
                <w:sz w:val="24"/>
              </w:rPr>
            </w:pPr>
            <w:r w:rsidRPr="00CC13F9">
              <w:rPr>
                <w:bCs/>
                <w:sz w:val="24"/>
              </w:rPr>
              <w:t>Единица измерения</w:t>
            </w:r>
          </w:p>
        </w:tc>
        <w:tc>
          <w:tcPr>
            <w:tcW w:w="1877" w:type="dxa"/>
            <w:vMerge w:val="restart"/>
            <w:vAlign w:val="center"/>
          </w:tcPr>
          <w:p w:rsidR="00BF22E3" w:rsidRPr="00CC13F9" w:rsidRDefault="00BF22E3" w:rsidP="00BF22E3">
            <w:pPr>
              <w:pStyle w:val="S2"/>
              <w:rPr>
                <w:bCs/>
                <w:sz w:val="24"/>
              </w:rPr>
            </w:pPr>
            <w:r w:rsidRPr="00CC13F9">
              <w:rPr>
                <w:bCs/>
                <w:sz w:val="24"/>
              </w:rPr>
              <w:t>Норматив</w:t>
            </w:r>
          </w:p>
          <w:p w:rsidR="00BF22E3" w:rsidRPr="00CC13F9" w:rsidRDefault="00BF22E3" w:rsidP="00BF22E3">
            <w:pPr>
              <w:pStyle w:val="S2"/>
              <w:rPr>
                <w:bCs/>
                <w:sz w:val="24"/>
              </w:rPr>
            </w:pPr>
            <w:r w:rsidRPr="00CC13F9">
              <w:rPr>
                <w:bCs/>
                <w:sz w:val="24"/>
              </w:rPr>
              <w:t>на 1000 населения</w:t>
            </w:r>
          </w:p>
        </w:tc>
        <w:tc>
          <w:tcPr>
            <w:tcW w:w="1814" w:type="dxa"/>
            <w:vMerge w:val="restart"/>
            <w:vAlign w:val="center"/>
          </w:tcPr>
          <w:p w:rsidR="00BF22E3" w:rsidRPr="00CC13F9" w:rsidRDefault="00BF22E3" w:rsidP="00BF22E3">
            <w:pPr>
              <w:pStyle w:val="S2"/>
              <w:rPr>
                <w:bCs/>
                <w:sz w:val="24"/>
              </w:rPr>
            </w:pPr>
            <w:r w:rsidRPr="00CC13F9">
              <w:rPr>
                <w:bCs/>
                <w:sz w:val="24"/>
              </w:rPr>
              <w:t>Существующ</w:t>
            </w:r>
            <w:r w:rsidRPr="00CC13F9">
              <w:rPr>
                <w:bCs/>
                <w:sz w:val="24"/>
                <w:lang w:val="en-US"/>
              </w:rPr>
              <w:t xml:space="preserve">ая </w:t>
            </w:r>
            <w:r w:rsidRPr="00CC13F9">
              <w:rPr>
                <w:bCs/>
                <w:sz w:val="24"/>
              </w:rPr>
              <w:t xml:space="preserve">мощность </w:t>
            </w:r>
          </w:p>
        </w:tc>
        <w:tc>
          <w:tcPr>
            <w:tcW w:w="1260" w:type="dxa"/>
            <w:vMerge w:val="restart"/>
            <w:vAlign w:val="center"/>
          </w:tcPr>
          <w:p w:rsidR="00BF22E3" w:rsidRPr="00CC13F9" w:rsidRDefault="00BF22E3" w:rsidP="00BF22E3">
            <w:pPr>
              <w:pStyle w:val="S2"/>
              <w:rPr>
                <w:bCs/>
                <w:sz w:val="24"/>
              </w:rPr>
            </w:pPr>
            <w:r w:rsidRPr="00CC13F9">
              <w:rPr>
                <w:bCs/>
                <w:sz w:val="24"/>
              </w:rPr>
              <w:t>Требуется по норме</w:t>
            </w:r>
          </w:p>
        </w:tc>
        <w:tc>
          <w:tcPr>
            <w:tcW w:w="1102" w:type="dxa"/>
            <w:vMerge w:val="restart"/>
            <w:vAlign w:val="center"/>
          </w:tcPr>
          <w:p w:rsidR="00BF22E3" w:rsidRPr="00CC13F9" w:rsidRDefault="00BF22E3" w:rsidP="00BF22E3">
            <w:pPr>
              <w:pStyle w:val="S2"/>
              <w:rPr>
                <w:bCs/>
                <w:sz w:val="24"/>
              </w:rPr>
            </w:pPr>
            <w:r w:rsidRPr="00CC13F9">
              <w:rPr>
                <w:bCs/>
                <w:sz w:val="24"/>
              </w:rPr>
              <w:t>Принято в  проекте</w:t>
            </w:r>
          </w:p>
        </w:tc>
        <w:tc>
          <w:tcPr>
            <w:tcW w:w="1891" w:type="dxa"/>
            <w:gridSpan w:val="3"/>
            <w:vAlign w:val="center"/>
          </w:tcPr>
          <w:p w:rsidR="00BF22E3" w:rsidRPr="00CC13F9" w:rsidRDefault="00BF22E3" w:rsidP="00BF22E3">
            <w:pPr>
              <w:pStyle w:val="S2"/>
              <w:rPr>
                <w:bCs/>
                <w:sz w:val="24"/>
              </w:rPr>
            </w:pPr>
            <w:r w:rsidRPr="00CC13F9">
              <w:rPr>
                <w:bCs/>
                <w:sz w:val="24"/>
              </w:rPr>
              <w:t>В том числе</w:t>
            </w:r>
          </w:p>
        </w:tc>
        <w:tc>
          <w:tcPr>
            <w:tcW w:w="3402" w:type="dxa"/>
            <w:vMerge w:val="restart"/>
          </w:tcPr>
          <w:p w:rsidR="00BF22E3" w:rsidRPr="00CC13F9" w:rsidRDefault="00BF22E3" w:rsidP="00BF22E3">
            <w:pPr>
              <w:pStyle w:val="S2"/>
              <w:rPr>
                <w:bCs/>
                <w:sz w:val="24"/>
              </w:rPr>
            </w:pPr>
            <w:r w:rsidRPr="00CC13F9">
              <w:rPr>
                <w:bCs/>
                <w:sz w:val="24"/>
              </w:rPr>
              <w:t>Примечание</w:t>
            </w:r>
          </w:p>
        </w:tc>
      </w:tr>
      <w:tr w:rsidR="00BF22E3" w:rsidRPr="00BF22E3" w:rsidTr="00BF22E3">
        <w:trPr>
          <w:jc w:val="center"/>
        </w:trPr>
        <w:tc>
          <w:tcPr>
            <w:tcW w:w="540" w:type="dxa"/>
            <w:vMerge/>
          </w:tcPr>
          <w:p w:rsidR="00BF22E3" w:rsidRPr="00CC13F9" w:rsidRDefault="00BF22E3" w:rsidP="00BF22E3">
            <w:pPr>
              <w:tabs>
                <w:tab w:val="left" w:pos="5400"/>
              </w:tabs>
              <w:jc w:val="both"/>
              <w:rPr>
                <w:bCs/>
                <w:sz w:val="24"/>
                <w:szCs w:val="24"/>
              </w:rPr>
            </w:pPr>
          </w:p>
        </w:tc>
        <w:tc>
          <w:tcPr>
            <w:tcW w:w="1851" w:type="dxa"/>
            <w:vMerge/>
          </w:tcPr>
          <w:p w:rsidR="00BF22E3" w:rsidRPr="00CC13F9" w:rsidRDefault="00BF22E3" w:rsidP="00BF22E3">
            <w:pPr>
              <w:tabs>
                <w:tab w:val="left" w:pos="5400"/>
              </w:tabs>
              <w:jc w:val="both"/>
              <w:rPr>
                <w:bCs/>
                <w:sz w:val="24"/>
                <w:szCs w:val="24"/>
              </w:rPr>
            </w:pPr>
          </w:p>
        </w:tc>
        <w:tc>
          <w:tcPr>
            <w:tcW w:w="1539" w:type="dxa"/>
            <w:vMerge/>
          </w:tcPr>
          <w:p w:rsidR="00BF22E3" w:rsidRPr="00CC13F9" w:rsidRDefault="00BF22E3" w:rsidP="00BF22E3">
            <w:pPr>
              <w:tabs>
                <w:tab w:val="left" w:pos="5400"/>
              </w:tabs>
              <w:jc w:val="both"/>
              <w:rPr>
                <w:bCs/>
                <w:sz w:val="24"/>
                <w:szCs w:val="24"/>
              </w:rPr>
            </w:pPr>
          </w:p>
        </w:tc>
        <w:tc>
          <w:tcPr>
            <w:tcW w:w="1877" w:type="dxa"/>
            <w:vMerge/>
          </w:tcPr>
          <w:p w:rsidR="00BF22E3" w:rsidRPr="00CC13F9" w:rsidRDefault="00BF22E3" w:rsidP="00BF22E3">
            <w:pPr>
              <w:tabs>
                <w:tab w:val="left" w:pos="5400"/>
              </w:tabs>
              <w:jc w:val="both"/>
              <w:rPr>
                <w:bCs/>
                <w:sz w:val="24"/>
                <w:szCs w:val="24"/>
              </w:rPr>
            </w:pPr>
          </w:p>
        </w:tc>
        <w:tc>
          <w:tcPr>
            <w:tcW w:w="1814" w:type="dxa"/>
            <w:vMerge/>
          </w:tcPr>
          <w:p w:rsidR="00BF22E3" w:rsidRPr="00CC13F9" w:rsidRDefault="00BF22E3" w:rsidP="00BF22E3">
            <w:pPr>
              <w:tabs>
                <w:tab w:val="left" w:pos="5400"/>
              </w:tabs>
              <w:jc w:val="both"/>
              <w:rPr>
                <w:bCs/>
                <w:sz w:val="24"/>
                <w:szCs w:val="24"/>
              </w:rPr>
            </w:pPr>
          </w:p>
        </w:tc>
        <w:tc>
          <w:tcPr>
            <w:tcW w:w="1260" w:type="dxa"/>
            <w:vMerge/>
          </w:tcPr>
          <w:p w:rsidR="00BF22E3" w:rsidRPr="00CC13F9" w:rsidRDefault="00BF22E3" w:rsidP="00BF22E3">
            <w:pPr>
              <w:tabs>
                <w:tab w:val="left" w:pos="5400"/>
              </w:tabs>
              <w:jc w:val="both"/>
              <w:rPr>
                <w:bCs/>
                <w:sz w:val="24"/>
                <w:szCs w:val="24"/>
              </w:rPr>
            </w:pPr>
          </w:p>
        </w:tc>
        <w:tc>
          <w:tcPr>
            <w:tcW w:w="1102" w:type="dxa"/>
            <w:vMerge/>
          </w:tcPr>
          <w:p w:rsidR="00BF22E3" w:rsidRPr="00CC13F9" w:rsidRDefault="00BF22E3" w:rsidP="00BF22E3">
            <w:pPr>
              <w:tabs>
                <w:tab w:val="left" w:pos="5400"/>
              </w:tabs>
              <w:jc w:val="both"/>
              <w:rPr>
                <w:bCs/>
                <w:sz w:val="24"/>
                <w:szCs w:val="24"/>
              </w:rPr>
            </w:pPr>
          </w:p>
        </w:tc>
        <w:tc>
          <w:tcPr>
            <w:tcW w:w="898" w:type="dxa"/>
            <w:gridSpan w:val="2"/>
          </w:tcPr>
          <w:p w:rsidR="00BF22E3" w:rsidRPr="00CC13F9" w:rsidRDefault="00BF22E3" w:rsidP="00BF22E3">
            <w:pPr>
              <w:tabs>
                <w:tab w:val="left" w:pos="5400"/>
              </w:tabs>
              <w:jc w:val="both"/>
              <w:rPr>
                <w:bCs/>
                <w:sz w:val="24"/>
                <w:szCs w:val="24"/>
              </w:rPr>
            </w:pPr>
            <w:r w:rsidRPr="00CC13F9">
              <w:rPr>
                <w:bCs/>
                <w:sz w:val="24"/>
                <w:szCs w:val="24"/>
              </w:rPr>
              <w:t>Сохр.</w:t>
            </w:r>
          </w:p>
        </w:tc>
        <w:tc>
          <w:tcPr>
            <w:tcW w:w="993" w:type="dxa"/>
          </w:tcPr>
          <w:p w:rsidR="00BF22E3" w:rsidRPr="00CC13F9" w:rsidRDefault="00BF22E3" w:rsidP="00BF22E3">
            <w:pPr>
              <w:tabs>
                <w:tab w:val="left" w:pos="5400"/>
              </w:tabs>
              <w:jc w:val="both"/>
              <w:rPr>
                <w:bCs/>
                <w:sz w:val="24"/>
                <w:szCs w:val="24"/>
              </w:rPr>
            </w:pPr>
            <w:r w:rsidRPr="00CC13F9">
              <w:rPr>
                <w:bCs/>
                <w:sz w:val="24"/>
                <w:szCs w:val="24"/>
              </w:rPr>
              <w:t>Новое стр-во.</w:t>
            </w:r>
          </w:p>
        </w:tc>
        <w:tc>
          <w:tcPr>
            <w:tcW w:w="3402" w:type="dxa"/>
            <w:vMerge/>
          </w:tcPr>
          <w:p w:rsidR="00BF22E3" w:rsidRPr="00CC13F9" w:rsidRDefault="00BF22E3" w:rsidP="00BF22E3">
            <w:pPr>
              <w:tabs>
                <w:tab w:val="left" w:pos="5400"/>
              </w:tabs>
              <w:jc w:val="both"/>
              <w:rPr>
                <w:bCs/>
                <w:sz w:val="24"/>
                <w:szCs w:val="24"/>
              </w:rPr>
            </w:pPr>
          </w:p>
        </w:tc>
      </w:tr>
      <w:tr w:rsidR="00BF22E3" w:rsidRPr="00BF22E3" w:rsidTr="00BF22E3">
        <w:trPr>
          <w:jc w:val="center"/>
        </w:trPr>
        <w:tc>
          <w:tcPr>
            <w:tcW w:w="540" w:type="dxa"/>
          </w:tcPr>
          <w:p w:rsidR="00BF22E3" w:rsidRPr="00CC13F9" w:rsidRDefault="00BF22E3" w:rsidP="00BF22E3">
            <w:pPr>
              <w:tabs>
                <w:tab w:val="left" w:pos="5400"/>
              </w:tabs>
              <w:jc w:val="center"/>
              <w:rPr>
                <w:bCs/>
                <w:sz w:val="24"/>
                <w:szCs w:val="24"/>
              </w:rPr>
            </w:pPr>
            <w:r w:rsidRPr="00CC13F9">
              <w:rPr>
                <w:bCs/>
                <w:sz w:val="24"/>
                <w:szCs w:val="24"/>
              </w:rPr>
              <w:t>1</w:t>
            </w:r>
          </w:p>
        </w:tc>
        <w:tc>
          <w:tcPr>
            <w:tcW w:w="1851" w:type="dxa"/>
          </w:tcPr>
          <w:p w:rsidR="00BF22E3" w:rsidRPr="00CC13F9" w:rsidRDefault="00BF22E3" w:rsidP="00BF22E3">
            <w:pPr>
              <w:tabs>
                <w:tab w:val="left" w:pos="5400"/>
              </w:tabs>
              <w:jc w:val="center"/>
              <w:rPr>
                <w:bCs/>
                <w:sz w:val="24"/>
                <w:szCs w:val="24"/>
              </w:rPr>
            </w:pPr>
            <w:r w:rsidRPr="00CC13F9">
              <w:rPr>
                <w:bCs/>
                <w:sz w:val="24"/>
                <w:szCs w:val="24"/>
              </w:rPr>
              <w:t>2</w:t>
            </w:r>
          </w:p>
        </w:tc>
        <w:tc>
          <w:tcPr>
            <w:tcW w:w="1539" w:type="dxa"/>
          </w:tcPr>
          <w:p w:rsidR="00BF22E3" w:rsidRPr="00CC13F9" w:rsidRDefault="00BF22E3" w:rsidP="00BF22E3">
            <w:pPr>
              <w:tabs>
                <w:tab w:val="left" w:pos="5400"/>
              </w:tabs>
              <w:jc w:val="center"/>
              <w:rPr>
                <w:bCs/>
                <w:sz w:val="24"/>
                <w:szCs w:val="24"/>
              </w:rPr>
            </w:pPr>
            <w:r w:rsidRPr="00CC13F9">
              <w:rPr>
                <w:bCs/>
                <w:sz w:val="24"/>
                <w:szCs w:val="24"/>
              </w:rPr>
              <w:t>3</w:t>
            </w:r>
          </w:p>
        </w:tc>
        <w:tc>
          <w:tcPr>
            <w:tcW w:w="1877" w:type="dxa"/>
          </w:tcPr>
          <w:p w:rsidR="00BF22E3" w:rsidRPr="00CC13F9" w:rsidRDefault="00BF22E3" w:rsidP="00BF22E3">
            <w:pPr>
              <w:tabs>
                <w:tab w:val="left" w:pos="5400"/>
              </w:tabs>
              <w:jc w:val="center"/>
              <w:rPr>
                <w:bCs/>
                <w:sz w:val="24"/>
                <w:szCs w:val="24"/>
              </w:rPr>
            </w:pPr>
            <w:r w:rsidRPr="00CC13F9">
              <w:rPr>
                <w:bCs/>
                <w:sz w:val="24"/>
                <w:szCs w:val="24"/>
              </w:rPr>
              <w:t>4</w:t>
            </w:r>
          </w:p>
        </w:tc>
        <w:tc>
          <w:tcPr>
            <w:tcW w:w="1814" w:type="dxa"/>
          </w:tcPr>
          <w:p w:rsidR="00BF22E3" w:rsidRPr="00CC13F9" w:rsidRDefault="00BF22E3" w:rsidP="00BF22E3">
            <w:pPr>
              <w:tabs>
                <w:tab w:val="left" w:pos="5400"/>
              </w:tabs>
              <w:jc w:val="center"/>
              <w:rPr>
                <w:bCs/>
                <w:sz w:val="24"/>
                <w:szCs w:val="24"/>
              </w:rPr>
            </w:pPr>
            <w:r w:rsidRPr="00CC13F9">
              <w:rPr>
                <w:bCs/>
                <w:sz w:val="24"/>
                <w:szCs w:val="24"/>
              </w:rPr>
              <w:t>5</w:t>
            </w:r>
          </w:p>
        </w:tc>
        <w:tc>
          <w:tcPr>
            <w:tcW w:w="1260" w:type="dxa"/>
          </w:tcPr>
          <w:p w:rsidR="00BF22E3" w:rsidRPr="00CC13F9" w:rsidRDefault="00BF22E3" w:rsidP="00BF22E3">
            <w:pPr>
              <w:tabs>
                <w:tab w:val="left" w:pos="5400"/>
              </w:tabs>
              <w:jc w:val="center"/>
              <w:rPr>
                <w:bCs/>
                <w:sz w:val="24"/>
                <w:szCs w:val="24"/>
              </w:rPr>
            </w:pPr>
            <w:r w:rsidRPr="00CC13F9">
              <w:rPr>
                <w:bCs/>
                <w:sz w:val="24"/>
                <w:szCs w:val="24"/>
              </w:rPr>
              <w:t>6</w:t>
            </w:r>
          </w:p>
        </w:tc>
        <w:tc>
          <w:tcPr>
            <w:tcW w:w="1102" w:type="dxa"/>
          </w:tcPr>
          <w:p w:rsidR="00BF22E3" w:rsidRPr="00CC13F9" w:rsidRDefault="00BF22E3" w:rsidP="00BF22E3">
            <w:pPr>
              <w:tabs>
                <w:tab w:val="left" w:pos="5400"/>
              </w:tabs>
              <w:jc w:val="center"/>
              <w:rPr>
                <w:bCs/>
                <w:sz w:val="24"/>
                <w:szCs w:val="24"/>
              </w:rPr>
            </w:pPr>
            <w:r w:rsidRPr="00CC13F9">
              <w:rPr>
                <w:bCs/>
                <w:sz w:val="24"/>
                <w:szCs w:val="24"/>
              </w:rPr>
              <w:t>7</w:t>
            </w:r>
          </w:p>
        </w:tc>
        <w:tc>
          <w:tcPr>
            <w:tcW w:w="898" w:type="dxa"/>
            <w:gridSpan w:val="2"/>
          </w:tcPr>
          <w:p w:rsidR="00BF22E3" w:rsidRPr="00CC13F9" w:rsidRDefault="00BF22E3" w:rsidP="00BF22E3">
            <w:pPr>
              <w:tabs>
                <w:tab w:val="left" w:pos="5400"/>
              </w:tabs>
              <w:jc w:val="center"/>
              <w:rPr>
                <w:bCs/>
                <w:sz w:val="24"/>
                <w:szCs w:val="24"/>
              </w:rPr>
            </w:pPr>
            <w:r w:rsidRPr="00CC13F9">
              <w:rPr>
                <w:bCs/>
                <w:sz w:val="24"/>
                <w:szCs w:val="24"/>
              </w:rPr>
              <w:t>8</w:t>
            </w:r>
          </w:p>
        </w:tc>
        <w:tc>
          <w:tcPr>
            <w:tcW w:w="993" w:type="dxa"/>
          </w:tcPr>
          <w:p w:rsidR="00BF22E3" w:rsidRPr="00CC13F9" w:rsidRDefault="00BF22E3" w:rsidP="00BF22E3">
            <w:pPr>
              <w:tabs>
                <w:tab w:val="left" w:pos="5400"/>
              </w:tabs>
              <w:jc w:val="center"/>
              <w:rPr>
                <w:bCs/>
                <w:sz w:val="24"/>
                <w:szCs w:val="24"/>
              </w:rPr>
            </w:pPr>
            <w:r w:rsidRPr="00CC13F9">
              <w:rPr>
                <w:bCs/>
                <w:sz w:val="24"/>
                <w:szCs w:val="24"/>
              </w:rPr>
              <w:t>9</w:t>
            </w:r>
          </w:p>
        </w:tc>
        <w:tc>
          <w:tcPr>
            <w:tcW w:w="3402" w:type="dxa"/>
          </w:tcPr>
          <w:p w:rsidR="00BF22E3" w:rsidRPr="00CC13F9" w:rsidRDefault="00BF22E3" w:rsidP="00BF22E3">
            <w:pPr>
              <w:tabs>
                <w:tab w:val="left" w:pos="5400"/>
              </w:tabs>
              <w:jc w:val="center"/>
              <w:rPr>
                <w:bCs/>
                <w:sz w:val="24"/>
                <w:szCs w:val="24"/>
              </w:rPr>
            </w:pPr>
            <w:r w:rsidRPr="00CC13F9">
              <w:rPr>
                <w:bCs/>
                <w:sz w:val="24"/>
                <w:szCs w:val="24"/>
              </w:rPr>
              <w:t>10</w:t>
            </w:r>
          </w:p>
        </w:tc>
      </w:tr>
      <w:tr w:rsidR="00BF22E3" w:rsidRPr="00BF22E3" w:rsidTr="00BF22E3">
        <w:trPr>
          <w:jc w:val="center"/>
        </w:trPr>
        <w:tc>
          <w:tcPr>
            <w:tcW w:w="15276" w:type="dxa"/>
            <w:gridSpan w:val="11"/>
          </w:tcPr>
          <w:p w:rsidR="00BF22E3" w:rsidRPr="00CC13F9" w:rsidRDefault="00BF22E3" w:rsidP="00BF22E3">
            <w:pPr>
              <w:tabs>
                <w:tab w:val="left" w:pos="5400"/>
              </w:tabs>
              <w:jc w:val="center"/>
              <w:rPr>
                <w:bCs/>
                <w:sz w:val="24"/>
                <w:szCs w:val="24"/>
              </w:rPr>
            </w:pPr>
            <w:r w:rsidRPr="00CC13F9">
              <w:rPr>
                <w:bCs/>
                <w:sz w:val="24"/>
                <w:szCs w:val="24"/>
              </w:rPr>
              <w:t>Учреждения образования</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1</w:t>
            </w:r>
          </w:p>
        </w:tc>
        <w:tc>
          <w:tcPr>
            <w:tcW w:w="1851" w:type="dxa"/>
            <w:vAlign w:val="center"/>
          </w:tcPr>
          <w:p w:rsidR="00BF22E3" w:rsidRPr="00CC13F9" w:rsidRDefault="00BF22E3" w:rsidP="00BF22E3">
            <w:pPr>
              <w:pStyle w:val="S2"/>
              <w:jc w:val="left"/>
              <w:rPr>
                <w:bCs/>
                <w:sz w:val="24"/>
              </w:rPr>
            </w:pPr>
            <w:r w:rsidRPr="00CC13F9">
              <w:rPr>
                <w:bCs/>
                <w:sz w:val="24"/>
              </w:rPr>
              <w:t>Детские дошкольные учреждения</w:t>
            </w:r>
          </w:p>
        </w:tc>
        <w:tc>
          <w:tcPr>
            <w:tcW w:w="1539" w:type="dxa"/>
            <w:vAlign w:val="center"/>
          </w:tcPr>
          <w:p w:rsidR="00BF22E3" w:rsidRPr="00CC13F9" w:rsidRDefault="00BF22E3" w:rsidP="00BF22E3">
            <w:pPr>
              <w:pStyle w:val="S2"/>
              <w:rPr>
                <w:bCs/>
                <w:sz w:val="24"/>
              </w:rPr>
            </w:pPr>
            <w:r w:rsidRPr="00CC13F9">
              <w:rPr>
                <w:bCs/>
                <w:sz w:val="24"/>
              </w:rPr>
              <w:t>место</w:t>
            </w:r>
          </w:p>
        </w:tc>
        <w:tc>
          <w:tcPr>
            <w:tcW w:w="1877" w:type="dxa"/>
            <w:vAlign w:val="center"/>
          </w:tcPr>
          <w:p w:rsidR="00BF22E3" w:rsidRPr="00CC13F9" w:rsidRDefault="00BF22E3" w:rsidP="00BF22E3">
            <w:pPr>
              <w:pStyle w:val="S2"/>
              <w:rPr>
                <w:bCs/>
                <w:sz w:val="24"/>
              </w:rPr>
            </w:pPr>
            <w:r w:rsidRPr="00CC13F9">
              <w:rPr>
                <w:bCs/>
                <w:sz w:val="24"/>
              </w:rPr>
              <w:t>По демографии</w:t>
            </w:r>
          </w:p>
        </w:tc>
        <w:tc>
          <w:tcPr>
            <w:tcW w:w="1814" w:type="dxa"/>
            <w:vAlign w:val="center"/>
          </w:tcPr>
          <w:p w:rsidR="00BF22E3" w:rsidRPr="00CC13F9" w:rsidRDefault="00BF22E3" w:rsidP="00BF22E3">
            <w:pPr>
              <w:pStyle w:val="S2"/>
              <w:rPr>
                <w:bCs/>
                <w:sz w:val="24"/>
                <w:lang w:val="en-US"/>
              </w:rPr>
            </w:pPr>
            <w:r w:rsidRPr="00CC13F9">
              <w:rPr>
                <w:bCs/>
                <w:sz w:val="24"/>
                <w:lang w:val="en-US"/>
              </w:rPr>
              <w:t>15</w:t>
            </w:r>
          </w:p>
        </w:tc>
        <w:tc>
          <w:tcPr>
            <w:tcW w:w="1260" w:type="dxa"/>
            <w:vAlign w:val="center"/>
          </w:tcPr>
          <w:p w:rsidR="00BF22E3" w:rsidRPr="00CC13F9" w:rsidRDefault="00BF22E3" w:rsidP="00BF22E3">
            <w:pPr>
              <w:pStyle w:val="S2"/>
              <w:rPr>
                <w:bCs/>
                <w:sz w:val="24"/>
              </w:rPr>
            </w:pPr>
            <w:r w:rsidRPr="00CC13F9">
              <w:rPr>
                <w:bCs/>
                <w:sz w:val="24"/>
              </w:rPr>
              <w:t>85</w:t>
            </w:r>
          </w:p>
        </w:tc>
        <w:tc>
          <w:tcPr>
            <w:tcW w:w="1102" w:type="dxa"/>
            <w:vAlign w:val="center"/>
          </w:tcPr>
          <w:p w:rsidR="00BF22E3" w:rsidRPr="00CC13F9" w:rsidRDefault="00BF22E3" w:rsidP="00BF22E3">
            <w:pPr>
              <w:pStyle w:val="S2"/>
              <w:rPr>
                <w:bCs/>
                <w:sz w:val="24"/>
                <w:lang w:val="en-US"/>
              </w:rPr>
            </w:pPr>
            <w:r w:rsidRPr="00CC13F9">
              <w:rPr>
                <w:bCs/>
                <w:sz w:val="24"/>
                <w:lang w:val="en-US"/>
              </w:rPr>
              <w:t>85</w:t>
            </w:r>
          </w:p>
        </w:tc>
        <w:tc>
          <w:tcPr>
            <w:tcW w:w="898" w:type="dxa"/>
            <w:gridSpan w:val="2"/>
            <w:vAlign w:val="center"/>
          </w:tcPr>
          <w:p w:rsidR="00BF22E3" w:rsidRPr="00CC13F9" w:rsidRDefault="00BF22E3" w:rsidP="00BF22E3">
            <w:pPr>
              <w:pStyle w:val="S2"/>
              <w:rPr>
                <w:bCs/>
                <w:sz w:val="24"/>
              </w:rPr>
            </w:pPr>
            <w:r w:rsidRPr="00CC13F9">
              <w:rPr>
                <w:bCs/>
                <w:sz w:val="24"/>
              </w:rPr>
              <w:t>15</w:t>
            </w:r>
          </w:p>
        </w:tc>
        <w:tc>
          <w:tcPr>
            <w:tcW w:w="993" w:type="dxa"/>
            <w:vAlign w:val="center"/>
          </w:tcPr>
          <w:p w:rsidR="00BF22E3" w:rsidRPr="00CC13F9" w:rsidRDefault="00BF22E3" w:rsidP="00BF22E3">
            <w:pPr>
              <w:pStyle w:val="S2"/>
              <w:rPr>
                <w:bCs/>
                <w:sz w:val="24"/>
              </w:rPr>
            </w:pPr>
            <w:r w:rsidRPr="00CC13F9">
              <w:rPr>
                <w:bCs/>
                <w:sz w:val="24"/>
              </w:rPr>
              <w:t>70</w:t>
            </w:r>
          </w:p>
        </w:tc>
        <w:tc>
          <w:tcPr>
            <w:tcW w:w="3402" w:type="dxa"/>
            <w:vAlign w:val="center"/>
          </w:tcPr>
          <w:p w:rsidR="00BF22E3" w:rsidRPr="00CC13F9" w:rsidRDefault="00BF22E3" w:rsidP="00BF22E3">
            <w:pPr>
              <w:jc w:val="center"/>
              <w:rPr>
                <w:bCs/>
                <w:color w:val="000000"/>
                <w:sz w:val="24"/>
                <w:szCs w:val="24"/>
              </w:rPr>
            </w:pPr>
            <w:r w:rsidRPr="00CC13F9">
              <w:rPr>
                <w:bCs/>
                <w:color w:val="000000"/>
                <w:sz w:val="24"/>
                <w:szCs w:val="24"/>
              </w:rPr>
              <w:t>Реконструкция с расширением до  35 мест (с.Пихтовка),</w:t>
            </w:r>
          </w:p>
          <w:p w:rsidR="00BF22E3" w:rsidRPr="00CC13F9" w:rsidRDefault="00BF22E3" w:rsidP="00BF22E3">
            <w:pPr>
              <w:jc w:val="center"/>
              <w:rPr>
                <w:bCs/>
                <w:sz w:val="24"/>
                <w:szCs w:val="24"/>
              </w:rPr>
            </w:pPr>
            <w:r w:rsidRPr="00CC13F9">
              <w:rPr>
                <w:bCs/>
                <w:color w:val="000000"/>
                <w:sz w:val="24"/>
                <w:szCs w:val="24"/>
              </w:rPr>
              <w:t>Начальная школа-сад на 50 мест ( п.Северный)</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2</w:t>
            </w:r>
          </w:p>
        </w:tc>
        <w:tc>
          <w:tcPr>
            <w:tcW w:w="1851" w:type="dxa"/>
            <w:vAlign w:val="center"/>
          </w:tcPr>
          <w:p w:rsidR="00BF22E3" w:rsidRPr="00CC13F9" w:rsidRDefault="00BF22E3" w:rsidP="00BF22E3">
            <w:pPr>
              <w:pStyle w:val="S2"/>
              <w:jc w:val="left"/>
              <w:rPr>
                <w:bCs/>
                <w:sz w:val="24"/>
              </w:rPr>
            </w:pPr>
            <w:r w:rsidRPr="00CC13F9">
              <w:rPr>
                <w:bCs/>
                <w:sz w:val="24"/>
              </w:rPr>
              <w:t>Школьные учреждения</w:t>
            </w:r>
          </w:p>
        </w:tc>
        <w:tc>
          <w:tcPr>
            <w:tcW w:w="1539" w:type="dxa"/>
            <w:vAlign w:val="center"/>
          </w:tcPr>
          <w:p w:rsidR="00BF22E3" w:rsidRPr="00CC13F9" w:rsidRDefault="00BF22E3" w:rsidP="00BF22E3">
            <w:pPr>
              <w:pStyle w:val="S2"/>
              <w:rPr>
                <w:bCs/>
                <w:sz w:val="24"/>
              </w:rPr>
            </w:pPr>
            <w:r w:rsidRPr="00CC13F9">
              <w:rPr>
                <w:bCs/>
                <w:sz w:val="24"/>
              </w:rPr>
              <w:t>место</w:t>
            </w:r>
          </w:p>
        </w:tc>
        <w:tc>
          <w:tcPr>
            <w:tcW w:w="1877" w:type="dxa"/>
            <w:vAlign w:val="center"/>
          </w:tcPr>
          <w:p w:rsidR="00BF22E3" w:rsidRPr="00CC13F9" w:rsidRDefault="00BF22E3" w:rsidP="00BF22E3">
            <w:pPr>
              <w:pStyle w:val="S2"/>
              <w:rPr>
                <w:bCs/>
                <w:sz w:val="24"/>
              </w:rPr>
            </w:pPr>
            <w:r w:rsidRPr="00CC13F9">
              <w:rPr>
                <w:bCs/>
                <w:sz w:val="24"/>
              </w:rPr>
              <w:t>По демографии</w:t>
            </w:r>
          </w:p>
        </w:tc>
        <w:tc>
          <w:tcPr>
            <w:tcW w:w="1814" w:type="dxa"/>
            <w:vAlign w:val="center"/>
          </w:tcPr>
          <w:p w:rsidR="00BF22E3" w:rsidRPr="00CC13F9" w:rsidRDefault="00BF22E3" w:rsidP="00BF22E3">
            <w:pPr>
              <w:pStyle w:val="S2"/>
              <w:rPr>
                <w:bCs/>
                <w:sz w:val="24"/>
              </w:rPr>
            </w:pPr>
            <w:r w:rsidRPr="00CC13F9">
              <w:rPr>
                <w:bCs/>
                <w:sz w:val="24"/>
              </w:rPr>
              <w:t>290</w:t>
            </w:r>
          </w:p>
        </w:tc>
        <w:tc>
          <w:tcPr>
            <w:tcW w:w="1260" w:type="dxa"/>
            <w:vAlign w:val="center"/>
          </w:tcPr>
          <w:p w:rsidR="00BF22E3" w:rsidRPr="00CC13F9" w:rsidRDefault="00BF22E3" w:rsidP="00BF22E3">
            <w:pPr>
              <w:pStyle w:val="S2"/>
              <w:rPr>
                <w:bCs/>
                <w:sz w:val="24"/>
              </w:rPr>
            </w:pPr>
            <w:r w:rsidRPr="00CC13F9">
              <w:rPr>
                <w:bCs/>
                <w:sz w:val="24"/>
              </w:rPr>
              <w:t>150</w:t>
            </w:r>
          </w:p>
        </w:tc>
        <w:tc>
          <w:tcPr>
            <w:tcW w:w="1102" w:type="dxa"/>
            <w:vAlign w:val="center"/>
          </w:tcPr>
          <w:p w:rsidR="00BF22E3" w:rsidRPr="00CC13F9" w:rsidRDefault="00BF22E3" w:rsidP="00BF22E3">
            <w:pPr>
              <w:pStyle w:val="S2"/>
              <w:rPr>
                <w:bCs/>
                <w:sz w:val="24"/>
              </w:rPr>
            </w:pPr>
            <w:r w:rsidRPr="00CC13F9">
              <w:rPr>
                <w:bCs/>
                <w:sz w:val="24"/>
              </w:rPr>
              <w:t>160</w:t>
            </w:r>
          </w:p>
        </w:tc>
        <w:tc>
          <w:tcPr>
            <w:tcW w:w="898" w:type="dxa"/>
            <w:gridSpan w:val="2"/>
            <w:vAlign w:val="center"/>
          </w:tcPr>
          <w:p w:rsidR="00BF22E3" w:rsidRPr="00CC13F9" w:rsidRDefault="00BF22E3" w:rsidP="00BF22E3">
            <w:pPr>
              <w:pStyle w:val="S2"/>
              <w:rPr>
                <w:bCs/>
                <w:sz w:val="24"/>
              </w:rPr>
            </w:pPr>
            <w:r w:rsidRPr="00CC13F9">
              <w:rPr>
                <w:bCs/>
                <w:sz w:val="24"/>
              </w:rPr>
              <w:t>-</w:t>
            </w:r>
          </w:p>
        </w:tc>
        <w:tc>
          <w:tcPr>
            <w:tcW w:w="993" w:type="dxa"/>
            <w:vAlign w:val="center"/>
          </w:tcPr>
          <w:p w:rsidR="00BF22E3" w:rsidRPr="00CC13F9" w:rsidRDefault="00BF22E3" w:rsidP="00BF22E3">
            <w:pPr>
              <w:pStyle w:val="S2"/>
              <w:rPr>
                <w:bCs/>
                <w:sz w:val="24"/>
              </w:rPr>
            </w:pPr>
            <w:r w:rsidRPr="00CC13F9">
              <w:rPr>
                <w:bCs/>
                <w:sz w:val="24"/>
              </w:rPr>
              <w:t>160</w:t>
            </w:r>
          </w:p>
        </w:tc>
        <w:tc>
          <w:tcPr>
            <w:tcW w:w="3402" w:type="dxa"/>
            <w:vAlign w:val="center"/>
          </w:tcPr>
          <w:p w:rsidR="00BF22E3" w:rsidRPr="00CC13F9" w:rsidRDefault="00BF22E3" w:rsidP="00BF22E3">
            <w:pPr>
              <w:pStyle w:val="S2"/>
              <w:rPr>
                <w:bCs/>
                <w:sz w:val="24"/>
              </w:rPr>
            </w:pPr>
            <w:r w:rsidRPr="00CC13F9">
              <w:rPr>
                <w:bCs/>
                <w:color w:val="000000"/>
                <w:sz w:val="24"/>
              </w:rPr>
              <w:t>Реконструкция здания школы до 130 мест (с. Пихтовка); строительство здания Комплексного центра с размещением школы на 30 мест (д. Лаптевка)</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3</w:t>
            </w:r>
          </w:p>
        </w:tc>
        <w:tc>
          <w:tcPr>
            <w:tcW w:w="1851" w:type="dxa"/>
            <w:vAlign w:val="center"/>
          </w:tcPr>
          <w:p w:rsidR="00BF22E3" w:rsidRPr="00CC13F9" w:rsidRDefault="00BF22E3" w:rsidP="00BF22E3">
            <w:pPr>
              <w:pStyle w:val="S2"/>
              <w:jc w:val="left"/>
              <w:rPr>
                <w:bCs/>
                <w:sz w:val="24"/>
              </w:rPr>
            </w:pPr>
            <w:r w:rsidRPr="00CC13F9">
              <w:rPr>
                <w:bCs/>
                <w:sz w:val="24"/>
              </w:rPr>
              <w:t xml:space="preserve">Внешкольные учреждения </w:t>
            </w:r>
          </w:p>
        </w:tc>
        <w:tc>
          <w:tcPr>
            <w:tcW w:w="1539" w:type="dxa"/>
            <w:vAlign w:val="center"/>
          </w:tcPr>
          <w:p w:rsidR="00BF22E3" w:rsidRPr="00CC13F9" w:rsidRDefault="00BF22E3" w:rsidP="00BF22E3">
            <w:pPr>
              <w:pStyle w:val="S2"/>
              <w:rPr>
                <w:bCs/>
                <w:sz w:val="24"/>
              </w:rPr>
            </w:pPr>
            <w:r w:rsidRPr="00CC13F9">
              <w:rPr>
                <w:bCs/>
                <w:sz w:val="24"/>
              </w:rPr>
              <w:t>место</w:t>
            </w:r>
          </w:p>
        </w:tc>
        <w:tc>
          <w:tcPr>
            <w:tcW w:w="1877" w:type="dxa"/>
            <w:vAlign w:val="center"/>
          </w:tcPr>
          <w:p w:rsidR="00BF22E3" w:rsidRPr="00CC13F9" w:rsidRDefault="00BF22E3" w:rsidP="00BF22E3">
            <w:pPr>
              <w:pStyle w:val="S2"/>
              <w:rPr>
                <w:bCs/>
                <w:sz w:val="24"/>
              </w:rPr>
            </w:pPr>
            <w:r w:rsidRPr="00CC13F9">
              <w:rPr>
                <w:bCs/>
                <w:sz w:val="24"/>
              </w:rPr>
              <w:t>10% общего числа школьников</w:t>
            </w:r>
          </w:p>
        </w:tc>
        <w:tc>
          <w:tcPr>
            <w:tcW w:w="1814" w:type="dxa"/>
            <w:vAlign w:val="center"/>
          </w:tcPr>
          <w:p w:rsidR="00BF22E3" w:rsidRPr="00CC13F9" w:rsidRDefault="00BF22E3" w:rsidP="00BF22E3">
            <w:pPr>
              <w:pStyle w:val="S2"/>
              <w:rPr>
                <w:bCs/>
                <w:sz w:val="24"/>
              </w:rPr>
            </w:pPr>
            <w:r w:rsidRPr="00CC13F9">
              <w:rPr>
                <w:bCs/>
                <w:sz w:val="24"/>
              </w:rPr>
              <w:t>-</w:t>
            </w:r>
          </w:p>
        </w:tc>
        <w:tc>
          <w:tcPr>
            <w:tcW w:w="1260" w:type="dxa"/>
            <w:vAlign w:val="center"/>
          </w:tcPr>
          <w:p w:rsidR="00BF22E3" w:rsidRPr="00CC13F9" w:rsidRDefault="00BF22E3" w:rsidP="00BF22E3">
            <w:pPr>
              <w:pStyle w:val="S2"/>
              <w:rPr>
                <w:bCs/>
                <w:sz w:val="24"/>
              </w:rPr>
            </w:pPr>
            <w:r w:rsidRPr="00CC13F9">
              <w:rPr>
                <w:bCs/>
                <w:sz w:val="24"/>
              </w:rPr>
              <w:t>15</w:t>
            </w:r>
          </w:p>
        </w:tc>
        <w:tc>
          <w:tcPr>
            <w:tcW w:w="1102" w:type="dxa"/>
            <w:vAlign w:val="center"/>
          </w:tcPr>
          <w:p w:rsidR="00BF22E3" w:rsidRPr="00CC13F9" w:rsidRDefault="00BF22E3" w:rsidP="00BF22E3">
            <w:pPr>
              <w:pStyle w:val="S2"/>
              <w:rPr>
                <w:bCs/>
                <w:sz w:val="24"/>
              </w:rPr>
            </w:pPr>
            <w:r w:rsidRPr="00CC13F9">
              <w:rPr>
                <w:bCs/>
                <w:sz w:val="24"/>
              </w:rPr>
              <w:t>50</w:t>
            </w:r>
          </w:p>
        </w:tc>
        <w:tc>
          <w:tcPr>
            <w:tcW w:w="898" w:type="dxa"/>
            <w:gridSpan w:val="2"/>
            <w:vAlign w:val="center"/>
          </w:tcPr>
          <w:p w:rsidR="00BF22E3" w:rsidRPr="00CC13F9" w:rsidRDefault="00BF22E3" w:rsidP="00BF22E3">
            <w:pPr>
              <w:pStyle w:val="S2"/>
              <w:rPr>
                <w:bCs/>
                <w:sz w:val="24"/>
              </w:rPr>
            </w:pPr>
            <w:r w:rsidRPr="00CC13F9">
              <w:rPr>
                <w:bCs/>
                <w:sz w:val="24"/>
              </w:rPr>
              <w:t>-</w:t>
            </w:r>
          </w:p>
        </w:tc>
        <w:tc>
          <w:tcPr>
            <w:tcW w:w="993" w:type="dxa"/>
            <w:vAlign w:val="center"/>
          </w:tcPr>
          <w:p w:rsidR="00BF22E3" w:rsidRPr="00CC13F9" w:rsidRDefault="00BF22E3" w:rsidP="00BF22E3">
            <w:pPr>
              <w:pStyle w:val="S2"/>
              <w:rPr>
                <w:bCs/>
                <w:sz w:val="24"/>
              </w:rPr>
            </w:pPr>
            <w:r w:rsidRPr="00CC13F9">
              <w:rPr>
                <w:bCs/>
                <w:sz w:val="24"/>
              </w:rPr>
              <w:t>50</w:t>
            </w:r>
          </w:p>
        </w:tc>
        <w:tc>
          <w:tcPr>
            <w:tcW w:w="3402" w:type="dxa"/>
            <w:vAlign w:val="center"/>
          </w:tcPr>
          <w:p w:rsidR="00BF22E3" w:rsidRPr="00CC13F9" w:rsidRDefault="00BF22E3" w:rsidP="00BF22E3">
            <w:pPr>
              <w:pStyle w:val="S2"/>
              <w:rPr>
                <w:bCs/>
                <w:sz w:val="24"/>
              </w:rPr>
            </w:pPr>
            <w:r w:rsidRPr="00CC13F9">
              <w:rPr>
                <w:bCs/>
                <w:color w:val="000000"/>
                <w:sz w:val="24"/>
              </w:rPr>
              <w:t>Группы дополнительного образования (досуговый центр, с. Пихтовка)</w:t>
            </w:r>
          </w:p>
        </w:tc>
      </w:tr>
      <w:tr w:rsidR="00BF22E3" w:rsidRPr="00BF22E3" w:rsidTr="00BF22E3">
        <w:trPr>
          <w:jc w:val="center"/>
        </w:trPr>
        <w:tc>
          <w:tcPr>
            <w:tcW w:w="15276" w:type="dxa"/>
            <w:gridSpan w:val="11"/>
            <w:vAlign w:val="center"/>
          </w:tcPr>
          <w:p w:rsidR="00BF22E3" w:rsidRPr="00CC13F9" w:rsidRDefault="00BF22E3" w:rsidP="00BF22E3">
            <w:pPr>
              <w:tabs>
                <w:tab w:val="left" w:pos="5400"/>
              </w:tabs>
              <w:jc w:val="center"/>
              <w:rPr>
                <w:bCs/>
                <w:sz w:val="24"/>
                <w:szCs w:val="24"/>
              </w:rPr>
            </w:pPr>
            <w:r w:rsidRPr="00CC13F9">
              <w:rPr>
                <w:bCs/>
                <w:sz w:val="24"/>
                <w:szCs w:val="24"/>
              </w:rPr>
              <w:t>Учреждения здравоохранения</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4</w:t>
            </w:r>
          </w:p>
        </w:tc>
        <w:tc>
          <w:tcPr>
            <w:tcW w:w="1851" w:type="dxa"/>
            <w:vAlign w:val="center"/>
          </w:tcPr>
          <w:p w:rsidR="00BF22E3" w:rsidRPr="00CC13F9" w:rsidRDefault="00BF22E3" w:rsidP="00BF22E3">
            <w:pPr>
              <w:pStyle w:val="S2"/>
              <w:jc w:val="left"/>
              <w:rPr>
                <w:bCs/>
                <w:sz w:val="24"/>
              </w:rPr>
            </w:pPr>
            <w:r w:rsidRPr="00CC13F9">
              <w:rPr>
                <w:bCs/>
                <w:sz w:val="24"/>
              </w:rPr>
              <w:t xml:space="preserve">ЛПУ </w:t>
            </w:r>
          </w:p>
        </w:tc>
        <w:tc>
          <w:tcPr>
            <w:tcW w:w="1539" w:type="dxa"/>
            <w:vAlign w:val="center"/>
          </w:tcPr>
          <w:p w:rsidR="00BF22E3" w:rsidRPr="00CC13F9" w:rsidRDefault="00BF22E3" w:rsidP="00BF22E3">
            <w:pPr>
              <w:pStyle w:val="S2"/>
              <w:rPr>
                <w:bCs/>
                <w:sz w:val="24"/>
              </w:rPr>
            </w:pPr>
            <w:r w:rsidRPr="00CC13F9">
              <w:rPr>
                <w:bCs/>
                <w:sz w:val="24"/>
              </w:rPr>
              <w:t>койка</w:t>
            </w:r>
          </w:p>
        </w:tc>
        <w:tc>
          <w:tcPr>
            <w:tcW w:w="1877" w:type="dxa"/>
            <w:vAlign w:val="center"/>
          </w:tcPr>
          <w:p w:rsidR="00BF22E3" w:rsidRPr="00CC13F9" w:rsidRDefault="00BF22E3" w:rsidP="00BF22E3">
            <w:pPr>
              <w:jc w:val="center"/>
              <w:rPr>
                <w:bCs/>
                <w:sz w:val="24"/>
                <w:szCs w:val="24"/>
              </w:rPr>
            </w:pPr>
            <w:r w:rsidRPr="00CC13F9">
              <w:rPr>
                <w:bCs/>
                <w:color w:val="000000"/>
                <w:sz w:val="24"/>
                <w:szCs w:val="24"/>
              </w:rPr>
              <w:t>134,7 коек на 10000 жителей, койка</w:t>
            </w:r>
          </w:p>
        </w:tc>
        <w:tc>
          <w:tcPr>
            <w:tcW w:w="1814" w:type="dxa"/>
            <w:vAlign w:val="center"/>
          </w:tcPr>
          <w:p w:rsidR="00BF22E3" w:rsidRPr="00CC13F9" w:rsidRDefault="00BF22E3" w:rsidP="00BF22E3">
            <w:pPr>
              <w:pStyle w:val="S2"/>
              <w:rPr>
                <w:bCs/>
                <w:sz w:val="24"/>
              </w:rPr>
            </w:pPr>
            <w:r w:rsidRPr="00CC13F9">
              <w:rPr>
                <w:bCs/>
                <w:sz w:val="24"/>
              </w:rPr>
              <w:t>8</w:t>
            </w:r>
          </w:p>
        </w:tc>
        <w:tc>
          <w:tcPr>
            <w:tcW w:w="1260" w:type="dxa"/>
            <w:vAlign w:val="center"/>
          </w:tcPr>
          <w:p w:rsidR="00BF22E3" w:rsidRPr="00CC13F9" w:rsidRDefault="00BF22E3" w:rsidP="00BF22E3">
            <w:pPr>
              <w:pStyle w:val="S2"/>
              <w:rPr>
                <w:bCs/>
                <w:sz w:val="24"/>
              </w:rPr>
            </w:pPr>
            <w:r w:rsidRPr="00CC13F9">
              <w:rPr>
                <w:bCs/>
                <w:sz w:val="24"/>
              </w:rPr>
              <w:t>20</w:t>
            </w:r>
          </w:p>
        </w:tc>
        <w:tc>
          <w:tcPr>
            <w:tcW w:w="1102" w:type="dxa"/>
            <w:vAlign w:val="center"/>
          </w:tcPr>
          <w:p w:rsidR="00BF22E3" w:rsidRPr="00CC13F9" w:rsidRDefault="00BF22E3" w:rsidP="00BF22E3">
            <w:pPr>
              <w:pStyle w:val="S2"/>
              <w:rPr>
                <w:bCs/>
                <w:sz w:val="24"/>
              </w:rPr>
            </w:pPr>
            <w:r w:rsidRPr="00CC13F9">
              <w:rPr>
                <w:bCs/>
                <w:sz w:val="24"/>
              </w:rPr>
              <w:t>20</w:t>
            </w:r>
          </w:p>
        </w:tc>
        <w:tc>
          <w:tcPr>
            <w:tcW w:w="797" w:type="dxa"/>
            <w:vAlign w:val="center"/>
          </w:tcPr>
          <w:p w:rsidR="00BF22E3" w:rsidRPr="00CC13F9" w:rsidRDefault="00BF22E3" w:rsidP="00BF22E3">
            <w:pPr>
              <w:pStyle w:val="S2"/>
              <w:rPr>
                <w:bCs/>
                <w:sz w:val="24"/>
              </w:rPr>
            </w:pPr>
            <w:r w:rsidRPr="00CC13F9">
              <w:rPr>
                <w:bCs/>
                <w:sz w:val="24"/>
              </w:rPr>
              <w:t>8</w:t>
            </w:r>
          </w:p>
        </w:tc>
        <w:tc>
          <w:tcPr>
            <w:tcW w:w="1094" w:type="dxa"/>
            <w:gridSpan w:val="2"/>
            <w:vAlign w:val="center"/>
          </w:tcPr>
          <w:p w:rsidR="00BF22E3" w:rsidRPr="00CC13F9" w:rsidRDefault="00BF22E3" w:rsidP="00BF22E3">
            <w:pPr>
              <w:pStyle w:val="S2"/>
              <w:rPr>
                <w:bCs/>
                <w:sz w:val="24"/>
              </w:rPr>
            </w:pPr>
            <w:r w:rsidRPr="00CC13F9">
              <w:rPr>
                <w:bCs/>
                <w:sz w:val="24"/>
              </w:rPr>
              <w:t>12</w:t>
            </w:r>
          </w:p>
        </w:tc>
        <w:tc>
          <w:tcPr>
            <w:tcW w:w="3402" w:type="dxa"/>
            <w:vAlign w:val="center"/>
          </w:tcPr>
          <w:p w:rsidR="00BF22E3" w:rsidRPr="00CC13F9" w:rsidRDefault="00BF22E3" w:rsidP="00BF22E3">
            <w:pPr>
              <w:pStyle w:val="S2"/>
              <w:rPr>
                <w:bCs/>
                <w:sz w:val="24"/>
              </w:rPr>
            </w:pPr>
            <w:r w:rsidRPr="00CC13F9">
              <w:rPr>
                <w:bCs/>
                <w:sz w:val="24"/>
              </w:rPr>
              <w:t>Реконструкция участковой больницы (с. Пихтовка)</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5</w:t>
            </w:r>
          </w:p>
        </w:tc>
        <w:tc>
          <w:tcPr>
            <w:tcW w:w="1851" w:type="dxa"/>
            <w:vAlign w:val="center"/>
          </w:tcPr>
          <w:p w:rsidR="00BF22E3" w:rsidRPr="00CC13F9" w:rsidRDefault="00BF22E3" w:rsidP="00BF22E3">
            <w:pPr>
              <w:pStyle w:val="S2"/>
              <w:jc w:val="left"/>
              <w:rPr>
                <w:bCs/>
                <w:sz w:val="24"/>
              </w:rPr>
            </w:pPr>
            <w:r w:rsidRPr="00CC13F9">
              <w:rPr>
                <w:bCs/>
                <w:sz w:val="24"/>
              </w:rPr>
              <w:t>ФАП</w:t>
            </w:r>
          </w:p>
        </w:tc>
        <w:tc>
          <w:tcPr>
            <w:tcW w:w="1539" w:type="dxa"/>
            <w:vAlign w:val="center"/>
          </w:tcPr>
          <w:p w:rsidR="00BF22E3" w:rsidRPr="00CC13F9" w:rsidRDefault="00BF22E3" w:rsidP="00BF22E3">
            <w:pPr>
              <w:pStyle w:val="S2"/>
              <w:rPr>
                <w:bCs/>
                <w:sz w:val="24"/>
              </w:rPr>
            </w:pPr>
            <w:r w:rsidRPr="00CC13F9">
              <w:rPr>
                <w:bCs/>
                <w:sz w:val="24"/>
              </w:rPr>
              <w:t>объект</w:t>
            </w:r>
          </w:p>
        </w:tc>
        <w:tc>
          <w:tcPr>
            <w:tcW w:w="1877" w:type="dxa"/>
            <w:vAlign w:val="center"/>
          </w:tcPr>
          <w:p w:rsidR="00BF22E3" w:rsidRPr="00CC13F9" w:rsidRDefault="00BF22E3" w:rsidP="00BF22E3">
            <w:pPr>
              <w:pStyle w:val="S2"/>
              <w:rPr>
                <w:bCs/>
                <w:sz w:val="24"/>
              </w:rPr>
            </w:pPr>
            <w:r w:rsidRPr="00CC13F9">
              <w:rPr>
                <w:bCs/>
                <w:sz w:val="24"/>
              </w:rPr>
              <w:t>По заданию на проектирование</w:t>
            </w:r>
          </w:p>
        </w:tc>
        <w:tc>
          <w:tcPr>
            <w:tcW w:w="1814" w:type="dxa"/>
            <w:vAlign w:val="center"/>
          </w:tcPr>
          <w:p w:rsidR="00BF22E3" w:rsidRPr="00CC13F9" w:rsidRDefault="00BF22E3" w:rsidP="00BF22E3">
            <w:pPr>
              <w:pStyle w:val="S2"/>
              <w:rPr>
                <w:bCs/>
                <w:sz w:val="24"/>
              </w:rPr>
            </w:pPr>
            <w:r w:rsidRPr="00CC13F9">
              <w:rPr>
                <w:bCs/>
                <w:sz w:val="24"/>
              </w:rPr>
              <w:t>2</w:t>
            </w:r>
          </w:p>
        </w:tc>
        <w:tc>
          <w:tcPr>
            <w:tcW w:w="1260" w:type="dxa"/>
            <w:vAlign w:val="center"/>
          </w:tcPr>
          <w:p w:rsidR="00BF22E3" w:rsidRPr="00CC13F9" w:rsidRDefault="00BF22E3" w:rsidP="00BF22E3">
            <w:pPr>
              <w:pStyle w:val="S2"/>
              <w:rPr>
                <w:bCs/>
                <w:sz w:val="24"/>
              </w:rPr>
            </w:pPr>
            <w:r w:rsidRPr="00CC13F9">
              <w:rPr>
                <w:bCs/>
                <w:sz w:val="24"/>
              </w:rPr>
              <w:t>3</w:t>
            </w:r>
          </w:p>
        </w:tc>
        <w:tc>
          <w:tcPr>
            <w:tcW w:w="1102" w:type="dxa"/>
            <w:vAlign w:val="center"/>
          </w:tcPr>
          <w:p w:rsidR="00BF22E3" w:rsidRPr="00CC13F9" w:rsidRDefault="00BF22E3" w:rsidP="00BF22E3">
            <w:pPr>
              <w:pStyle w:val="S2"/>
              <w:rPr>
                <w:bCs/>
                <w:sz w:val="24"/>
              </w:rPr>
            </w:pPr>
            <w:r w:rsidRPr="00CC13F9">
              <w:rPr>
                <w:bCs/>
                <w:sz w:val="24"/>
              </w:rPr>
              <w:t>3</w:t>
            </w:r>
          </w:p>
        </w:tc>
        <w:tc>
          <w:tcPr>
            <w:tcW w:w="797" w:type="dxa"/>
            <w:vAlign w:val="center"/>
          </w:tcPr>
          <w:p w:rsidR="00BF22E3" w:rsidRPr="00CC13F9" w:rsidRDefault="00BF22E3" w:rsidP="00BF22E3">
            <w:pPr>
              <w:pStyle w:val="S2"/>
              <w:rPr>
                <w:bCs/>
                <w:sz w:val="24"/>
              </w:rPr>
            </w:pPr>
            <w:r w:rsidRPr="00CC13F9">
              <w:rPr>
                <w:bCs/>
                <w:sz w:val="24"/>
              </w:rPr>
              <w:t>2</w:t>
            </w:r>
          </w:p>
        </w:tc>
        <w:tc>
          <w:tcPr>
            <w:tcW w:w="1094" w:type="dxa"/>
            <w:gridSpan w:val="2"/>
            <w:vAlign w:val="center"/>
          </w:tcPr>
          <w:p w:rsidR="00BF22E3" w:rsidRPr="00CC13F9" w:rsidRDefault="00BF22E3" w:rsidP="00BF22E3">
            <w:pPr>
              <w:pStyle w:val="S2"/>
              <w:rPr>
                <w:bCs/>
                <w:sz w:val="24"/>
              </w:rPr>
            </w:pPr>
            <w:r w:rsidRPr="00CC13F9">
              <w:rPr>
                <w:bCs/>
                <w:sz w:val="24"/>
              </w:rPr>
              <w:t>1</w:t>
            </w:r>
          </w:p>
        </w:tc>
        <w:tc>
          <w:tcPr>
            <w:tcW w:w="3402" w:type="dxa"/>
            <w:vAlign w:val="center"/>
          </w:tcPr>
          <w:p w:rsidR="00BF22E3" w:rsidRPr="00CC13F9" w:rsidRDefault="00BF22E3" w:rsidP="00BF22E3">
            <w:pPr>
              <w:pStyle w:val="S2"/>
              <w:rPr>
                <w:bCs/>
                <w:sz w:val="24"/>
              </w:rPr>
            </w:pPr>
            <w:r w:rsidRPr="00CC13F9">
              <w:rPr>
                <w:bCs/>
                <w:sz w:val="24"/>
              </w:rPr>
              <w:t xml:space="preserve">Капитальный ремонт (п. Северный); </w:t>
            </w:r>
            <w:r w:rsidRPr="00CC13F9">
              <w:rPr>
                <w:bCs/>
                <w:color w:val="000000"/>
                <w:sz w:val="24"/>
              </w:rPr>
              <w:t xml:space="preserve">строительство здания Комплексного центра в с размещением ФАПа (д. Лаптевка), </w:t>
            </w:r>
            <w:r w:rsidRPr="00CC13F9">
              <w:rPr>
                <w:bCs/>
                <w:sz w:val="24"/>
              </w:rPr>
              <w:t>новое строительство (с. Мальчиха) – 20 пос./см.</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6</w:t>
            </w:r>
          </w:p>
        </w:tc>
        <w:tc>
          <w:tcPr>
            <w:tcW w:w="1851" w:type="dxa"/>
            <w:vAlign w:val="center"/>
          </w:tcPr>
          <w:p w:rsidR="00BF22E3" w:rsidRPr="00CC13F9" w:rsidRDefault="00BF22E3" w:rsidP="00BF22E3">
            <w:pPr>
              <w:pStyle w:val="S2"/>
              <w:jc w:val="left"/>
              <w:rPr>
                <w:bCs/>
                <w:sz w:val="24"/>
              </w:rPr>
            </w:pPr>
            <w:r w:rsidRPr="00CC13F9">
              <w:rPr>
                <w:bCs/>
                <w:sz w:val="24"/>
              </w:rPr>
              <w:t>Аптека</w:t>
            </w:r>
          </w:p>
        </w:tc>
        <w:tc>
          <w:tcPr>
            <w:tcW w:w="1539" w:type="dxa"/>
            <w:vAlign w:val="center"/>
          </w:tcPr>
          <w:p w:rsidR="00BF22E3" w:rsidRPr="00CC13F9" w:rsidRDefault="00BF22E3" w:rsidP="00BF22E3">
            <w:pPr>
              <w:pStyle w:val="S2"/>
              <w:rPr>
                <w:bCs/>
                <w:sz w:val="24"/>
              </w:rPr>
            </w:pPr>
            <w:r w:rsidRPr="00CC13F9">
              <w:rPr>
                <w:bCs/>
                <w:sz w:val="24"/>
              </w:rPr>
              <w:t>объект</w:t>
            </w:r>
          </w:p>
        </w:tc>
        <w:tc>
          <w:tcPr>
            <w:tcW w:w="1877" w:type="dxa"/>
            <w:vAlign w:val="center"/>
          </w:tcPr>
          <w:p w:rsidR="00BF22E3" w:rsidRPr="00CC13F9" w:rsidRDefault="00BF22E3" w:rsidP="00BF22E3">
            <w:pPr>
              <w:pStyle w:val="S2"/>
              <w:rPr>
                <w:bCs/>
                <w:sz w:val="24"/>
              </w:rPr>
            </w:pPr>
            <w:r w:rsidRPr="00CC13F9">
              <w:rPr>
                <w:bCs/>
                <w:sz w:val="24"/>
              </w:rPr>
              <w:t>по заданию на проектирование</w:t>
            </w:r>
          </w:p>
        </w:tc>
        <w:tc>
          <w:tcPr>
            <w:tcW w:w="1814" w:type="dxa"/>
            <w:vAlign w:val="center"/>
          </w:tcPr>
          <w:p w:rsidR="00BF22E3" w:rsidRPr="00CC13F9" w:rsidRDefault="00BF22E3" w:rsidP="00BF22E3">
            <w:pPr>
              <w:pStyle w:val="S2"/>
              <w:rPr>
                <w:bCs/>
                <w:sz w:val="24"/>
              </w:rPr>
            </w:pPr>
            <w:r w:rsidRPr="00CC13F9">
              <w:rPr>
                <w:bCs/>
                <w:sz w:val="24"/>
              </w:rPr>
              <w:t>1</w:t>
            </w:r>
          </w:p>
        </w:tc>
        <w:tc>
          <w:tcPr>
            <w:tcW w:w="1260" w:type="dxa"/>
            <w:vAlign w:val="center"/>
          </w:tcPr>
          <w:p w:rsidR="00BF22E3" w:rsidRPr="00CC13F9" w:rsidRDefault="00BF22E3" w:rsidP="00BF22E3">
            <w:pPr>
              <w:pStyle w:val="S2"/>
              <w:rPr>
                <w:bCs/>
                <w:sz w:val="24"/>
              </w:rPr>
            </w:pPr>
            <w:r w:rsidRPr="00CC13F9">
              <w:rPr>
                <w:bCs/>
                <w:sz w:val="24"/>
              </w:rPr>
              <w:t>3</w:t>
            </w:r>
          </w:p>
        </w:tc>
        <w:tc>
          <w:tcPr>
            <w:tcW w:w="1102" w:type="dxa"/>
            <w:vAlign w:val="center"/>
          </w:tcPr>
          <w:p w:rsidR="00BF22E3" w:rsidRPr="00CC13F9" w:rsidRDefault="00BF22E3" w:rsidP="00BF22E3">
            <w:pPr>
              <w:pStyle w:val="S2"/>
              <w:rPr>
                <w:bCs/>
                <w:sz w:val="24"/>
              </w:rPr>
            </w:pPr>
            <w:r w:rsidRPr="00CC13F9">
              <w:rPr>
                <w:bCs/>
                <w:sz w:val="24"/>
              </w:rPr>
              <w:t>3</w:t>
            </w:r>
          </w:p>
        </w:tc>
        <w:tc>
          <w:tcPr>
            <w:tcW w:w="797" w:type="dxa"/>
            <w:vAlign w:val="center"/>
          </w:tcPr>
          <w:p w:rsidR="00BF22E3" w:rsidRPr="00CC13F9" w:rsidRDefault="00BF22E3" w:rsidP="00BF22E3">
            <w:pPr>
              <w:pStyle w:val="S2"/>
              <w:rPr>
                <w:bCs/>
                <w:sz w:val="24"/>
              </w:rPr>
            </w:pPr>
            <w:r w:rsidRPr="00CC13F9">
              <w:rPr>
                <w:bCs/>
                <w:sz w:val="24"/>
              </w:rPr>
              <w:t>1</w:t>
            </w:r>
          </w:p>
        </w:tc>
        <w:tc>
          <w:tcPr>
            <w:tcW w:w="1094" w:type="dxa"/>
            <w:gridSpan w:val="2"/>
            <w:vAlign w:val="center"/>
          </w:tcPr>
          <w:p w:rsidR="00BF22E3" w:rsidRPr="00CC13F9" w:rsidRDefault="00BF22E3" w:rsidP="00BF22E3">
            <w:pPr>
              <w:pStyle w:val="S2"/>
              <w:rPr>
                <w:bCs/>
                <w:sz w:val="24"/>
              </w:rPr>
            </w:pPr>
            <w:r w:rsidRPr="00CC13F9">
              <w:rPr>
                <w:bCs/>
                <w:sz w:val="24"/>
              </w:rPr>
              <w:t>2</w:t>
            </w:r>
          </w:p>
        </w:tc>
        <w:tc>
          <w:tcPr>
            <w:tcW w:w="3402" w:type="dxa"/>
            <w:vAlign w:val="center"/>
          </w:tcPr>
          <w:p w:rsidR="00BF22E3" w:rsidRPr="00CC13F9" w:rsidRDefault="00BF22E3" w:rsidP="00BF22E3">
            <w:pPr>
              <w:pStyle w:val="S2"/>
              <w:rPr>
                <w:bCs/>
                <w:sz w:val="24"/>
              </w:rPr>
            </w:pPr>
            <w:r w:rsidRPr="00CC13F9">
              <w:rPr>
                <w:bCs/>
                <w:sz w:val="24"/>
              </w:rPr>
              <w:t xml:space="preserve">Размещение аптечных пунктов в Участковой больнице </w:t>
            </w:r>
          </w:p>
          <w:p w:rsidR="00BF22E3" w:rsidRPr="00CC13F9" w:rsidRDefault="00BF22E3" w:rsidP="00BF22E3">
            <w:pPr>
              <w:pStyle w:val="S2"/>
              <w:rPr>
                <w:bCs/>
                <w:sz w:val="24"/>
              </w:rPr>
            </w:pPr>
            <w:r w:rsidRPr="00CC13F9">
              <w:rPr>
                <w:bCs/>
                <w:sz w:val="24"/>
              </w:rPr>
              <w:lastRenderedPageBreak/>
              <w:t>(с. Пихтовка), ФАПах (</w:t>
            </w:r>
            <w:r w:rsidRPr="00CC13F9">
              <w:rPr>
                <w:bCs/>
                <w:color w:val="000000"/>
                <w:sz w:val="24"/>
              </w:rPr>
              <w:t xml:space="preserve">д. Лаптевка, </w:t>
            </w:r>
            <w:r w:rsidRPr="00CC13F9">
              <w:rPr>
                <w:bCs/>
                <w:sz w:val="24"/>
              </w:rPr>
              <w:t>с. Мальчиха)</w:t>
            </w:r>
          </w:p>
        </w:tc>
      </w:tr>
      <w:tr w:rsidR="00BF22E3" w:rsidRPr="00BF22E3" w:rsidTr="00BF22E3">
        <w:trPr>
          <w:jc w:val="center"/>
        </w:trPr>
        <w:tc>
          <w:tcPr>
            <w:tcW w:w="15276" w:type="dxa"/>
            <w:gridSpan w:val="11"/>
            <w:vAlign w:val="center"/>
          </w:tcPr>
          <w:p w:rsidR="00BF22E3" w:rsidRPr="00CC13F9" w:rsidRDefault="00BF22E3" w:rsidP="00BF22E3">
            <w:pPr>
              <w:tabs>
                <w:tab w:val="left" w:pos="5400"/>
              </w:tabs>
              <w:jc w:val="center"/>
              <w:rPr>
                <w:bCs/>
                <w:sz w:val="24"/>
                <w:szCs w:val="24"/>
              </w:rPr>
            </w:pPr>
            <w:r w:rsidRPr="00CC13F9">
              <w:rPr>
                <w:bCs/>
                <w:sz w:val="24"/>
                <w:szCs w:val="24"/>
              </w:rPr>
              <w:lastRenderedPageBreak/>
              <w:t>Спортивные и физкультурно-оздоровительные сооружения</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7</w:t>
            </w:r>
          </w:p>
        </w:tc>
        <w:tc>
          <w:tcPr>
            <w:tcW w:w="1851" w:type="dxa"/>
            <w:vAlign w:val="center"/>
          </w:tcPr>
          <w:p w:rsidR="00BF22E3" w:rsidRPr="00CC13F9" w:rsidRDefault="00BF22E3" w:rsidP="00BF22E3">
            <w:pPr>
              <w:pStyle w:val="S2"/>
              <w:jc w:val="left"/>
              <w:rPr>
                <w:bCs/>
                <w:sz w:val="24"/>
              </w:rPr>
            </w:pPr>
            <w:r w:rsidRPr="00CC13F9">
              <w:rPr>
                <w:bCs/>
                <w:sz w:val="24"/>
              </w:rPr>
              <w:t>Спортивные залы общего пользования</w:t>
            </w:r>
          </w:p>
        </w:tc>
        <w:tc>
          <w:tcPr>
            <w:tcW w:w="1539" w:type="dxa"/>
            <w:vAlign w:val="center"/>
          </w:tcPr>
          <w:p w:rsidR="00BF22E3" w:rsidRPr="00CC13F9" w:rsidRDefault="00BF22E3" w:rsidP="00BF22E3">
            <w:pPr>
              <w:pStyle w:val="S2"/>
              <w:rPr>
                <w:bCs/>
                <w:sz w:val="24"/>
              </w:rPr>
            </w:pPr>
            <w:r w:rsidRPr="00CC13F9">
              <w:rPr>
                <w:bCs/>
                <w:sz w:val="24"/>
              </w:rPr>
              <w:t>кв. м площади пола</w:t>
            </w:r>
          </w:p>
        </w:tc>
        <w:tc>
          <w:tcPr>
            <w:tcW w:w="1877" w:type="dxa"/>
            <w:vAlign w:val="center"/>
          </w:tcPr>
          <w:p w:rsidR="00BF22E3" w:rsidRPr="00CC13F9" w:rsidRDefault="00BF22E3" w:rsidP="00BF22E3">
            <w:pPr>
              <w:pStyle w:val="S2"/>
              <w:rPr>
                <w:bCs/>
                <w:sz w:val="24"/>
              </w:rPr>
            </w:pPr>
            <w:r w:rsidRPr="00CC13F9">
              <w:rPr>
                <w:bCs/>
                <w:sz w:val="24"/>
              </w:rPr>
              <w:t>80</w:t>
            </w:r>
          </w:p>
        </w:tc>
        <w:tc>
          <w:tcPr>
            <w:tcW w:w="1814" w:type="dxa"/>
            <w:vAlign w:val="center"/>
          </w:tcPr>
          <w:p w:rsidR="00BF22E3" w:rsidRPr="00CC13F9" w:rsidRDefault="00BF22E3" w:rsidP="00BF22E3">
            <w:pPr>
              <w:pStyle w:val="S2"/>
              <w:rPr>
                <w:bCs/>
                <w:sz w:val="24"/>
              </w:rPr>
            </w:pPr>
            <w:r w:rsidRPr="00CC13F9">
              <w:rPr>
                <w:bCs/>
                <w:sz w:val="24"/>
              </w:rPr>
              <w:t>205</w:t>
            </w:r>
          </w:p>
        </w:tc>
        <w:tc>
          <w:tcPr>
            <w:tcW w:w="1260" w:type="dxa"/>
            <w:vAlign w:val="center"/>
          </w:tcPr>
          <w:p w:rsidR="00BF22E3" w:rsidRPr="00CC13F9" w:rsidRDefault="00BF22E3" w:rsidP="00BF22E3">
            <w:pPr>
              <w:pStyle w:val="S2"/>
              <w:rPr>
                <w:bCs/>
                <w:sz w:val="24"/>
              </w:rPr>
            </w:pPr>
            <w:r w:rsidRPr="00CC13F9">
              <w:rPr>
                <w:bCs/>
                <w:sz w:val="24"/>
              </w:rPr>
              <w:t>120</w:t>
            </w:r>
          </w:p>
        </w:tc>
        <w:tc>
          <w:tcPr>
            <w:tcW w:w="1102" w:type="dxa"/>
            <w:vAlign w:val="center"/>
          </w:tcPr>
          <w:p w:rsidR="00BF22E3" w:rsidRPr="00CC13F9" w:rsidRDefault="00BF22E3" w:rsidP="00BF22E3">
            <w:pPr>
              <w:pStyle w:val="S2"/>
              <w:rPr>
                <w:bCs/>
                <w:sz w:val="24"/>
              </w:rPr>
            </w:pPr>
            <w:r w:rsidRPr="00CC13F9">
              <w:rPr>
                <w:bCs/>
                <w:sz w:val="24"/>
              </w:rPr>
              <w:t>700</w:t>
            </w:r>
          </w:p>
        </w:tc>
        <w:tc>
          <w:tcPr>
            <w:tcW w:w="797" w:type="dxa"/>
            <w:vAlign w:val="center"/>
          </w:tcPr>
          <w:p w:rsidR="00BF22E3" w:rsidRPr="00CC13F9" w:rsidRDefault="00BF22E3" w:rsidP="00BF22E3">
            <w:pPr>
              <w:pStyle w:val="S2"/>
              <w:rPr>
                <w:bCs/>
                <w:sz w:val="24"/>
              </w:rPr>
            </w:pPr>
            <w:r w:rsidRPr="00CC13F9">
              <w:rPr>
                <w:bCs/>
                <w:sz w:val="24"/>
              </w:rPr>
              <w:t>205</w:t>
            </w:r>
          </w:p>
        </w:tc>
        <w:tc>
          <w:tcPr>
            <w:tcW w:w="1094" w:type="dxa"/>
            <w:gridSpan w:val="2"/>
            <w:vAlign w:val="center"/>
          </w:tcPr>
          <w:p w:rsidR="00BF22E3" w:rsidRPr="00CC13F9" w:rsidRDefault="00BF22E3" w:rsidP="00BF22E3">
            <w:pPr>
              <w:pStyle w:val="S2"/>
              <w:rPr>
                <w:bCs/>
                <w:sz w:val="24"/>
              </w:rPr>
            </w:pPr>
            <w:r w:rsidRPr="00CC13F9">
              <w:rPr>
                <w:bCs/>
                <w:sz w:val="24"/>
              </w:rPr>
              <w:t>500</w:t>
            </w:r>
          </w:p>
        </w:tc>
        <w:tc>
          <w:tcPr>
            <w:tcW w:w="3402" w:type="dxa"/>
            <w:vMerge w:val="restart"/>
            <w:vAlign w:val="center"/>
          </w:tcPr>
          <w:p w:rsidR="00BF22E3" w:rsidRPr="00CC13F9" w:rsidRDefault="00BF22E3" w:rsidP="00BF22E3">
            <w:pPr>
              <w:pStyle w:val="S2"/>
              <w:rPr>
                <w:bCs/>
                <w:sz w:val="24"/>
                <w:highlight w:val="cyan"/>
              </w:rPr>
            </w:pPr>
            <w:r w:rsidRPr="00CC13F9">
              <w:rPr>
                <w:bCs/>
                <w:sz w:val="24"/>
              </w:rPr>
              <w:t>Строительство спортивного комплекса (с. Пихтовка)</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8</w:t>
            </w:r>
          </w:p>
        </w:tc>
        <w:tc>
          <w:tcPr>
            <w:tcW w:w="1851" w:type="dxa"/>
            <w:vAlign w:val="center"/>
          </w:tcPr>
          <w:p w:rsidR="00BF22E3" w:rsidRPr="00CC13F9" w:rsidRDefault="00BF22E3" w:rsidP="00BF22E3">
            <w:pPr>
              <w:pStyle w:val="S2"/>
              <w:jc w:val="left"/>
              <w:rPr>
                <w:bCs/>
                <w:sz w:val="24"/>
              </w:rPr>
            </w:pPr>
            <w:r w:rsidRPr="00CC13F9">
              <w:rPr>
                <w:bCs/>
                <w:sz w:val="24"/>
              </w:rPr>
              <w:t>Помещения для физкультурно-оздоровительных занятий</w:t>
            </w:r>
          </w:p>
        </w:tc>
        <w:tc>
          <w:tcPr>
            <w:tcW w:w="1539" w:type="dxa"/>
            <w:vAlign w:val="center"/>
          </w:tcPr>
          <w:p w:rsidR="00BF22E3" w:rsidRPr="00CC13F9" w:rsidRDefault="00BF22E3" w:rsidP="00BF22E3">
            <w:pPr>
              <w:pStyle w:val="S2"/>
              <w:rPr>
                <w:bCs/>
                <w:sz w:val="24"/>
              </w:rPr>
            </w:pPr>
            <w:r w:rsidRPr="00CC13F9">
              <w:rPr>
                <w:bCs/>
                <w:sz w:val="24"/>
              </w:rPr>
              <w:t>кв. м площади пола</w:t>
            </w:r>
          </w:p>
        </w:tc>
        <w:tc>
          <w:tcPr>
            <w:tcW w:w="1877" w:type="dxa"/>
            <w:vAlign w:val="center"/>
          </w:tcPr>
          <w:p w:rsidR="00BF22E3" w:rsidRPr="00CC13F9" w:rsidRDefault="00BF22E3" w:rsidP="00BF22E3">
            <w:pPr>
              <w:pStyle w:val="S2"/>
              <w:rPr>
                <w:bCs/>
                <w:sz w:val="24"/>
              </w:rPr>
            </w:pPr>
            <w:r w:rsidRPr="00CC13F9">
              <w:rPr>
                <w:bCs/>
                <w:sz w:val="24"/>
              </w:rPr>
              <w:t>80</w:t>
            </w:r>
          </w:p>
        </w:tc>
        <w:tc>
          <w:tcPr>
            <w:tcW w:w="1814" w:type="dxa"/>
            <w:vAlign w:val="center"/>
          </w:tcPr>
          <w:p w:rsidR="00BF22E3" w:rsidRPr="00CC13F9" w:rsidRDefault="00BF22E3" w:rsidP="00BF22E3">
            <w:pPr>
              <w:pStyle w:val="S2"/>
              <w:rPr>
                <w:bCs/>
                <w:sz w:val="24"/>
              </w:rPr>
            </w:pPr>
            <w:r w:rsidRPr="00CC13F9">
              <w:rPr>
                <w:bCs/>
                <w:sz w:val="24"/>
              </w:rPr>
              <w:t>-</w:t>
            </w:r>
          </w:p>
        </w:tc>
        <w:tc>
          <w:tcPr>
            <w:tcW w:w="1260" w:type="dxa"/>
            <w:vAlign w:val="center"/>
          </w:tcPr>
          <w:p w:rsidR="00BF22E3" w:rsidRPr="00CC13F9" w:rsidRDefault="00BF22E3" w:rsidP="00BF22E3">
            <w:pPr>
              <w:pStyle w:val="S2"/>
              <w:rPr>
                <w:bCs/>
                <w:sz w:val="24"/>
              </w:rPr>
            </w:pPr>
            <w:r w:rsidRPr="00CC13F9">
              <w:rPr>
                <w:bCs/>
                <w:sz w:val="24"/>
              </w:rPr>
              <w:t>120</w:t>
            </w:r>
          </w:p>
        </w:tc>
        <w:tc>
          <w:tcPr>
            <w:tcW w:w="1102" w:type="dxa"/>
            <w:vAlign w:val="center"/>
          </w:tcPr>
          <w:p w:rsidR="00BF22E3" w:rsidRPr="00CC13F9" w:rsidRDefault="00BF22E3" w:rsidP="00BF22E3">
            <w:pPr>
              <w:pStyle w:val="S2"/>
              <w:rPr>
                <w:bCs/>
                <w:sz w:val="24"/>
              </w:rPr>
            </w:pPr>
            <w:r w:rsidRPr="00CC13F9">
              <w:rPr>
                <w:bCs/>
                <w:sz w:val="24"/>
              </w:rPr>
              <w:t>300</w:t>
            </w:r>
          </w:p>
        </w:tc>
        <w:tc>
          <w:tcPr>
            <w:tcW w:w="797" w:type="dxa"/>
            <w:vAlign w:val="center"/>
          </w:tcPr>
          <w:p w:rsidR="00BF22E3" w:rsidRPr="00CC13F9" w:rsidRDefault="00BF22E3" w:rsidP="00BF22E3">
            <w:pPr>
              <w:pStyle w:val="S2"/>
              <w:rPr>
                <w:bCs/>
                <w:sz w:val="24"/>
              </w:rPr>
            </w:pPr>
            <w:r w:rsidRPr="00CC13F9">
              <w:rPr>
                <w:bCs/>
                <w:sz w:val="24"/>
              </w:rPr>
              <w:t>-</w:t>
            </w:r>
          </w:p>
        </w:tc>
        <w:tc>
          <w:tcPr>
            <w:tcW w:w="1094" w:type="dxa"/>
            <w:gridSpan w:val="2"/>
            <w:vAlign w:val="center"/>
          </w:tcPr>
          <w:p w:rsidR="00BF22E3" w:rsidRPr="00CC13F9" w:rsidRDefault="00BF22E3" w:rsidP="00BF22E3">
            <w:pPr>
              <w:pStyle w:val="S2"/>
              <w:rPr>
                <w:bCs/>
                <w:sz w:val="24"/>
              </w:rPr>
            </w:pPr>
            <w:r w:rsidRPr="00CC13F9">
              <w:rPr>
                <w:bCs/>
                <w:sz w:val="24"/>
              </w:rPr>
              <w:t>300</w:t>
            </w:r>
          </w:p>
        </w:tc>
        <w:tc>
          <w:tcPr>
            <w:tcW w:w="3402" w:type="dxa"/>
            <w:vMerge/>
            <w:vAlign w:val="center"/>
          </w:tcPr>
          <w:p w:rsidR="00BF22E3" w:rsidRPr="00CC13F9" w:rsidRDefault="00BF22E3" w:rsidP="00BF22E3">
            <w:pPr>
              <w:pStyle w:val="S2"/>
              <w:rPr>
                <w:bCs/>
                <w:sz w:val="24"/>
              </w:rPr>
            </w:pPr>
          </w:p>
        </w:tc>
      </w:tr>
      <w:tr w:rsidR="00BF22E3" w:rsidRPr="00BF22E3" w:rsidTr="00BF22E3">
        <w:trPr>
          <w:jc w:val="center"/>
        </w:trPr>
        <w:tc>
          <w:tcPr>
            <w:tcW w:w="15276" w:type="dxa"/>
            <w:gridSpan w:val="11"/>
            <w:vAlign w:val="center"/>
          </w:tcPr>
          <w:p w:rsidR="00BF22E3" w:rsidRPr="00CC13F9" w:rsidRDefault="00BF22E3" w:rsidP="00BF22E3">
            <w:pPr>
              <w:tabs>
                <w:tab w:val="left" w:pos="5400"/>
              </w:tabs>
              <w:jc w:val="center"/>
              <w:rPr>
                <w:bCs/>
                <w:sz w:val="24"/>
                <w:szCs w:val="24"/>
              </w:rPr>
            </w:pPr>
            <w:r w:rsidRPr="00CC13F9">
              <w:rPr>
                <w:bCs/>
                <w:sz w:val="24"/>
                <w:szCs w:val="24"/>
              </w:rPr>
              <w:t>Учреждения культуры</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7</w:t>
            </w:r>
          </w:p>
        </w:tc>
        <w:tc>
          <w:tcPr>
            <w:tcW w:w="1851" w:type="dxa"/>
            <w:vAlign w:val="center"/>
          </w:tcPr>
          <w:p w:rsidR="00BF22E3" w:rsidRPr="00CC13F9" w:rsidRDefault="00BF22E3" w:rsidP="00BF22E3">
            <w:pPr>
              <w:pStyle w:val="S2"/>
              <w:jc w:val="left"/>
              <w:rPr>
                <w:bCs/>
                <w:sz w:val="24"/>
              </w:rPr>
            </w:pPr>
            <w:r w:rsidRPr="00CC13F9">
              <w:rPr>
                <w:bCs/>
                <w:sz w:val="24"/>
              </w:rPr>
              <w:t>Дома культуры, клубы</w:t>
            </w:r>
          </w:p>
        </w:tc>
        <w:tc>
          <w:tcPr>
            <w:tcW w:w="1539" w:type="dxa"/>
            <w:vAlign w:val="center"/>
          </w:tcPr>
          <w:p w:rsidR="00BF22E3" w:rsidRPr="00CC13F9" w:rsidRDefault="00BF22E3" w:rsidP="00BF22E3">
            <w:pPr>
              <w:pStyle w:val="S2"/>
              <w:rPr>
                <w:bCs/>
                <w:sz w:val="24"/>
              </w:rPr>
            </w:pPr>
            <w:r w:rsidRPr="00CC13F9">
              <w:rPr>
                <w:bCs/>
                <w:sz w:val="24"/>
              </w:rPr>
              <w:t>зрительных мест</w:t>
            </w:r>
          </w:p>
        </w:tc>
        <w:tc>
          <w:tcPr>
            <w:tcW w:w="1877" w:type="dxa"/>
            <w:vAlign w:val="center"/>
          </w:tcPr>
          <w:p w:rsidR="00BF22E3" w:rsidRPr="00CC13F9" w:rsidRDefault="00BF22E3" w:rsidP="00BF22E3">
            <w:pPr>
              <w:pStyle w:val="S2"/>
              <w:rPr>
                <w:bCs/>
                <w:sz w:val="24"/>
              </w:rPr>
            </w:pPr>
            <w:r w:rsidRPr="00CC13F9">
              <w:rPr>
                <w:bCs/>
                <w:sz w:val="24"/>
              </w:rPr>
              <w:t>до 300</w:t>
            </w:r>
          </w:p>
        </w:tc>
        <w:tc>
          <w:tcPr>
            <w:tcW w:w="1814" w:type="dxa"/>
            <w:vAlign w:val="center"/>
          </w:tcPr>
          <w:p w:rsidR="00BF22E3" w:rsidRPr="00CC13F9" w:rsidRDefault="00BF22E3" w:rsidP="00BF22E3">
            <w:pPr>
              <w:pStyle w:val="S2"/>
              <w:rPr>
                <w:bCs/>
                <w:sz w:val="24"/>
              </w:rPr>
            </w:pPr>
            <w:r w:rsidRPr="00CC13F9">
              <w:rPr>
                <w:bCs/>
                <w:sz w:val="24"/>
              </w:rPr>
              <w:t>210</w:t>
            </w:r>
          </w:p>
        </w:tc>
        <w:tc>
          <w:tcPr>
            <w:tcW w:w="1260" w:type="dxa"/>
            <w:vAlign w:val="center"/>
          </w:tcPr>
          <w:p w:rsidR="00BF22E3" w:rsidRPr="00CC13F9" w:rsidRDefault="00BF22E3" w:rsidP="00BF22E3">
            <w:pPr>
              <w:pStyle w:val="S2"/>
              <w:rPr>
                <w:bCs/>
                <w:sz w:val="24"/>
              </w:rPr>
            </w:pPr>
            <w:r w:rsidRPr="00CC13F9">
              <w:rPr>
                <w:bCs/>
                <w:sz w:val="24"/>
              </w:rPr>
              <w:t>250</w:t>
            </w:r>
          </w:p>
        </w:tc>
        <w:tc>
          <w:tcPr>
            <w:tcW w:w="1102" w:type="dxa"/>
            <w:vAlign w:val="center"/>
          </w:tcPr>
          <w:p w:rsidR="00BF22E3" w:rsidRPr="00CC13F9" w:rsidRDefault="00BF22E3" w:rsidP="00BF22E3">
            <w:pPr>
              <w:pStyle w:val="S2"/>
              <w:rPr>
                <w:bCs/>
                <w:sz w:val="24"/>
              </w:rPr>
            </w:pPr>
            <w:r w:rsidRPr="00CC13F9">
              <w:rPr>
                <w:bCs/>
                <w:sz w:val="24"/>
              </w:rPr>
              <w:t>250</w:t>
            </w:r>
          </w:p>
        </w:tc>
        <w:tc>
          <w:tcPr>
            <w:tcW w:w="797" w:type="dxa"/>
            <w:vAlign w:val="center"/>
          </w:tcPr>
          <w:p w:rsidR="00BF22E3" w:rsidRPr="00CC13F9" w:rsidRDefault="00BF22E3" w:rsidP="00BF22E3">
            <w:pPr>
              <w:pStyle w:val="S2"/>
              <w:rPr>
                <w:bCs/>
                <w:sz w:val="24"/>
              </w:rPr>
            </w:pPr>
            <w:r w:rsidRPr="00CC13F9">
              <w:rPr>
                <w:bCs/>
                <w:sz w:val="24"/>
              </w:rPr>
              <w:t>-</w:t>
            </w:r>
          </w:p>
        </w:tc>
        <w:tc>
          <w:tcPr>
            <w:tcW w:w="1094" w:type="dxa"/>
            <w:gridSpan w:val="2"/>
            <w:vAlign w:val="center"/>
          </w:tcPr>
          <w:p w:rsidR="00BF22E3" w:rsidRPr="00CC13F9" w:rsidRDefault="00BF22E3" w:rsidP="00BF22E3">
            <w:pPr>
              <w:pStyle w:val="S2"/>
              <w:rPr>
                <w:bCs/>
                <w:sz w:val="24"/>
              </w:rPr>
            </w:pPr>
            <w:r w:rsidRPr="00CC13F9">
              <w:rPr>
                <w:bCs/>
                <w:sz w:val="24"/>
              </w:rPr>
              <w:t>250</w:t>
            </w:r>
          </w:p>
        </w:tc>
        <w:tc>
          <w:tcPr>
            <w:tcW w:w="3402" w:type="dxa"/>
            <w:vMerge w:val="restart"/>
            <w:vAlign w:val="center"/>
          </w:tcPr>
          <w:p w:rsidR="00BF22E3" w:rsidRPr="00CC13F9" w:rsidRDefault="00BF22E3" w:rsidP="00BF22E3">
            <w:pPr>
              <w:jc w:val="center"/>
              <w:rPr>
                <w:bCs/>
                <w:sz w:val="24"/>
                <w:szCs w:val="24"/>
              </w:rPr>
            </w:pPr>
            <w:r w:rsidRPr="00CC13F9">
              <w:rPr>
                <w:bCs/>
                <w:color w:val="000000"/>
                <w:sz w:val="24"/>
                <w:szCs w:val="24"/>
              </w:rPr>
              <w:t>Досуговый центр с размещением клуба (210 мест), библиотеки (с. Пихтовка), строительство здания Комплексного центра с размещением клуба (40 мест), библиотеки, кафе (д. Лаптевка)</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8</w:t>
            </w:r>
          </w:p>
        </w:tc>
        <w:tc>
          <w:tcPr>
            <w:tcW w:w="1851" w:type="dxa"/>
            <w:vAlign w:val="center"/>
          </w:tcPr>
          <w:p w:rsidR="00BF22E3" w:rsidRPr="00CC13F9" w:rsidRDefault="00BF22E3" w:rsidP="00BF22E3">
            <w:pPr>
              <w:pStyle w:val="S2"/>
              <w:jc w:val="left"/>
              <w:rPr>
                <w:bCs/>
                <w:sz w:val="24"/>
              </w:rPr>
            </w:pPr>
            <w:r w:rsidRPr="00CC13F9">
              <w:rPr>
                <w:bCs/>
                <w:sz w:val="24"/>
              </w:rPr>
              <w:t>Библиотека</w:t>
            </w:r>
          </w:p>
        </w:tc>
        <w:tc>
          <w:tcPr>
            <w:tcW w:w="1539" w:type="dxa"/>
            <w:vAlign w:val="center"/>
          </w:tcPr>
          <w:p w:rsidR="00BF22E3" w:rsidRPr="00CC13F9" w:rsidRDefault="00BF22E3" w:rsidP="00BF22E3">
            <w:pPr>
              <w:pStyle w:val="S2"/>
              <w:rPr>
                <w:bCs/>
                <w:sz w:val="24"/>
              </w:rPr>
            </w:pPr>
            <w:r w:rsidRPr="00CC13F9">
              <w:rPr>
                <w:bCs/>
                <w:sz w:val="24"/>
              </w:rPr>
              <w:t>чит. мест</w:t>
            </w:r>
          </w:p>
        </w:tc>
        <w:tc>
          <w:tcPr>
            <w:tcW w:w="1877" w:type="dxa"/>
            <w:vAlign w:val="center"/>
          </w:tcPr>
          <w:p w:rsidR="00BF22E3" w:rsidRPr="00CC13F9" w:rsidRDefault="00BF22E3" w:rsidP="00BF22E3">
            <w:pPr>
              <w:pStyle w:val="S2"/>
              <w:rPr>
                <w:bCs/>
                <w:sz w:val="24"/>
              </w:rPr>
            </w:pPr>
            <w:r w:rsidRPr="00CC13F9">
              <w:rPr>
                <w:bCs/>
                <w:sz w:val="24"/>
              </w:rPr>
              <w:t>6</w:t>
            </w:r>
          </w:p>
        </w:tc>
        <w:tc>
          <w:tcPr>
            <w:tcW w:w="1814" w:type="dxa"/>
            <w:vAlign w:val="center"/>
          </w:tcPr>
          <w:p w:rsidR="00BF22E3" w:rsidRPr="00CC13F9" w:rsidRDefault="00BF22E3" w:rsidP="00BF22E3">
            <w:pPr>
              <w:pStyle w:val="S2"/>
              <w:rPr>
                <w:bCs/>
                <w:sz w:val="24"/>
              </w:rPr>
            </w:pPr>
            <w:r w:rsidRPr="00CC13F9">
              <w:rPr>
                <w:bCs/>
                <w:sz w:val="24"/>
              </w:rPr>
              <w:t>45</w:t>
            </w:r>
          </w:p>
        </w:tc>
        <w:tc>
          <w:tcPr>
            <w:tcW w:w="1260" w:type="dxa"/>
            <w:vAlign w:val="center"/>
          </w:tcPr>
          <w:p w:rsidR="00BF22E3" w:rsidRPr="00CC13F9" w:rsidRDefault="00BF22E3" w:rsidP="00BF22E3">
            <w:pPr>
              <w:pStyle w:val="S2"/>
              <w:rPr>
                <w:bCs/>
                <w:sz w:val="24"/>
              </w:rPr>
            </w:pPr>
            <w:r w:rsidRPr="00CC13F9">
              <w:rPr>
                <w:bCs/>
                <w:sz w:val="24"/>
              </w:rPr>
              <w:t>6</w:t>
            </w:r>
          </w:p>
        </w:tc>
        <w:tc>
          <w:tcPr>
            <w:tcW w:w="1102" w:type="dxa"/>
            <w:vAlign w:val="center"/>
          </w:tcPr>
          <w:p w:rsidR="00BF22E3" w:rsidRPr="00CC13F9" w:rsidRDefault="00BF22E3" w:rsidP="00BF22E3">
            <w:pPr>
              <w:pStyle w:val="S2"/>
              <w:rPr>
                <w:bCs/>
                <w:sz w:val="24"/>
              </w:rPr>
            </w:pPr>
            <w:r w:rsidRPr="00CC13F9">
              <w:rPr>
                <w:bCs/>
                <w:sz w:val="24"/>
              </w:rPr>
              <w:t>45</w:t>
            </w:r>
          </w:p>
        </w:tc>
        <w:tc>
          <w:tcPr>
            <w:tcW w:w="797" w:type="dxa"/>
            <w:vAlign w:val="center"/>
          </w:tcPr>
          <w:p w:rsidR="00BF22E3" w:rsidRPr="00CC13F9" w:rsidRDefault="00BF22E3" w:rsidP="00BF22E3">
            <w:pPr>
              <w:pStyle w:val="S2"/>
              <w:rPr>
                <w:bCs/>
                <w:sz w:val="24"/>
              </w:rPr>
            </w:pPr>
            <w:r w:rsidRPr="00CC13F9">
              <w:rPr>
                <w:bCs/>
                <w:sz w:val="24"/>
              </w:rPr>
              <w:t>10</w:t>
            </w:r>
          </w:p>
        </w:tc>
        <w:tc>
          <w:tcPr>
            <w:tcW w:w="1094" w:type="dxa"/>
            <w:gridSpan w:val="2"/>
            <w:vAlign w:val="center"/>
          </w:tcPr>
          <w:p w:rsidR="00BF22E3" w:rsidRPr="00CC13F9" w:rsidRDefault="00BF22E3" w:rsidP="00BF22E3">
            <w:pPr>
              <w:pStyle w:val="S2"/>
              <w:rPr>
                <w:bCs/>
                <w:sz w:val="24"/>
              </w:rPr>
            </w:pPr>
            <w:r w:rsidRPr="00CC13F9">
              <w:rPr>
                <w:bCs/>
                <w:sz w:val="24"/>
              </w:rPr>
              <w:t>35</w:t>
            </w:r>
          </w:p>
        </w:tc>
        <w:tc>
          <w:tcPr>
            <w:tcW w:w="3402" w:type="dxa"/>
            <w:vMerge/>
            <w:vAlign w:val="center"/>
          </w:tcPr>
          <w:p w:rsidR="00BF22E3" w:rsidRPr="00CC13F9" w:rsidRDefault="00BF22E3" w:rsidP="00BF22E3">
            <w:pPr>
              <w:pStyle w:val="S2"/>
              <w:rPr>
                <w:bCs/>
                <w:sz w:val="24"/>
              </w:rPr>
            </w:pPr>
          </w:p>
        </w:tc>
      </w:tr>
      <w:tr w:rsidR="00BF22E3" w:rsidRPr="00BF22E3" w:rsidTr="00BF22E3">
        <w:trPr>
          <w:jc w:val="center"/>
        </w:trPr>
        <w:tc>
          <w:tcPr>
            <w:tcW w:w="15276" w:type="dxa"/>
            <w:gridSpan w:val="11"/>
            <w:vAlign w:val="center"/>
          </w:tcPr>
          <w:p w:rsidR="00BF22E3" w:rsidRPr="00CC13F9" w:rsidRDefault="00BF22E3" w:rsidP="00BF22E3">
            <w:pPr>
              <w:tabs>
                <w:tab w:val="left" w:pos="5400"/>
              </w:tabs>
              <w:jc w:val="center"/>
              <w:rPr>
                <w:bCs/>
                <w:sz w:val="24"/>
                <w:szCs w:val="24"/>
              </w:rPr>
            </w:pPr>
            <w:r w:rsidRPr="00CC13F9">
              <w:rPr>
                <w:bCs/>
                <w:sz w:val="24"/>
                <w:szCs w:val="24"/>
              </w:rPr>
              <w:t>Предприятия торговли, общественного питания, бытового обслуживания</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9</w:t>
            </w:r>
          </w:p>
        </w:tc>
        <w:tc>
          <w:tcPr>
            <w:tcW w:w="1851" w:type="dxa"/>
            <w:vAlign w:val="center"/>
          </w:tcPr>
          <w:p w:rsidR="00BF22E3" w:rsidRPr="00CC13F9" w:rsidRDefault="00BF22E3" w:rsidP="00BF22E3">
            <w:pPr>
              <w:pStyle w:val="S2"/>
              <w:jc w:val="left"/>
              <w:rPr>
                <w:bCs/>
                <w:sz w:val="24"/>
              </w:rPr>
            </w:pPr>
            <w:r w:rsidRPr="00CC13F9">
              <w:rPr>
                <w:bCs/>
                <w:sz w:val="24"/>
              </w:rPr>
              <w:t>Магазины</w:t>
            </w:r>
          </w:p>
        </w:tc>
        <w:tc>
          <w:tcPr>
            <w:tcW w:w="1539" w:type="dxa"/>
            <w:vAlign w:val="center"/>
          </w:tcPr>
          <w:p w:rsidR="00BF22E3" w:rsidRPr="00CC13F9" w:rsidRDefault="00BF22E3" w:rsidP="00BF22E3">
            <w:pPr>
              <w:pStyle w:val="S2"/>
              <w:rPr>
                <w:bCs/>
                <w:sz w:val="24"/>
              </w:rPr>
            </w:pPr>
            <w:r w:rsidRPr="00CC13F9">
              <w:rPr>
                <w:bCs/>
                <w:sz w:val="24"/>
              </w:rPr>
              <w:t>кв. м торг. площ.</w:t>
            </w:r>
          </w:p>
        </w:tc>
        <w:tc>
          <w:tcPr>
            <w:tcW w:w="1877" w:type="dxa"/>
            <w:vAlign w:val="center"/>
          </w:tcPr>
          <w:p w:rsidR="00BF22E3" w:rsidRPr="00CC13F9" w:rsidRDefault="00BF22E3" w:rsidP="00BF22E3">
            <w:pPr>
              <w:pStyle w:val="S2"/>
              <w:rPr>
                <w:bCs/>
                <w:sz w:val="24"/>
              </w:rPr>
            </w:pPr>
            <w:r w:rsidRPr="00CC13F9">
              <w:rPr>
                <w:bCs/>
                <w:sz w:val="24"/>
              </w:rPr>
              <w:t>300</w:t>
            </w:r>
          </w:p>
        </w:tc>
        <w:tc>
          <w:tcPr>
            <w:tcW w:w="1814" w:type="dxa"/>
            <w:vAlign w:val="center"/>
          </w:tcPr>
          <w:p w:rsidR="00BF22E3" w:rsidRPr="00CC13F9" w:rsidRDefault="00BF22E3" w:rsidP="00BF22E3">
            <w:pPr>
              <w:pStyle w:val="S2"/>
              <w:rPr>
                <w:bCs/>
                <w:sz w:val="24"/>
              </w:rPr>
            </w:pPr>
            <w:r w:rsidRPr="00CC13F9">
              <w:rPr>
                <w:bCs/>
                <w:sz w:val="24"/>
              </w:rPr>
              <w:t>104</w:t>
            </w:r>
          </w:p>
        </w:tc>
        <w:tc>
          <w:tcPr>
            <w:tcW w:w="1260" w:type="dxa"/>
            <w:vAlign w:val="center"/>
          </w:tcPr>
          <w:p w:rsidR="00BF22E3" w:rsidRPr="00CC13F9" w:rsidRDefault="00BF22E3" w:rsidP="00BF22E3">
            <w:pPr>
              <w:pStyle w:val="S2"/>
              <w:rPr>
                <w:bCs/>
                <w:sz w:val="24"/>
              </w:rPr>
            </w:pPr>
            <w:r w:rsidRPr="00CC13F9">
              <w:rPr>
                <w:bCs/>
                <w:sz w:val="24"/>
              </w:rPr>
              <w:t>450</w:t>
            </w:r>
          </w:p>
        </w:tc>
        <w:tc>
          <w:tcPr>
            <w:tcW w:w="1102" w:type="dxa"/>
            <w:vAlign w:val="center"/>
          </w:tcPr>
          <w:p w:rsidR="00BF22E3" w:rsidRPr="00CC13F9" w:rsidRDefault="00BF22E3" w:rsidP="00BF22E3">
            <w:pPr>
              <w:pStyle w:val="S2"/>
              <w:rPr>
                <w:bCs/>
                <w:sz w:val="24"/>
              </w:rPr>
            </w:pPr>
            <w:r w:rsidRPr="00CC13F9">
              <w:rPr>
                <w:bCs/>
                <w:sz w:val="24"/>
              </w:rPr>
              <w:t>450</w:t>
            </w:r>
          </w:p>
        </w:tc>
        <w:tc>
          <w:tcPr>
            <w:tcW w:w="797" w:type="dxa"/>
            <w:vAlign w:val="center"/>
          </w:tcPr>
          <w:p w:rsidR="00BF22E3" w:rsidRPr="00CC13F9" w:rsidRDefault="00BF22E3" w:rsidP="00BF22E3">
            <w:pPr>
              <w:pStyle w:val="S2"/>
              <w:rPr>
                <w:bCs/>
                <w:sz w:val="24"/>
              </w:rPr>
            </w:pPr>
            <w:r w:rsidRPr="00CC13F9">
              <w:rPr>
                <w:bCs/>
                <w:sz w:val="24"/>
              </w:rPr>
              <w:t>104</w:t>
            </w:r>
          </w:p>
        </w:tc>
        <w:tc>
          <w:tcPr>
            <w:tcW w:w="1094" w:type="dxa"/>
            <w:gridSpan w:val="2"/>
            <w:vAlign w:val="center"/>
          </w:tcPr>
          <w:p w:rsidR="00BF22E3" w:rsidRPr="00CC13F9" w:rsidRDefault="00BF22E3" w:rsidP="00BF22E3">
            <w:pPr>
              <w:pStyle w:val="S2"/>
              <w:rPr>
                <w:bCs/>
                <w:sz w:val="24"/>
              </w:rPr>
            </w:pPr>
            <w:r w:rsidRPr="00CC13F9">
              <w:rPr>
                <w:bCs/>
                <w:sz w:val="24"/>
              </w:rPr>
              <w:t>346</w:t>
            </w:r>
          </w:p>
        </w:tc>
        <w:tc>
          <w:tcPr>
            <w:tcW w:w="3402" w:type="dxa"/>
            <w:vAlign w:val="center"/>
          </w:tcPr>
          <w:p w:rsidR="00BF22E3" w:rsidRPr="00CC13F9" w:rsidRDefault="00BF22E3" w:rsidP="00BF22E3">
            <w:pPr>
              <w:pStyle w:val="S2"/>
              <w:rPr>
                <w:bCs/>
                <w:sz w:val="24"/>
              </w:rPr>
            </w:pPr>
            <w:r w:rsidRPr="00CC13F9">
              <w:rPr>
                <w:bCs/>
                <w:sz w:val="24"/>
              </w:rPr>
              <w:t>с. Пихтовка, п. Северный, д. Мальчиха, д. Лаптевка, п. Восход</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10</w:t>
            </w:r>
          </w:p>
        </w:tc>
        <w:tc>
          <w:tcPr>
            <w:tcW w:w="1851" w:type="dxa"/>
            <w:vAlign w:val="center"/>
          </w:tcPr>
          <w:p w:rsidR="00BF22E3" w:rsidRPr="00CC13F9" w:rsidRDefault="00BF22E3" w:rsidP="00BF22E3">
            <w:pPr>
              <w:pStyle w:val="S2"/>
              <w:jc w:val="left"/>
              <w:rPr>
                <w:bCs/>
                <w:sz w:val="24"/>
              </w:rPr>
            </w:pPr>
            <w:r w:rsidRPr="00CC13F9">
              <w:rPr>
                <w:bCs/>
                <w:sz w:val="24"/>
              </w:rPr>
              <w:t>Предприятия общественного питания</w:t>
            </w:r>
          </w:p>
        </w:tc>
        <w:tc>
          <w:tcPr>
            <w:tcW w:w="1539" w:type="dxa"/>
            <w:vAlign w:val="center"/>
          </w:tcPr>
          <w:p w:rsidR="00BF22E3" w:rsidRPr="00CC13F9" w:rsidRDefault="00BF22E3" w:rsidP="00BF22E3">
            <w:pPr>
              <w:pStyle w:val="S2"/>
              <w:rPr>
                <w:bCs/>
                <w:sz w:val="24"/>
              </w:rPr>
            </w:pPr>
            <w:r w:rsidRPr="00CC13F9">
              <w:rPr>
                <w:bCs/>
                <w:sz w:val="24"/>
              </w:rPr>
              <w:t>посад. мест</w:t>
            </w:r>
          </w:p>
        </w:tc>
        <w:tc>
          <w:tcPr>
            <w:tcW w:w="1877" w:type="dxa"/>
            <w:vAlign w:val="center"/>
          </w:tcPr>
          <w:p w:rsidR="00BF22E3" w:rsidRPr="00CC13F9" w:rsidRDefault="00BF22E3" w:rsidP="00BF22E3">
            <w:pPr>
              <w:pStyle w:val="S2"/>
              <w:rPr>
                <w:bCs/>
                <w:sz w:val="24"/>
              </w:rPr>
            </w:pPr>
            <w:r w:rsidRPr="00CC13F9">
              <w:rPr>
                <w:bCs/>
                <w:sz w:val="24"/>
              </w:rPr>
              <w:t>40</w:t>
            </w:r>
          </w:p>
        </w:tc>
        <w:tc>
          <w:tcPr>
            <w:tcW w:w="1814" w:type="dxa"/>
            <w:vAlign w:val="center"/>
          </w:tcPr>
          <w:p w:rsidR="00BF22E3" w:rsidRPr="00CC13F9" w:rsidRDefault="00BF22E3" w:rsidP="00BF22E3">
            <w:pPr>
              <w:pStyle w:val="S2"/>
              <w:rPr>
                <w:bCs/>
                <w:sz w:val="24"/>
              </w:rPr>
            </w:pPr>
            <w:r w:rsidRPr="00CC13F9">
              <w:rPr>
                <w:bCs/>
                <w:sz w:val="24"/>
              </w:rPr>
              <w:t>-</w:t>
            </w:r>
          </w:p>
        </w:tc>
        <w:tc>
          <w:tcPr>
            <w:tcW w:w="1260" w:type="dxa"/>
            <w:vAlign w:val="center"/>
          </w:tcPr>
          <w:p w:rsidR="00BF22E3" w:rsidRPr="00CC13F9" w:rsidRDefault="00BF22E3" w:rsidP="00BF22E3">
            <w:pPr>
              <w:pStyle w:val="S2"/>
              <w:rPr>
                <w:bCs/>
                <w:sz w:val="24"/>
              </w:rPr>
            </w:pPr>
            <w:r w:rsidRPr="00CC13F9">
              <w:rPr>
                <w:bCs/>
                <w:sz w:val="24"/>
              </w:rPr>
              <w:t>60</w:t>
            </w:r>
          </w:p>
        </w:tc>
        <w:tc>
          <w:tcPr>
            <w:tcW w:w="1102" w:type="dxa"/>
            <w:vAlign w:val="center"/>
          </w:tcPr>
          <w:p w:rsidR="00BF22E3" w:rsidRPr="00CC13F9" w:rsidRDefault="00BF22E3" w:rsidP="00BF22E3">
            <w:pPr>
              <w:pStyle w:val="S2"/>
              <w:rPr>
                <w:bCs/>
                <w:sz w:val="24"/>
              </w:rPr>
            </w:pPr>
            <w:r w:rsidRPr="00CC13F9">
              <w:rPr>
                <w:bCs/>
                <w:sz w:val="24"/>
              </w:rPr>
              <w:t>60</w:t>
            </w:r>
          </w:p>
        </w:tc>
        <w:tc>
          <w:tcPr>
            <w:tcW w:w="797" w:type="dxa"/>
            <w:vAlign w:val="center"/>
          </w:tcPr>
          <w:p w:rsidR="00BF22E3" w:rsidRPr="00CC13F9" w:rsidRDefault="00BF22E3" w:rsidP="00BF22E3">
            <w:pPr>
              <w:pStyle w:val="S2"/>
              <w:rPr>
                <w:bCs/>
                <w:sz w:val="24"/>
              </w:rPr>
            </w:pPr>
            <w:r w:rsidRPr="00CC13F9">
              <w:rPr>
                <w:bCs/>
                <w:sz w:val="24"/>
              </w:rPr>
              <w:t>-</w:t>
            </w:r>
          </w:p>
        </w:tc>
        <w:tc>
          <w:tcPr>
            <w:tcW w:w="1094" w:type="dxa"/>
            <w:gridSpan w:val="2"/>
            <w:vAlign w:val="center"/>
          </w:tcPr>
          <w:p w:rsidR="00BF22E3" w:rsidRPr="00CC13F9" w:rsidRDefault="00BF22E3" w:rsidP="00BF22E3">
            <w:pPr>
              <w:pStyle w:val="S2"/>
              <w:rPr>
                <w:bCs/>
                <w:sz w:val="24"/>
              </w:rPr>
            </w:pPr>
            <w:r w:rsidRPr="00CC13F9">
              <w:rPr>
                <w:bCs/>
                <w:sz w:val="24"/>
              </w:rPr>
              <w:t>60</w:t>
            </w:r>
          </w:p>
        </w:tc>
        <w:tc>
          <w:tcPr>
            <w:tcW w:w="3402" w:type="dxa"/>
            <w:vAlign w:val="center"/>
          </w:tcPr>
          <w:p w:rsidR="00BF22E3" w:rsidRPr="00CC13F9" w:rsidRDefault="00BF22E3" w:rsidP="00BF22E3">
            <w:pPr>
              <w:pStyle w:val="S2"/>
              <w:rPr>
                <w:bCs/>
                <w:sz w:val="24"/>
              </w:rPr>
            </w:pPr>
            <w:r w:rsidRPr="00CC13F9">
              <w:rPr>
                <w:bCs/>
                <w:sz w:val="24"/>
              </w:rPr>
              <w:t>Новое строительство (с. Пихтовка, п. Северный, д. Лаптевка)</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11</w:t>
            </w:r>
          </w:p>
        </w:tc>
        <w:tc>
          <w:tcPr>
            <w:tcW w:w="1851" w:type="dxa"/>
            <w:vAlign w:val="center"/>
          </w:tcPr>
          <w:p w:rsidR="00BF22E3" w:rsidRPr="00CC13F9" w:rsidRDefault="00BF22E3" w:rsidP="00BF22E3">
            <w:pPr>
              <w:pStyle w:val="S2"/>
              <w:jc w:val="left"/>
              <w:rPr>
                <w:bCs/>
                <w:sz w:val="24"/>
              </w:rPr>
            </w:pPr>
            <w:r w:rsidRPr="00CC13F9">
              <w:rPr>
                <w:bCs/>
                <w:sz w:val="24"/>
              </w:rPr>
              <w:t>Предприятия бытового обслуживания</w:t>
            </w:r>
          </w:p>
        </w:tc>
        <w:tc>
          <w:tcPr>
            <w:tcW w:w="1539" w:type="dxa"/>
            <w:vAlign w:val="center"/>
          </w:tcPr>
          <w:p w:rsidR="00BF22E3" w:rsidRPr="00CC13F9" w:rsidRDefault="00BF22E3" w:rsidP="00BF22E3">
            <w:pPr>
              <w:pStyle w:val="S2"/>
              <w:rPr>
                <w:bCs/>
                <w:sz w:val="24"/>
              </w:rPr>
            </w:pPr>
            <w:r w:rsidRPr="00CC13F9">
              <w:rPr>
                <w:bCs/>
                <w:sz w:val="24"/>
              </w:rPr>
              <w:t>рабочих мест</w:t>
            </w:r>
          </w:p>
        </w:tc>
        <w:tc>
          <w:tcPr>
            <w:tcW w:w="1877" w:type="dxa"/>
            <w:vAlign w:val="center"/>
          </w:tcPr>
          <w:p w:rsidR="00BF22E3" w:rsidRPr="00CC13F9" w:rsidRDefault="00BF22E3" w:rsidP="00BF22E3">
            <w:pPr>
              <w:pStyle w:val="S2"/>
              <w:rPr>
                <w:bCs/>
                <w:sz w:val="24"/>
              </w:rPr>
            </w:pPr>
            <w:r w:rsidRPr="00CC13F9">
              <w:rPr>
                <w:bCs/>
                <w:sz w:val="24"/>
              </w:rPr>
              <w:t>7</w:t>
            </w:r>
          </w:p>
        </w:tc>
        <w:tc>
          <w:tcPr>
            <w:tcW w:w="1814" w:type="dxa"/>
            <w:vAlign w:val="center"/>
          </w:tcPr>
          <w:p w:rsidR="00BF22E3" w:rsidRPr="00CC13F9" w:rsidRDefault="00BF22E3" w:rsidP="00BF22E3">
            <w:pPr>
              <w:pStyle w:val="S2"/>
              <w:rPr>
                <w:bCs/>
                <w:sz w:val="24"/>
              </w:rPr>
            </w:pPr>
            <w:r w:rsidRPr="00CC13F9">
              <w:rPr>
                <w:bCs/>
                <w:sz w:val="24"/>
              </w:rPr>
              <w:t>-</w:t>
            </w:r>
          </w:p>
        </w:tc>
        <w:tc>
          <w:tcPr>
            <w:tcW w:w="1260" w:type="dxa"/>
            <w:vAlign w:val="center"/>
          </w:tcPr>
          <w:p w:rsidR="00BF22E3" w:rsidRPr="00CC13F9" w:rsidRDefault="00BF22E3" w:rsidP="00BF22E3">
            <w:pPr>
              <w:pStyle w:val="S2"/>
              <w:rPr>
                <w:bCs/>
                <w:sz w:val="24"/>
              </w:rPr>
            </w:pPr>
            <w:r w:rsidRPr="00CC13F9">
              <w:rPr>
                <w:bCs/>
                <w:sz w:val="24"/>
              </w:rPr>
              <w:t>10</w:t>
            </w:r>
          </w:p>
        </w:tc>
        <w:tc>
          <w:tcPr>
            <w:tcW w:w="1102" w:type="dxa"/>
            <w:vAlign w:val="center"/>
          </w:tcPr>
          <w:p w:rsidR="00BF22E3" w:rsidRPr="00CC13F9" w:rsidRDefault="00BF22E3" w:rsidP="00BF22E3">
            <w:pPr>
              <w:pStyle w:val="S2"/>
              <w:rPr>
                <w:bCs/>
                <w:sz w:val="24"/>
              </w:rPr>
            </w:pPr>
            <w:r w:rsidRPr="00CC13F9">
              <w:rPr>
                <w:bCs/>
                <w:sz w:val="24"/>
              </w:rPr>
              <w:t>10</w:t>
            </w:r>
          </w:p>
        </w:tc>
        <w:tc>
          <w:tcPr>
            <w:tcW w:w="797" w:type="dxa"/>
            <w:vAlign w:val="center"/>
          </w:tcPr>
          <w:p w:rsidR="00BF22E3" w:rsidRPr="00CC13F9" w:rsidRDefault="00BF22E3" w:rsidP="00BF22E3">
            <w:pPr>
              <w:pStyle w:val="S2"/>
              <w:rPr>
                <w:bCs/>
                <w:sz w:val="24"/>
              </w:rPr>
            </w:pPr>
            <w:r w:rsidRPr="00CC13F9">
              <w:rPr>
                <w:bCs/>
                <w:sz w:val="24"/>
              </w:rPr>
              <w:t>-</w:t>
            </w:r>
          </w:p>
        </w:tc>
        <w:tc>
          <w:tcPr>
            <w:tcW w:w="1094" w:type="dxa"/>
            <w:gridSpan w:val="2"/>
            <w:vAlign w:val="center"/>
          </w:tcPr>
          <w:p w:rsidR="00BF22E3" w:rsidRPr="00CC13F9" w:rsidRDefault="00BF22E3" w:rsidP="00BF22E3">
            <w:pPr>
              <w:pStyle w:val="S2"/>
              <w:rPr>
                <w:bCs/>
                <w:sz w:val="24"/>
              </w:rPr>
            </w:pPr>
            <w:r w:rsidRPr="00CC13F9">
              <w:rPr>
                <w:bCs/>
                <w:sz w:val="24"/>
              </w:rPr>
              <w:t>10</w:t>
            </w:r>
          </w:p>
        </w:tc>
        <w:tc>
          <w:tcPr>
            <w:tcW w:w="3402" w:type="dxa"/>
            <w:vAlign w:val="center"/>
          </w:tcPr>
          <w:p w:rsidR="00BF22E3" w:rsidRPr="00CC13F9" w:rsidRDefault="00BF22E3" w:rsidP="00BF22E3">
            <w:pPr>
              <w:pStyle w:val="S2"/>
              <w:rPr>
                <w:bCs/>
                <w:sz w:val="24"/>
              </w:rPr>
            </w:pPr>
            <w:r w:rsidRPr="00CC13F9">
              <w:rPr>
                <w:bCs/>
                <w:sz w:val="24"/>
              </w:rPr>
              <w:t>с. Пихтовка, п. Северный, д. Мальчиха, д. Лаптевка</w:t>
            </w:r>
          </w:p>
        </w:tc>
      </w:tr>
      <w:tr w:rsidR="00BF22E3" w:rsidRPr="00BF22E3" w:rsidTr="00BF22E3">
        <w:trPr>
          <w:jc w:val="center"/>
        </w:trPr>
        <w:tc>
          <w:tcPr>
            <w:tcW w:w="15276" w:type="dxa"/>
            <w:gridSpan w:val="11"/>
            <w:vAlign w:val="center"/>
          </w:tcPr>
          <w:p w:rsidR="00BF22E3" w:rsidRPr="00CC13F9" w:rsidRDefault="00BF22E3" w:rsidP="00BF22E3">
            <w:pPr>
              <w:pStyle w:val="S2"/>
              <w:rPr>
                <w:bCs/>
                <w:sz w:val="24"/>
              </w:rPr>
            </w:pPr>
            <w:r w:rsidRPr="00CC13F9">
              <w:rPr>
                <w:bCs/>
                <w:sz w:val="24"/>
              </w:rPr>
              <w:t>Предприятия связи</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12</w:t>
            </w:r>
          </w:p>
        </w:tc>
        <w:tc>
          <w:tcPr>
            <w:tcW w:w="1851" w:type="dxa"/>
            <w:vAlign w:val="center"/>
          </w:tcPr>
          <w:p w:rsidR="00BF22E3" w:rsidRPr="00CC13F9" w:rsidRDefault="00BF22E3" w:rsidP="00BF22E3">
            <w:pPr>
              <w:pStyle w:val="S2"/>
              <w:jc w:val="left"/>
              <w:rPr>
                <w:bCs/>
                <w:sz w:val="24"/>
              </w:rPr>
            </w:pPr>
            <w:r w:rsidRPr="00CC13F9">
              <w:rPr>
                <w:bCs/>
                <w:sz w:val="24"/>
              </w:rPr>
              <w:t>Отделение связи</w:t>
            </w:r>
          </w:p>
        </w:tc>
        <w:tc>
          <w:tcPr>
            <w:tcW w:w="1539" w:type="dxa"/>
            <w:vAlign w:val="center"/>
          </w:tcPr>
          <w:p w:rsidR="00BF22E3" w:rsidRPr="00CC13F9" w:rsidRDefault="00BF22E3" w:rsidP="00BF22E3">
            <w:pPr>
              <w:pStyle w:val="S2"/>
              <w:rPr>
                <w:bCs/>
                <w:sz w:val="24"/>
              </w:rPr>
            </w:pPr>
            <w:r w:rsidRPr="00CC13F9">
              <w:rPr>
                <w:bCs/>
                <w:sz w:val="24"/>
              </w:rPr>
              <w:t>объект</w:t>
            </w:r>
          </w:p>
        </w:tc>
        <w:tc>
          <w:tcPr>
            <w:tcW w:w="1877" w:type="dxa"/>
            <w:vAlign w:val="center"/>
          </w:tcPr>
          <w:p w:rsidR="00BF22E3" w:rsidRPr="00CC13F9" w:rsidRDefault="00BF22E3" w:rsidP="00BF22E3">
            <w:pPr>
              <w:pStyle w:val="S2"/>
              <w:rPr>
                <w:bCs/>
                <w:sz w:val="24"/>
              </w:rPr>
            </w:pPr>
            <w:r w:rsidRPr="00CC13F9">
              <w:rPr>
                <w:bCs/>
                <w:sz w:val="24"/>
              </w:rPr>
              <w:t>по нормам министерства связи РФ</w:t>
            </w:r>
          </w:p>
        </w:tc>
        <w:tc>
          <w:tcPr>
            <w:tcW w:w="1814" w:type="dxa"/>
            <w:vAlign w:val="center"/>
          </w:tcPr>
          <w:p w:rsidR="00BF22E3" w:rsidRPr="00CC13F9" w:rsidRDefault="00BF22E3" w:rsidP="00BF22E3">
            <w:pPr>
              <w:pStyle w:val="S2"/>
              <w:rPr>
                <w:bCs/>
                <w:sz w:val="24"/>
              </w:rPr>
            </w:pPr>
            <w:r w:rsidRPr="00CC13F9">
              <w:rPr>
                <w:bCs/>
                <w:sz w:val="24"/>
              </w:rPr>
              <w:t>3</w:t>
            </w:r>
          </w:p>
        </w:tc>
        <w:tc>
          <w:tcPr>
            <w:tcW w:w="1260" w:type="dxa"/>
            <w:vAlign w:val="center"/>
          </w:tcPr>
          <w:p w:rsidR="00BF22E3" w:rsidRPr="00CC13F9" w:rsidRDefault="00BF22E3" w:rsidP="00BF22E3">
            <w:pPr>
              <w:pStyle w:val="S2"/>
              <w:rPr>
                <w:bCs/>
                <w:sz w:val="24"/>
              </w:rPr>
            </w:pPr>
            <w:r w:rsidRPr="00CC13F9">
              <w:rPr>
                <w:bCs/>
                <w:sz w:val="24"/>
              </w:rPr>
              <w:t>2</w:t>
            </w:r>
          </w:p>
        </w:tc>
        <w:tc>
          <w:tcPr>
            <w:tcW w:w="1102" w:type="dxa"/>
            <w:vAlign w:val="center"/>
          </w:tcPr>
          <w:p w:rsidR="00BF22E3" w:rsidRPr="00CC13F9" w:rsidRDefault="00BF22E3" w:rsidP="00BF22E3">
            <w:pPr>
              <w:pStyle w:val="S2"/>
              <w:rPr>
                <w:bCs/>
                <w:sz w:val="24"/>
              </w:rPr>
            </w:pPr>
            <w:r w:rsidRPr="00CC13F9">
              <w:rPr>
                <w:bCs/>
                <w:sz w:val="24"/>
              </w:rPr>
              <w:t>3</w:t>
            </w:r>
          </w:p>
        </w:tc>
        <w:tc>
          <w:tcPr>
            <w:tcW w:w="797" w:type="dxa"/>
            <w:vAlign w:val="center"/>
          </w:tcPr>
          <w:p w:rsidR="00BF22E3" w:rsidRPr="00CC13F9" w:rsidRDefault="00BF22E3" w:rsidP="00BF22E3">
            <w:pPr>
              <w:pStyle w:val="S2"/>
              <w:rPr>
                <w:bCs/>
                <w:sz w:val="24"/>
              </w:rPr>
            </w:pPr>
            <w:r w:rsidRPr="00CC13F9">
              <w:rPr>
                <w:bCs/>
                <w:sz w:val="24"/>
              </w:rPr>
              <w:t>3</w:t>
            </w:r>
          </w:p>
        </w:tc>
        <w:tc>
          <w:tcPr>
            <w:tcW w:w="1094" w:type="dxa"/>
            <w:gridSpan w:val="2"/>
            <w:vAlign w:val="center"/>
          </w:tcPr>
          <w:p w:rsidR="00BF22E3" w:rsidRPr="00CC13F9" w:rsidRDefault="00BF22E3" w:rsidP="00BF22E3">
            <w:pPr>
              <w:pStyle w:val="S2"/>
              <w:rPr>
                <w:bCs/>
                <w:sz w:val="24"/>
              </w:rPr>
            </w:pPr>
            <w:r w:rsidRPr="00CC13F9">
              <w:rPr>
                <w:bCs/>
                <w:sz w:val="24"/>
              </w:rPr>
              <w:t>-</w:t>
            </w:r>
          </w:p>
        </w:tc>
        <w:tc>
          <w:tcPr>
            <w:tcW w:w="3402" w:type="dxa"/>
            <w:vAlign w:val="center"/>
          </w:tcPr>
          <w:p w:rsidR="00BF22E3" w:rsidRPr="00CC13F9" w:rsidRDefault="00BF22E3" w:rsidP="00BF22E3">
            <w:pPr>
              <w:pStyle w:val="S2"/>
              <w:rPr>
                <w:bCs/>
                <w:sz w:val="24"/>
              </w:rPr>
            </w:pPr>
            <w:r w:rsidRPr="00CC13F9">
              <w:rPr>
                <w:bCs/>
                <w:sz w:val="24"/>
              </w:rPr>
              <w:t>Капитальный ремонт (с. Пихтовка, п. Северный, д. Мальчиха)</w:t>
            </w:r>
          </w:p>
        </w:tc>
      </w:tr>
      <w:tr w:rsidR="00BF22E3" w:rsidRPr="00BF22E3" w:rsidTr="00BF22E3">
        <w:trPr>
          <w:jc w:val="center"/>
        </w:trPr>
        <w:tc>
          <w:tcPr>
            <w:tcW w:w="15276" w:type="dxa"/>
            <w:gridSpan w:val="11"/>
            <w:vAlign w:val="center"/>
          </w:tcPr>
          <w:p w:rsidR="00BF22E3" w:rsidRPr="00CC13F9" w:rsidRDefault="00BF22E3" w:rsidP="00BF22E3">
            <w:pPr>
              <w:tabs>
                <w:tab w:val="left" w:pos="5400"/>
              </w:tabs>
              <w:jc w:val="center"/>
              <w:rPr>
                <w:bCs/>
                <w:sz w:val="24"/>
                <w:szCs w:val="24"/>
              </w:rPr>
            </w:pPr>
            <w:r w:rsidRPr="00CC13F9">
              <w:rPr>
                <w:bCs/>
                <w:sz w:val="24"/>
                <w:szCs w:val="24"/>
              </w:rPr>
              <w:t>Учреждения коммунального обслуживания</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lastRenderedPageBreak/>
              <w:t>14</w:t>
            </w:r>
          </w:p>
        </w:tc>
        <w:tc>
          <w:tcPr>
            <w:tcW w:w="1851" w:type="dxa"/>
            <w:vAlign w:val="center"/>
          </w:tcPr>
          <w:p w:rsidR="00BF22E3" w:rsidRPr="00CC13F9" w:rsidRDefault="00BF22E3" w:rsidP="00BF22E3">
            <w:pPr>
              <w:pStyle w:val="S2"/>
              <w:jc w:val="left"/>
              <w:rPr>
                <w:bCs/>
                <w:sz w:val="24"/>
              </w:rPr>
            </w:pPr>
            <w:r w:rsidRPr="00CC13F9">
              <w:rPr>
                <w:bCs/>
                <w:sz w:val="24"/>
              </w:rPr>
              <w:t>Гостиница</w:t>
            </w:r>
          </w:p>
        </w:tc>
        <w:tc>
          <w:tcPr>
            <w:tcW w:w="1539" w:type="dxa"/>
            <w:vAlign w:val="center"/>
          </w:tcPr>
          <w:p w:rsidR="00BF22E3" w:rsidRPr="00CC13F9" w:rsidRDefault="00BF22E3" w:rsidP="00BF22E3">
            <w:pPr>
              <w:pStyle w:val="S2"/>
              <w:rPr>
                <w:bCs/>
                <w:sz w:val="24"/>
              </w:rPr>
            </w:pPr>
            <w:r w:rsidRPr="00CC13F9">
              <w:rPr>
                <w:bCs/>
                <w:sz w:val="24"/>
              </w:rPr>
              <w:t>мест</w:t>
            </w:r>
          </w:p>
        </w:tc>
        <w:tc>
          <w:tcPr>
            <w:tcW w:w="1877" w:type="dxa"/>
            <w:vAlign w:val="center"/>
          </w:tcPr>
          <w:p w:rsidR="00BF22E3" w:rsidRPr="00CC13F9" w:rsidRDefault="00BF22E3" w:rsidP="00BF22E3">
            <w:pPr>
              <w:pStyle w:val="S2"/>
              <w:rPr>
                <w:bCs/>
                <w:sz w:val="24"/>
              </w:rPr>
            </w:pPr>
            <w:r w:rsidRPr="00CC13F9">
              <w:rPr>
                <w:bCs/>
                <w:sz w:val="24"/>
              </w:rPr>
              <w:t>6</w:t>
            </w:r>
          </w:p>
        </w:tc>
        <w:tc>
          <w:tcPr>
            <w:tcW w:w="1814" w:type="dxa"/>
            <w:vAlign w:val="center"/>
          </w:tcPr>
          <w:p w:rsidR="00BF22E3" w:rsidRPr="00CC13F9" w:rsidRDefault="00BF22E3" w:rsidP="00BF22E3">
            <w:pPr>
              <w:pStyle w:val="S2"/>
              <w:rPr>
                <w:bCs/>
                <w:sz w:val="24"/>
              </w:rPr>
            </w:pPr>
            <w:r w:rsidRPr="00CC13F9">
              <w:rPr>
                <w:bCs/>
                <w:sz w:val="24"/>
              </w:rPr>
              <w:t>-</w:t>
            </w:r>
          </w:p>
        </w:tc>
        <w:tc>
          <w:tcPr>
            <w:tcW w:w="1260" w:type="dxa"/>
            <w:vAlign w:val="center"/>
          </w:tcPr>
          <w:p w:rsidR="00BF22E3" w:rsidRPr="00CC13F9" w:rsidRDefault="00BF22E3" w:rsidP="00BF22E3">
            <w:pPr>
              <w:pStyle w:val="S2"/>
              <w:rPr>
                <w:bCs/>
                <w:sz w:val="24"/>
              </w:rPr>
            </w:pPr>
            <w:r w:rsidRPr="00CC13F9">
              <w:rPr>
                <w:bCs/>
                <w:sz w:val="24"/>
              </w:rPr>
              <w:t>10</w:t>
            </w:r>
          </w:p>
        </w:tc>
        <w:tc>
          <w:tcPr>
            <w:tcW w:w="1102" w:type="dxa"/>
            <w:vAlign w:val="center"/>
          </w:tcPr>
          <w:p w:rsidR="00BF22E3" w:rsidRPr="00CC13F9" w:rsidRDefault="00BF22E3" w:rsidP="00BF22E3">
            <w:pPr>
              <w:pStyle w:val="S2"/>
              <w:rPr>
                <w:bCs/>
                <w:sz w:val="24"/>
              </w:rPr>
            </w:pPr>
            <w:r w:rsidRPr="00CC13F9">
              <w:rPr>
                <w:bCs/>
                <w:sz w:val="24"/>
              </w:rPr>
              <w:t>10</w:t>
            </w:r>
          </w:p>
        </w:tc>
        <w:tc>
          <w:tcPr>
            <w:tcW w:w="797" w:type="dxa"/>
            <w:vAlign w:val="center"/>
          </w:tcPr>
          <w:p w:rsidR="00BF22E3" w:rsidRPr="00CC13F9" w:rsidRDefault="00BF22E3" w:rsidP="00BF22E3">
            <w:pPr>
              <w:pStyle w:val="S2"/>
              <w:rPr>
                <w:bCs/>
                <w:sz w:val="24"/>
              </w:rPr>
            </w:pPr>
            <w:r w:rsidRPr="00CC13F9">
              <w:rPr>
                <w:bCs/>
                <w:sz w:val="24"/>
              </w:rPr>
              <w:t>-</w:t>
            </w:r>
          </w:p>
        </w:tc>
        <w:tc>
          <w:tcPr>
            <w:tcW w:w="1094" w:type="dxa"/>
            <w:gridSpan w:val="2"/>
            <w:vAlign w:val="center"/>
          </w:tcPr>
          <w:p w:rsidR="00BF22E3" w:rsidRPr="00CC13F9" w:rsidRDefault="00BF22E3" w:rsidP="00BF22E3">
            <w:pPr>
              <w:pStyle w:val="S2"/>
              <w:rPr>
                <w:bCs/>
                <w:sz w:val="24"/>
              </w:rPr>
            </w:pPr>
            <w:r w:rsidRPr="00CC13F9">
              <w:rPr>
                <w:bCs/>
                <w:sz w:val="24"/>
              </w:rPr>
              <w:t>10</w:t>
            </w:r>
          </w:p>
        </w:tc>
        <w:tc>
          <w:tcPr>
            <w:tcW w:w="3402" w:type="dxa"/>
            <w:vAlign w:val="center"/>
          </w:tcPr>
          <w:p w:rsidR="00BF22E3" w:rsidRPr="00CC13F9" w:rsidRDefault="00BF22E3" w:rsidP="00BF22E3">
            <w:pPr>
              <w:pStyle w:val="S2"/>
              <w:rPr>
                <w:bCs/>
                <w:sz w:val="24"/>
              </w:rPr>
            </w:pPr>
            <w:r w:rsidRPr="00CC13F9">
              <w:rPr>
                <w:bCs/>
                <w:sz w:val="24"/>
              </w:rPr>
              <w:t xml:space="preserve">Новое строительство </w:t>
            </w:r>
          </w:p>
          <w:p w:rsidR="00BF22E3" w:rsidRPr="00CC13F9" w:rsidRDefault="00BF22E3" w:rsidP="00BF22E3">
            <w:pPr>
              <w:pStyle w:val="S2"/>
              <w:rPr>
                <w:bCs/>
                <w:sz w:val="24"/>
              </w:rPr>
            </w:pPr>
            <w:r w:rsidRPr="00CC13F9">
              <w:rPr>
                <w:bCs/>
                <w:sz w:val="24"/>
              </w:rPr>
              <w:t>(с. Пихтовка)</w:t>
            </w:r>
          </w:p>
        </w:tc>
      </w:tr>
      <w:tr w:rsidR="00BF22E3" w:rsidRPr="00BF22E3" w:rsidTr="00BF22E3">
        <w:trPr>
          <w:jc w:val="center"/>
        </w:trPr>
        <w:tc>
          <w:tcPr>
            <w:tcW w:w="540" w:type="dxa"/>
            <w:vAlign w:val="center"/>
          </w:tcPr>
          <w:p w:rsidR="00BF22E3" w:rsidRPr="00CC13F9" w:rsidRDefault="00BF22E3" w:rsidP="00BF22E3">
            <w:pPr>
              <w:tabs>
                <w:tab w:val="left" w:pos="5400"/>
              </w:tabs>
              <w:jc w:val="center"/>
              <w:rPr>
                <w:bCs/>
                <w:sz w:val="24"/>
                <w:szCs w:val="24"/>
              </w:rPr>
            </w:pPr>
            <w:r w:rsidRPr="00CC13F9">
              <w:rPr>
                <w:bCs/>
                <w:sz w:val="24"/>
                <w:szCs w:val="24"/>
              </w:rPr>
              <w:t>15</w:t>
            </w:r>
          </w:p>
        </w:tc>
        <w:tc>
          <w:tcPr>
            <w:tcW w:w="1851" w:type="dxa"/>
            <w:vAlign w:val="center"/>
          </w:tcPr>
          <w:p w:rsidR="00BF22E3" w:rsidRPr="00CC13F9" w:rsidRDefault="00BF22E3" w:rsidP="00BF22E3">
            <w:pPr>
              <w:pStyle w:val="S2"/>
              <w:jc w:val="left"/>
              <w:rPr>
                <w:bCs/>
                <w:sz w:val="24"/>
              </w:rPr>
            </w:pPr>
            <w:r w:rsidRPr="00CC13F9">
              <w:rPr>
                <w:bCs/>
                <w:sz w:val="24"/>
              </w:rPr>
              <w:t>Кладбище</w:t>
            </w:r>
          </w:p>
        </w:tc>
        <w:tc>
          <w:tcPr>
            <w:tcW w:w="1539" w:type="dxa"/>
            <w:vAlign w:val="center"/>
          </w:tcPr>
          <w:p w:rsidR="00BF22E3" w:rsidRPr="00CC13F9" w:rsidRDefault="00BF22E3" w:rsidP="00BF22E3">
            <w:pPr>
              <w:jc w:val="center"/>
              <w:rPr>
                <w:bCs/>
                <w:sz w:val="24"/>
                <w:szCs w:val="24"/>
              </w:rPr>
            </w:pPr>
            <w:r w:rsidRPr="00CC13F9">
              <w:rPr>
                <w:bCs/>
                <w:sz w:val="24"/>
                <w:szCs w:val="24"/>
              </w:rPr>
              <w:t>га</w:t>
            </w:r>
          </w:p>
        </w:tc>
        <w:tc>
          <w:tcPr>
            <w:tcW w:w="1877" w:type="dxa"/>
            <w:vAlign w:val="center"/>
          </w:tcPr>
          <w:p w:rsidR="00BF22E3" w:rsidRPr="00CC13F9" w:rsidRDefault="00BF22E3" w:rsidP="00BF22E3">
            <w:pPr>
              <w:jc w:val="center"/>
              <w:rPr>
                <w:bCs/>
                <w:sz w:val="24"/>
                <w:szCs w:val="24"/>
              </w:rPr>
            </w:pPr>
            <w:r w:rsidRPr="00CC13F9">
              <w:rPr>
                <w:bCs/>
                <w:sz w:val="24"/>
                <w:szCs w:val="24"/>
              </w:rPr>
              <w:t>0,24</w:t>
            </w:r>
          </w:p>
        </w:tc>
        <w:tc>
          <w:tcPr>
            <w:tcW w:w="1814" w:type="dxa"/>
            <w:vAlign w:val="center"/>
          </w:tcPr>
          <w:p w:rsidR="00BF22E3" w:rsidRPr="00CC13F9" w:rsidRDefault="00BF22E3" w:rsidP="00BF22E3">
            <w:pPr>
              <w:pStyle w:val="S2"/>
              <w:rPr>
                <w:bCs/>
                <w:sz w:val="24"/>
              </w:rPr>
            </w:pPr>
            <w:r w:rsidRPr="00CC13F9">
              <w:rPr>
                <w:bCs/>
                <w:sz w:val="24"/>
              </w:rPr>
              <w:t>6,7</w:t>
            </w:r>
          </w:p>
        </w:tc>
        <w:tc>
          <w:tcPr>
            <w:tcW w:w="1260" w:type="dxa"/>
            <w:vAlign w:val="center"/>
          </w:tcPr>
          <w:p w:rsidR="00BF22E3" w:rsidRPr="00CC13F9" w:rsidRDefault="00BF22E3" w:rsidP="00BF22E3">
            <w:pPr>
              <w:pStyle w:val="S2"/>
              <w:rPr>
                <w:bCs/>
                <w:sz w:val="24"/>
              </w:rPr>
            </w:pPr>
            <w:r w:rsidRPr="00CC13F9">
              <w:rPr>
                <w:bCs/>
                <w:sz w:val="24"/>
              </w:rPr>
              <w:t>0,35</w:t>
            </w:r>
          </w:p>
        </w:tc>
        <w:tc>
          <w:tcPr>
            <w:tcW w:w="1102" w:type="dxa"/>
            <w:vAlign w:val="center"/>
          </w:tcPr>
          <w:p w:rsidR="00BF22E3" w:rsidRPr="00CC13F9" w:rsidRDefault="00BF22E3" w:rsidP="00BF22E3">
            <w:pPr>
              <w:pStyle w:val="S2"/>
              <w:rPr>
                <w:bCs/>
                <w:sz w:val="24"/>
              </w:rPr>
            </w:pPr>
            <w:r w:rsidRPr="00CC13F9">
              <w:rPr>
                <w:bCs/>
                <w:sz w:val="24"/>
              </w:rPr>
              <w:t>6,7</w:t>
            </w:r>
          </w:p>
        </w:tc>
        <w:tc>
          <w:tcPr>
            <w:tcW w:w="797" w:type="dxa"/>
            <w:vAlign w:val="center"/>
          </w:tcPr>
          <w:p w:rsidR="00BF22E3" w:rsidRPr="00CC13F9" w:rsidRDefault="00BF22E3" w:rsidP="00BF22E3">
            <w:pPr>
              <w:pStyle w:val="S2"/>
              <w:rPr>
                <w:bCs/>
                <w:sz w:val="24"/>
              </w:rPr>
            </w:pPr>
            <w:r w:rsidRPr="00CC13F9">
              <w:rPr>
                <w:bCs/>
                <w:sz w:val="24"/>
              </w:rPr>
              <w:t>6,7</w:t>
            </w:r>
          </w:p>
        </w:tc>
        <w:tc>
          <w:tcPr>
            <w:tcW w:w="1094" w:type="dxa"/>
            <w:gridSpan w:val="2"/>
            <w:vAlign w:val="center"/>
          </w:tcPr>
          <w:p w:rsidR="00BF22E3" w:rsidRPr="00CC13F9" w:rsidRDefault="00BF22E3" w:rsidP="00BF22E3">
            <w:pPr>
              <w:pStyle w:val="S2"/>
              <w:rPr>
                <w:bCs/>
                <w:sz w:val="24"/>
              </w:rPr>
            </w:pPr>
            <w:r w:rsidRPr="00CC13F9">
              <w:rPr>
                <w:bCs/>
                <w:sz w:val="24"/>
              </w:rPr>
              <w:t>-</w:t>
            </w:r>
          </w:p>
        </w:tc>
        <w:tc>
          <w:tcPr>
            <w:tcW w:w="3402" w:type="dxa"/>
            <w:vAlign w:val="center"/>
          </w:tcPr>
          <w:p w:rsidR="00BF22E3" w:rsidRPr="00CC13F9" w:rsidRDefault="00BF22E3" w:rsidP="00BF22E3">
            <w:pPr>
              <w:jc w:val="center"/>
              <w:rPr>
                <w:bCs/>
                <w:sz w:val="24"/>
                <w:szCs w:val="24"/>
              </w:rPr>
            </w:pPr>
            <w:r w:rsidRPr="00CC13F9">
              <w:rPr>
                <w:bCs/>
                <w:sz w:val="24"/>
                <w:szCs w:val="24"/>
              </w:rPr>
              <w:t>с. Пихтовка, д.Н-Еловка,  д.Марчиха, д. Мальчиха, д.Ершовка, д. Лаптевка</w:t>
            </w:r>
          </w:p>
        </w:tc>
      </w:tr>
    </w:tbl>
    <w:p w:rsidR="00BF22E3" w:rsidRPr="006D33A6" w:rsidRDefault="00BF22E3" w:rsidP="005E74A5">
      <w:pPr>
        <w:rPr>
          <w:i/>
          <w:sz w:val="24"/>
          <w:szCs w:val="24"/>
        </w:rPr>
        <w:sectPr w:rsidR="00BF22E3" w:rsidRPr="006D33A6" w:rsidSect="00BF22E3">
          <w:pgSz w:w="16838" w:h="11906" w:orient="landscape"/>
          <w:pgMar w:top="993" w:right="1134" w:bottom="851" w:left="1134" w:header="709" w:footer="709" w:gutter="0"/>
          <w:cols w:space="708"/>
          <w:docGrid w:linePitch="360"/>
        </w:sectPr>
      </w:pPr>
    </w:p>
    <w:p w:rsidR="00B44F02" w:rsidRPr="00933A28" w:rsidRDefault="00B44F02" w:rsidP="005E74A5">
      <w:pPr>
        <w:pStyle w:val="a"/>
        <w:numPr>
          <w:ilvl w:val="0"/>
          <w:numId w:val="0"/>
        </w:numPr>
        <w:rPr>
          <w:sz w:val="24"/>
          <w:szCs w:val="24"/>
        </w:rPr>
      </w:pPr>
    </w:p>
    <w:p w:rsidR="00B44F02" w:rsidRPr="00C73A8A" w:rsidRDefault="00787A6A" w:rsidP="00A01FE8">
      <w:pPr>
        <w:widowControl/>
        <w:tabs>
          <w:tab w:val="left" w:leader="dot" w:pos="9000"/>
        </w:tabs>
        <w:snapToGrid/>
        <w:jc w:val="center"/>
        <w:rPr>
          <w:b/>
          <w:bCs/>
          <w:sz w:val="28"/>
          <w:szCs w:val="28"/>
        </w:rPr>
      </w:pPr>
      <w:r w:rsidRPr="00C73A8A">
        <w:rPr>
          <w:b/>
          <w:bCs/>
          <w:sz w:val="28"/>
          <w:szCs w:val="28"/>
        </w:rPr>
        <w:t xml:space="preserve">Часть </w:t>
      </w:r>
      <w:r w:rsidRPr="00C73A8A">
        <w:rPr>
          <w:b/>
          <w:bCs/>
          <w:sz w:val="28"/>
          <w:szCs w:val="28"/>
          <w:lang w:val="en-US"/>
        </w:rPr>
        <w:t>IV</w:t>
      </w:r>
      <w:r w:rsidR="00B44F02" w:rsidRPr="00C73A8A">
        <w:rPr>
          <w:b/>
          <w:bCs/>
          <w:sz w:val="28"/>
          <w:szCs w:val="28"/>
        </w:rPr>
        <w:t>. Пространственная организация территории</w:t>
      </w:r>
    </w:p>
    <w:p w:rsidR="00B44F02" w:rsidRPr="00BB0FE6" w:rsidRDefault="00B44F02" w:rsidP="00A01FE8">
      <w:pPr>
        <w:widowControl/>
        <w:tabs>
          <w:tab w:val="left" w:leader="dot" w:pos="9000"/>
        </w:tabs>
        <w:snapToGrid/>
        <w:jc w:val="center"/>
        <w:rPr>
          <w:b/>
          <w:bCs/>
          <w:sz w:val="24"/>
          <w:szCs w:val="24"/>
        </w:rPr>
      </w:pPr>
    </w:p>
    <w:p w:rsidR="00B44F02" w:rsidRPr="00C73A8A" w:rsidRDefault="00787A6A" w:rsidP="00A01FE8">
      <w:pPr>
        <w:widowControl/>
        <w:tabs>
          <w:tab w:val="left" w:leader="dot" w:pos="9000"/>
        </w:tabs>
        <w:snapToGrid/>
        <w:jc w:val="center"/>
        <w:rPr>
          <w:b/>
          <w:bCs/>
          <w:sz w:val="28"/>
          <w:szCs w:val="28"/>
        </w:rPr>
      </w:pPr>
      <w:r w:rsidRPr="00C73A8A">
        <w:rPr>
          <w:b/>
          <w:bCs/>
          <w:sz w:val="28"/>
          <w:szCs w:val="28"/>
        </w:rPr>
        <w:t>Глава 8.</w:t>
      </w:r>
      <w:r w:rsidR="00B44F02" w:rsidRPr="00C73A8A">
        <w:rPr>
          <w:b/>
          <w:bCs/>
          <w:sz w:val="28"/>
          <w:szCs w:val="28"/>
        </w:rPr>
        <w:t xml:space="preserve"> Планировочная структура территории и планировочная организация территории</w:t>
      </w:r>
      <w:r w:rsidR="00BD6AAE" w:rsidRPr="00C73A8A">
        <w:rPr>
          <w:b/>
          <w:bCs/>
          <w:sz w:val="28"/>
          <w:szCs w:val="28"/>
        </w:rPr>
        <w:t>. Функциональное зонирование</w:t>
      </w:r>
    </w:p>
    <w:p w:rsidR="00B44F02" w:rsidRPr="00BB0FE6" w:rsidRDefault="00B44F02" w:rsidP="00A01FE8">
      <w:pPr>
        <w:widowControl/>
        <w:snapToGrid/>
        <w:ind w:firstLine="851"/>
        <w:jc w:val="both"/>
        <w:rPr>
          <w:sz w:val="24"/>
          <w:szCs w:val="24"/>
          <w:highlight w:val="yellow"/>
        </w:rPr>
      </w:pPr>
    </w:p>
    <w:p w:rsidR="00B44F02" w:rsidRPr="00BB0FE6" w:rsidRDefault="00B44F02" w:rsidP="00A01FE8">
      <w:pPr>
        <w:widowControl/>
        <w:snapToGrid/>
        <w:ind w:firstLine="851"/>
        <w:jc w:val="both"/>
        <w:rPr>
          <w:sz w:val="24"/>
          <w:szCs w:val="24"/>
        </w:rPr>
      </w:pPr>
      <w:r w:rsidRPr="00BB0FE6">
        <w:rPr>
          <w:sz w:val="24"/>
          <w:szCs w:val="24"/>
        </w:rPr>
        <w:t>Организующая основа планировочной структуры – это природно-ландшафтный и урбанизированный каркас территории области, который создается на основе анализа существующей планировочной структуры с учетом результатов оценки территории.</w:t>
      </w:r>
    </w:p>
    <w:p w:rsidR="00B44F02" w:rsidRPr="00BB0FE6" w:rsidRDefault="00B44F02" w:rsidP="00A01FE8">
      <w:pPr>
        <w:widowControl/>
        <w:snapToGrid/>
        <w:ind w:firstLine="851"/>
        <w:jc w:val="both"/>
        <w:rPr>
          <w:sz w:val="24"/>
          <w:szCs w:val="24"/>
        </w:rPr>
      </w:pPr>
      <w:r w:rsidRPr="00BB0FE6">
        <w:rPr>
          <w:sz w:val="24"/>
          <w:szCs w:val="24"/>
        </w:rPr>
        <w:t xml:space="preserve">Проектном предполагается решение главной проблемы – создание территориально-планировочных предпосылок для преодоления растущего контраста между </w:t>
      </w:r>
      <w:r w:rsidR="00054B5F">
        <w:rPr>
          <w:sz w:val="24"/>
          <w:szCs w:val="24"/>
        </w:rPr>
        <w:t>нр.п. Колывань</w:t>
      </w:r>
      <w:r w:rsidRPr="00BB0FE6">
        <w:rPr>
          <w:sz w:val="24"/>
          <w:szCs w:val="24"/>
        </w:rPr>
        <w:t xml:space="preserve"> – урбанизированным центром муниципального района и зоной его влияния в центральной части района и остальной, преимущественно сельскохозяйственной неурбанизированной территорией на востоке, и севере района.</w:t>
      </w:r>
    </w:p>
    <w:p w:rsidR="00B44F02" w:rsidRPr="00BB0FE6" w:rsidRDefault="00B44F02" w:rsidP="00A01FE8">
      <w:pPr>
        <w:widowControl/>
        <w:snapToGrid/>
        <w:ind w:firstLine="851"/>
        <w:jc w:val="both"/>
        <w:rPr>
          <w:sz w:val="24"/>
          <w:szCs w:val="24"/>
        </w:rPr>
      </w:pPr>
      <w:r w:rsidRPr="00BB0FE6">
        <w:rPr>
          <w:sz w:val="24"/>
          <w:szCs w:val="24"/>
        </w:rPr>
        <w:t xml:space="preserve">СТП </w:t>
      </w:r>
      <w:r w:rsidR="0053555C">
        <w:rPr>
          <w:sz w:val="24"/>
          <w:szCs w:val="24"/>
        </w:rPr>
        <w:t>Колыванского</w:t>
      </w:r>
      <w:r w:rsidR="00054B5F">
        <w:rPr>
          <w:sz w:val="24"/>
          <w:szCs w:val="24"/>
        </w:rPr>
        <w:t xml:space="preserve"> </w:t>
      </w:r>
      <w:r w:rsidRPr="00BB0FE6">
        <w:rPr>
          <w:sz w:val="24"/>
          <w:szCs w:val="24"/>
        </w:rPr>
        <w:t>района предусматривает, кроме админист</w:t>
      </w:r>
      <w:r w:rsidR="00BD6AAE" w:rsidRPr="00BB0FE6">
        <w:rPr>
          <w:sz w:val="24"/>
          <w:szCs w:val="24"/>
        </w:rPr>
        <w:t>ративно-территориального деления</w:t>
      </w:r>
      <w:r w:rsidRPr="00BB0FE6">
        <w:rPr>
          <w:sz w:val="24"/>
          <w:szCs w:val="24"/>
        </w:rPr>
        <w:t xml:space="preserve"> территории планировочное деление на подрайоны по степени обустройства территории и доступности районного и областного центра.</w:t>
      </w:r>
    </w:p>
    <w:p w:rsidR="00B44F02" w:rsidRPr="007D4D0B" w:rsidRDefault="00EE0B52" w:rsidP="00A01FE8">
      <w:pPr>
        <w:widowControl/>
        <w:snapToGrid/>
        <w:ind w:firstLine="851"/>
        <w:jc w:val="both"/>
        <w:rPr>
          <w:color w:val="000000"/>
          <w:sz w:val="24"/>
          <w:szCs w:val="24"/>
        </w:rPr>
      </w:pPr>
      <w:r>
        <w:rPr>
          <w:color w:val="000000"/>
          <w:sz w:val="24"/>
          <w:szCs w:val="24"/>
        </w:rPr>
        <w:t>Пихтовский</w:t>
      </w:r>
      <w:r w:rsidR="00B44F02" w:rsidRPr="00BB0FE6">
        <w:rPr>
          <w:color w:val="000000"/>
          <w:sz w:val="24"/>
          <w:szCs w:val="24"/>
        </w:rPr>
        <w:t xml:space="preserve">сельсовет расположен в </w:t>
      </w:r>
      <w:r w:rsidR="00054B5F">
        <w:rPr>
          <w:color w:val="000000"/>
          <w:sz w:val="24"/>
          <w:szCs w:val="24"/>
        </w:rPr>
        <w:t>северном</w:t>
      </w:r>
      <w:r w:rsidR="00B44F02" w:rsidRPr="00BB0FE6">
        <w:rPr>
          <w:color w:val="000000"/>
          <w:sz w:val="24"/>
          <w:szCs w:val="24"/>
        </w:rPr>
        <w:t xml:space="preserve"> подрайоне, который охватывает </w:t>
      </w:r>
      <w:r w:rsidR="00B44F02" w:rsidRPr="007D4D0B">
        <w:rPr>
          <w:color w:val="000000"/>
          <w:sz w:val="24"/>
          <w:szCs w:val="24"/>
        </w:rPr>
        <w:t xml:space="preserve">территории </w:t>
      </w:r>
      <w:r w:rsidR="00054B5F" w:rsidRPr="007D4D0B">
        <w:rPr>
          <w:color w:val="000000"/>
          <w:sz w:val="24"/>
          <w:szCs w:val="24"/>
        </w:rPr>
        <w:t>т</w:t>
      </w:r>
      <w:r w:rsidR="00BD6AAE" w:rsidRPr="007D4D0B">
        <w:rPr>
          <w:color w:val="000000"/>
          <w:sz w:val="24"/>
          <w:szCs w:val="24"/>
        </w:rPr>
        <w:t>рёх</w:t>
      </w:r>
      <w:r w:rsidR="00B44F02" w:rsidRPr="007D4D0B">
        <w:rPr>
          <w:color w:val="000000"/>
          <w:sz w:val="24"/>
          <w:szCs w:val="24"/>
        </w:rPr>
        <w:t xml:space="preserve"> муниципальных образований:</w:t>
      </w:r>
    </w:p>
    <w:p w:rsidR="008E684A" w:rsidRPr="007D4D0B" w:rsidRDefault="008E684A" w:rsidP="008E684A">
      <w:pPr>
        <w:ind w:firstLine="851"/>
        <w:jc w:val="both"/>
        <w:rPr>
          <w:color w:val="000000"/>
          <w:sz w:val="24"/>
          <w:szCs w:val="24"/>
        </w:rPr>
      </w:pPr>
      <w:r w:rsidRPr="007D4D0B">
        <w:rPr>
          <w:color w:val="000000"/>
          <w:sz w:val="24"/>
          <w:szCs w:val="24"/>
        </w:rPr>
        <w:t>- МО Пихтовский сельсовет,</w:t>
      </w:r>
    </w:p>
    <w:p w:rsidR="008E684A" w:rsidRPr="007D4D0B" w:rsidRDefault="008E684A" w:rsidP="008E684A">
      <w:pPr>
        <w:ind w:firstLine="851"/>
        <w:jc w:val="both"/>
        <w:rPr>
          <w:color w:val="000000"/>
          <w:sz w:val="24"/>
          <w:szCs w:val="24"/>
        </w:rPr>
      </w:pPr>
      <w:r w:rsidRPr="007D4D0B">
        <w:rPr>
          <w:color w:val="000000"/>
          <w:sz w:val="24"/>
          <w:szCs w:val="24"/>
        </w:rPr>
        <w:t>- МО Пономарёвский сельсовет,</w:t>
      </w:r>
    </w:p>
    <w:p w:rsidR="008E684A" w:rsidRPr="007D4D0B" w:rsidRDefault="008E684A" w:rsidP="008E684A">
      <w:pPr>
        <w:ind w:firstLine="851"/>
        <w:jc w:val="both"/>
        <w:rPr>
          <w:color w:val="000000"/>
          <w:sz w:val="24"/>
          <w:szCs w:val="24"/>
        </w:rPr>
      </w:pPr>
      <w:r w:rsidRPr="007D4D0B">
        <w:rPr>
          <w:color w:val="000000"/>
          <w:sz w:val="24"/>
          <w:szCs w:val="24"/>
        </w:rPr>
        <w:t>- МО Сидоровский сельсовет.</w:t>
      </w:r>
    </w:p>
    <w:p w:rsidR="00B44F02" w:rsidRDefault="00B44F02" w:rsidP="00A01FE8">
      <w:pPr>
        <w:widowControl/>
        <w:tabs>
          <w:tab w:val="left" w:leader="dot" w:pos="9000"/>
        </w:tabs>
        <w:snapToGrid/>
        <w:ind w:firstLine="851"/>
        <w:jc w:val="both"/>
        <w:rPr>
          <w:sz w:val="24"/>
          <w:szCs w:val="24"/>
        </w:rPr>
      </w:pPr>
      <w:r w:rsidRPr="007D4D0B">
        <w:rPr>
          <w:sz w:val="24"/>
          <w:szCs w:val="24"/>
        </w:rPr>
        <w:t>Основу урбанизированного каркаса составляют планировочные оси различного порядка и система планировочных центров различных категорий.</w:t>
      </w:r>
      <w:r w:rsidRPr="008E684A">
        <w:rPr>
          <w:sz w:val="24"/>
          <w:szCs w:val="24"/>
        </w:rPr>
        <w:t xml:space="preserve"> </w:t>
      </w:r>
    </w:p>
    <w:p w:rsidR="00B44F02" w:rsidRPr="008E684A" w:rsidRDefault="00B44F02" w:rsidP="00A01FE8">
      <w:pPr>
        <w:widowControl/>
        <w:tabs>
          <w:tab w:val="left" w:leader="dot" w:pos="9000"/>
        </w:tabs>
        <w:snapToGrid/>
        <w:ind w:firstLine="851"/>
        <w:jc w:val="both"/>
        <w:rPr>
          <w:sz w:val="24"/>
          <w:szCs w:val="24"/>
        </w:rPr>
      </w:pPr>
      <w:r w:rsidRPr="008E684A">
        <w:rPr>
          <w:sz w:val="24"/>
          <w:szCs w:val="24"/>
        </w:rPr>
        <w:t>Планировочная коммуникационная ось</w:t>
      </w:r>
      <w:r w:rsidR="00BD6AAE" w:rsidRPr="008E684A">
        <w:rPr>
          <w:sz w:val="24"/>
          <w:szCs w:val="24"/>
        </w:rPr>
        <w:t xml:space="preserve"> </w:t>
      </w:r>
      <w:r w:rsidRPr="008E684A">
        <w:rPr>
          <w:sz w:val="24"/>
          <w:szCs w:val="24"/>
        </w:rPr>
        <w:t xml:space="preserve">первого порядка Новосибирской области и </w:t>
      </w:r>
      <w:r w:rsidR="0053555C" w:rsidRPr="008E684A">
        <w:rPr>
          <w:sz w:val="24"/>
          <w:szCs w:val="24"/>
        </w:rPr>
        <w:t>Колыванского</w:t>
      </w:r>
      <w:r w:rsidR="008E684A">
        <w:rPr>
          <w:sz w:val="24"/>
          <w:szCs w:val="24"/>
        </w:rPr>
        <w:t>района проходя</w:t>
      </w:r>
      <w:r w:rsidRPr="008E684A">
        <w:rPr>
          <w:sz w:val="24"/>
          <w:szCs w:val="24"/>
        </w:rPr>
        <w:t xml:space="preserve">т </w:t>
      </w:r>
      <w:r w:rsidR="008E684A">
        <w:rPr>
          <w:sz w:val="24"/>
          <w:szCs w:val="24"/>
        </w:rPr>
        <w:t>далеко к югу от</w:t>
      </w:r>
      <w:r w:rsidRPr="008E684A">
        <w:rPr>
          <w:sz w:val="24"/>
          <w:szCs w:val="24"/>
        </w:rPr>
        <w:t xml:space="preserve"> </w:t>
      </w:r>
      <w:r w:rsidR="001D4C89" w:rsidRPr="008E684A">
        <w:rPr>
          <w:sz w:val="24"/>
          <w:szCs w:val="24"/>
        </w:rPr>
        <w:t>Пихтовского</w:t>
      </w:r>
      <w:r w:rsidRPr="008E684A">
        <w:rPr>
          <w:sz w:val="24"/>
          <w:szCs w:val="24"/>
        </w:rPr>
        <w:t xml:space="preserve"> сельсовета вдоль железнодорожной магистрали Транссиба и федеральной автомагистрали Р-255»Сибирь»(М-53) – это транспортное направление, проходящее от Новосибирска на Томск и Кемерово.</w:t>
      </w:r>
    </w:p>
    <w:p w:rsidR="00B44F02" w:rsidRPr="008E684A" w:rsidRDefault="00B44F02" w:rsidP="00A01FE8">
      <w:pPr>
        <w:widowControl/>
        <w:snapToGrid/>
        <w:ind w:firstLine="851"/>
        <w:jc w:val="both"/>
        <w:rPr>
          <w:sz w:val="24"/>
          <w:szCs w:val="24"/>
        </w:rPr>
      </w:pPr>
      <w:r w:rsidRPr="008E684A">
        <w:rPr>
          <w:sz w:val="24"/>
          <w:szCs w:val="24"/>
        </w:rPr>
        <w:t xml:space="preserve">Кроме планировочных осей на «Схеме» показана система планировочных центров, ранжированных по значимости и функциям. </w:t>
      </w:r>
    </w:p>
    <w:p w:rsidR="00B44F02" w:rsidRPr="008E684A" w:rsidRDefault="00B44F02" w:rsidP="00A01FE8">
      <w:pPr>
        <w:widowControl/>
        <w:snapToGrid/>
        <w:ind w:firstLine="851"/>
        <w:jc w:val="both"/>
        <w:rPr>
          <w:sz w:val="24"/>
          <w:szCs w:val="24"/>
        </w:rPr>
      </w:pPr>
      <w:r w:rsidRPr="008E684A">
        <w:rPr>
          <w:sz w:val="24"/>
          <w:szCs w:val="24"/>
        </w:rPr>
        <w:t xml:space="preserve">В данном генеральном плане д. </w:t>
      </w:r>
      <w:r w:rsidR="00797D9D" w:rsidRPr="008E684A">
        <w:rPr>
          <w:sz w:val="24"/>
          <w:szCs w:val="24"/>
        </w:rPr>
        <w:t>Пихтовка</w:t>
      </w:r>
      <w:r w:rsidRPr="008E684A">
        <w:rPr>
          <w:sz w:val="24"/>
          <w:szCs w:val="24"/>
        </w:rPr>
        <w:t xml:space="preserve"> определёно, как дополнительный планировочный центр  центра </w:t>
      </w:r>
      <w:r w:rsidR="0053555C" w:rsidRPr="008E684A">
        <w:rPr>
          <w:sz w:val="24"/>
          <w:szCs w:val="24"/>
        </w:rPr>
        <w:t>Колыванского</w:t>
      </w:r>
      <w:r w:rsidR="00EA7EDA">
        <w:rPr>
          <w:sz w:val="24"/>
          <w:szCs w:val="24"/>
        </w:rPr>
        <w:t xml:space="preserve"> </w:t>
      </w:r>
      <w:r w:rsidRPr="008E684A">
        <w:rPr>
          <w:sz w:val="24"/>
          <w:szCs w:val="24"/>
        </w:rPr>
        <w:t>района (</w:t>
      </w:r>
      <w:r w:rsidR="00EA7EDA">
        <w:rPr>
          <w:sz w:val="24"/>
          <w:szCs w:val="24"/>
        </w:rPr>
        <w:t>р.п. Колывань</w:t>
      </w:r>
      <w:r w:rsidRPr="008E684A">
        <w:rPr>
          <w:sz w:val="24"/>
          <w:szCs w:val="24"/>
        </w:rPr>
        <w:t>) и опорный центр межселенного социального и культурно-бытового обслуживания</w:t>
      </w:r>
      <w:r w:rsidR="007D4D0B">
        <w:rPr>
          <w:sz w:val="24"/>
          <w:szCs w:val="24"/>
        </w:rPr>
        <w:t xml:space="preserve"> в северном подрайоне</w:t>
      </w:r>
      <w:r w:rsidRPr="008E684A">
        <w:rPr>
          <w:sz w:val="24"/>
          <w:szCs w:val="24"/>
        </w:rPr>
        <w:t>.</w:t>
      </w:r>
    </w:p>
    <w:p w:rsidR="00B44F02" w:rsidRPr="008E684A" w:rsidRDefault="00B44F02" w:rsidP="00805FDA">
      <w:pPr>
        <w:pStyle w:val="a9"/>
        <w:spacing w:after="0" w:line="240" w:lineRule="auto"/>
        <w:ind w:left="0" w:firstLine="709"/>
        <w:jc w:val="both"/>
        <w:rPr>
          <w:rFonts w:ascii="Times New Roman" w:hAnsi="Times New Roman" w:cs="Times New Roman"/>
          <w:sz w:val="24"/>
          <w:szCs w:val="24"/>
        </w:rPr>
      </w:pPr>
      <w:r w:rsidRPr="008E684A">
        <w:rPr>
          <w:rFonts w:ascii="Times New Roman" w:hAnsi="Times New Roman" w:cs="Times New Roman"/>
          <w:sz w:val="24"/>
          <w:szCs w:val="24"/>
        </w:rPr>
        <w:t xml:space="preserve">Развитие опорных центров и коммуникаций сети – линейных и узловых элементов пространственного каркаса, является базовым, необходимым условием развития экономики территорий. </w:t>
      </w:r>
    </w:p>
    <w:p w:rsidR="00B44F02" w:rsidRPr="008E684A" w:rsidRDefault="00B44F02" w:rsidP="00805FDA">
      <w:pPr>
        <w:pStyle w:val="a9"/>
        <w:spacing w:after="0" w:line="240" w:lineRule="auto"/>
        <w:ind w:left="0" w:firstLine="709"/>
        <w:jc w:val="both"/>
        <w:rPr>
          <w:rFonts w:ascii="Times New Roman" w:hAnsi="Times New Roman" w:cs="Times New Roman"/>
          <w:sz w:val="24"/>
          <w:szCs w:val="24"/>
        </w:rPr>
      </w:pPr>
      <w:r w:rsidRPr="008E684A">
        <w:rPr>
          <w:rFonts w:ascii="Times New Roman" w:hAnsi="Times New Roman" w:cs="Times New Roman"/>
          <w:sz w:val="24"/>
          <w:szCs w:val="24"/>
        </w:rPr>
        <w:t>Современная планировочная организация территории и функциональное зонирование основаны на воздействии природного и социального факторов:</w:t>
      </w:r>
    </w:p>
    <w:p w:rsidR="00B44F02" w:rsidRPr="008E684A" w:rsidRDefault="00B44F02" w:rsidP="00C541C2">
      <w:pPr>
        <w:widowControl/>
        <w:numPr>
          <w:ilvl w:val="0"/>
          <w:numId w:val="2"/>
        </w:numPr>
        <w:tabs>
          <w:tab w:val="clear" w:pos="1710"/>
          <w:tab w:val="num" w:pos="1260"/>
        </w:tabs>
        <w:snapToGrid/>
        <w:ind w:left="0" w:firstLine="709"/>
        <w:jc w:val="both"/>
        <w:rPr>
          <w:sz w:val="24"/>
          <w:szCs w:val="24"/>
        </w:rPr>
      </w:pPr>
      <w:r w:rsidRPr="008E684A">
        <w:rPr>
          <w:sz w:val="24"/>
          <w:szCs w:val="24"/>
        </w:rPr>
        <w:t>экономико-географического положения территории поселения;</w:t>
      </w:r>
    </w:p>
    <w:p w:rsidR="00B44F02" w:rsidRPr="008E684A" w:rsidRDefault="00B44F02" w:rsidP="00C541C2">
      <w:pPr>
        <w:widowControl/>
        <w:numPr>
          <w:ilvl w:val="0"/>
          <w:numId w:val="2"/>
        </w:numPr>
        <w:tabs>
          <w:tab w:val="clear" w:pos="1710"/>
          <w:tab w:val="num" w:pos="1260"/>
        </w:tabs>
        <w:snapToGrid/>
        <w:ind w:left="0" w:firstLine="709"/>
        <w:jc w:val="both"/>
        <w:rPr>
          <w:sz w:val="24"/>
          <w:szCs w:val="24"/>
        </w:rPr>
      </w:pPr>
      <w:r w:rsidRPr="008E684A">
        <w:rPr>
          <w:sz w:val="24"/>
          <w:szCs w:val="24"/>
        </w:rPr>
        <w:t>природных, промышленных, демографических ресурсов;</w:t>
      </w:r>
    </w:p>
    <w:p w:rsidR="00B44F02" w:rsidRPr="008E684A" w:rsidRDefault="00B44F02" w:rsidP="00C541C2">
      <w:pPr>
        <w:widowControl/>
        <w:numPr>
          <w:ilvl w:val="0"/>
          <w:numId w:val="2"/>
        </w:numPr>
        <w:tabs>
          <w:tab w:val="clear" w:pos="1710"/>
          <w:tab w:val="num" w:pos="1260"/>
        </w:tabs>
        <w:snapToGrid/>
        <w:ind w:left="0" w:firstLine="709"/>
        <w:jc w:val="both"/>
        <w:rPr>
          <w:sz w:val="24"/>
          <w:szCs w:val="24"/>
        </w:rPr>
      </w:pPr>
      <w:r w:rsidRPr="008E684A">
        <w:rPr>
          <w:sz w:val="24"/>
          <w:szCs w:val="24"/>
        </w:rPr>
        <w:t>агропромышленного, лесного комплексов;</w:t>
      </w:r>
    </w:p>
    <w:p w:rsidR="00B44F02" w:rsidRPr="008E684A" w:rsidRDefault="00B44F02" w:rsidP="00C541C2">
      <w:pPr>
        <w:widowControl/>
        <w:numPr>
          <w:ilvl w:val="0"/>
          <w:numId w:val="2"/>
        </w:numPr>
        <w:tabs>
          <w:tab w:val="clear" w:pos="1710"/>
          <w:tab w:val="num" w:pos="1260"/>
        </w:tabs>
        <w:snapToGrid/>
        <w:ind w:left="0" w:firstLine="709"/>
        <w:jc w:val="both"/>
        <w:rPr>
          <w:sz w:val="24"/>
          <w:szCs w:val="24"/>
        </w:rPr>
      </w:pPr>
      <w:r w:rsidRPr="008E684A">
        <w:rPr>
          <w:sz w:val="24"/>
          <w:szCs w:val="24"/>
        </w:rPr>
        <w:t>экологического состояния и прочих факторов;</w:t>
      </w:r>
    </w:p>
    <w:p w:rsidR="00B44F02" w:rsidRPr="008E684A" w:rsidRDefault="00B44F02" w:rsidP="00C541C2">
      <w:pPr>
        <w:widowControl/>
        <w:numPr>
          <w:ilvl w:val="0"/>
          <w:numId w:val="2"/>
        </w:numPr>
        <w:tabs>
          <w:tab w:val="clear" w:pos="1710"/>
          <w:tab w:val="num" w:pos="1260"/>
        </w:tabs>
        <w:snapToGrid/>
        <w:ind w:left="0" w:firstLine="709"/>
        <w:jc w:val="both"/>
        <w:rPr>
          <w:sz w:val="24"/>
          <w:szCs w:val="24"/>
        </w:rPr>
      </w:pPr>
      <w:r w:rsidRPr="008E684A">
        <w:rPr>
          <w:sz w:val="24"/>
          <w:szCs w:val="24"/>
        </w:rPr>
        <w:t>функциональном использовании территорий различных категорий и форм собственности.</w:t>
      </w:r>
    </w:p>
    <w:p w:rsidR="00B44F02" w:rsidRPr="008E684A" w:rsidRDefault="00B44F02" w:rsidP="00A01FE8">
      <w:pPr>
        <w:widowControl/>
        <w:snapToGrid/>
        <w:ind w:firstLine="851"/>
        <w:jc w:val="both"/>
        <w:rPr>
          <w:sz w:val="24"/>
          <w:szCs w:val="24"/>
        </w:rPr>
      </w:pPr>
    </w:p>
    <w:p w:rsidR="00B44F02" w:rsidRPr="008E684A" w:rsidRDefault="00B44F02" w:rsidP="00A01FE8">
      <w:pPr>
        <w:widowControl/>
        <w:snapToGrid/>
        <w:jc w:val="center"/>
        <w:rPr>
          <w:b/>
          <w:bCs/>
          <w:sz w:val="24"/>
          <w:szCs w:val="24"/>
        </w:rPr>
      </w:pPr>
      <w:r w:rsidRPr="008E684A">
        <w:rPr>
          <w:b/>
          <w:bCs/>
          <w:sz w:val="24"/>
          <w:szCs w:val="24"/>
        </w:rPr>
        <w:t>Планировочная структура территории</w:t>
      </w:r>
    </w:p>
    <w:p w:rsidR="00B44F02" w:rsidRPr="007D4D0B" w:rsidRDefault="00EA7EDA" w:rsidP="00EA7EDA">
      <w:pPr>
        <w:ind w:firstLine="851"/>
        <w:jc w:val="both"/>
        <w:rPr>
          <w:sz w:val="24"/>
          <w:szCs w:val="24"/>
        </w:rPr>
      </w:pPr>
      <w:r w:rsidRPr="007D4D0B">
        <w:rPr>
          <w:sz w:val="24"/>
          <w:szCs w:val="24"/>
        </w:rPr>
        <w:t xml:space="preserve">Структуру территории района представляет планировочный каркас из сети сёл вокруг центра системы и центров подсистем – р.п. Колывани и центров муниципальных образований, связанных между собой сетью межселенных коммуникаций – дорогами различных категорий в зависимости от величины системы. Село Пихтовка определено в </w:t>
      </w:r>
      <w:r w:rsidRPr="007D4D0B">
        <w:rPr>
          <w:sz w:val="24"/>
          <w:szCs w:val="24"/>
        </w:rPr>
        <w:lastRenderedPageBreak/>
        <w:t>«Схеме», как центр северного подрайона и центр муниципального образования.</w:t>
      </w:r>
    </w:p>
    <w:p w:rsidR="00B44F02" w:rsidRPr="007D4D0B" w:rsidRDefault="00B44F02" w:rsidP="00A01FE8">
      <w:pPr>
        <w:widowControl/>
        <w:snapToGrid/>
        <w:ind w:firstLine="851"/>
        <w:jc w:val="both"/>
        <w:rPr>
          <w:sz w:val="24"/>
          <w:szCs w:val="24"/>
        </w:rPr>
      </w:pPr>
      <w:r w:rsidRPr="007D4D0B">
        <w:rPr>
          <w:sz w:val="24"/>
          <w:szCs w:val="24"/>
        </w:rPr>
        <w:t xml:space="preserve">Планировочные оси (и Новособирской области и </w:t>
      </w:r>
      <w:r w:rsidR="001D4C89" w:rsidRPr="007D4D0B">
        <w:rPr>
          <w:sz w:val="24"/>
          <w:szCs w:val="24"/>
        </w:rPr>
        <w:t>Пихтовского</w:t>
      </w:r>
      <w:r w:rsidRPr="007D4D0B">
        <w:rPr>
          <w:sz w:val="24"/>
          <w:szCs w:val="24"/>
        </w:rPr>
        <w:t xml:space="preserve"> сельсовета):</w:t>
      </w:r>
    </w:p>
    <w:p w:rsidR="00B44F02" w:rsidRPr="007D4D0B" w:rsidRDefault="00B44F02" w:rsidP="0096029D">
      <w:pPr>
        <w:widowControl/>
        <w:numPr>
          <w:ilvl w:val="0"/>
          <w:numId w:val="18"/>
        </w:numPr>
        <w:snapToGrid/>
        <w:jc w:val="both"/>
        <w:rPr>
          <w:sz w:val="24"/>
          <w:szCs w:val="24"/>
        </w:rPr>
      </w:pPr>
      <w:r w:rsidRPr="007D4D0B">
        <w:rPr>
          <w:sz w:val="24"/>
          <w:szCs w:val="24"/>
        </w:rPr>
        <w:t xml:space="preserve">главная планировочная ось – </w:t>
      </w:r>
      <w:r w:rsidR="007D4D0B">
        <w:rPr>
          <w:sz w:val="24"/>
          <w:szCs w:val="24"/>
        </w:rPr>
        <w:t>по</w:t>
      </w:r>
      <w:r w:rsidR="000349A0" w:rsidRPr="007D4D0B">
        <w:rPr>
          <w:sz w:val="24"/>
          <w:szCs w:val="24"/>
        </w:rPr>
        <w:t xml:space="preserve"> </w:t>
      </w:r>
      <w:r w:rsidRPr="007D4D0B">
        <w:rPr>
          <w:sz w:val="24"/>
          <w:szCs w:val="24"/>
        </w:rPr>
        <w:t xml:space="preserve">автомагистрали </w:t>
      </w:r>
      <w:r w:rsidR="00EA7EDA" w:rsidRPr="007D4D0B">
        <w:rPr>
          <w:sz w:val="24"/>
          <w:szCs w:val="24"/>
        </w:rPr>
        <w:t>р.п. Колывань</w:t>
      </w:r>
      <w:r w:rsidR="000349A0" w:rsidRPr="007D4D0B">
        <w:rPr>
          <w:sz w:val="24"/>
          <w:szCs w:val="24"/>
        </w:rPr>
        <w:t xml:space="preserve">– с. </w:t>
      </w:r>
      <w:r w:rsidR="00797D9D" w:rsidRPr="007D4D0B">
        <w:rPr>
          <w:sz w:val="24"/>
          <w:szCs w:val="24"/>
        </w:rPr>
        <w:t>Пихтовка</w:t>
      </w:r>
      <w:r w:rsidR="000349A0" w:rsidRPr="007D4D0B">
        <w:rPr>
          <w:sz w:val="24"/>
          <w:szCs w:val="24"/>
        </w:rPr>
        <w:t xml:space="preserve"> - п</w:t>
      </w:r>
      <w:r w:rsidRPr="007D4D0B">
        <w:rPr>
          <w:sz w:val="24"/>
          <w:szCs w:val="24"/>
        </w:rPr>
        <w:t xml:space="preserve">. </w:t>
      </w:r>
      <w:r w:rsidR="000349A0" w:rsidRPr="007D4D0B">
        <w:rPr>
          <w:sz w:val="24"/>
          <w:szCs w:val="24"/>
        </w:rPr>
        <w:t>С</w:t>
      </w:r>
      <w:r w:rsidR="00EA7EDA" w:rsidRPr="007D4D0B">
        <w:rPr>
          <w:sz w:val="24"/>
          <w:szCs w:val="24"/>
        </w:rPr>
        <w:t>еверный</w:t>
      </w:r>
      <w:r w:rsidRPr="007D4D0B">
        <w:rPr>
          <w:sz w:val="24"/>
          <w:szCs w:val="24"/>
        </w:rPr>
        <w:t>;</w:t>
      </w:r>
    </w:p>
    <w:p w:rsidR="00EA7EDA" w:rsidRPr="008E684A" w:rsidRDefault="00EA7EDA" w:rsidP="0096029D">
      <w:pPr>
        <w:widowControl/>
        <w:numPr>
          <w:ilvl w:val="0"/>
          <w:numId w:val="18"/>
        </w:numPr>
        <w:snapToGrid/>
        <w:jc w:val="both"/>
        <w:rPr>
          <w:sz w:val="24"/>
          <w:szCs w:val="24"/>
        </w:rPr>
      </w:pPr>
      <w:r>
        <w:rPr>
          <w:sz w:val="24"/>
          <w:szCs w:val="24"/>
        </w:rPr>
        <w:t>дополнительная ось – д. Мальчиха – д. Лаптевка;</w:t>
      </w:r>
    </w:p>
    <w:p w:rsidR="00B44F02" w:rsidRPr="008E684A" w:rsidRDefault="00B44F02" w:rsidP="0096029D">
      <w:pPr>
        <w:widowControl/>
        <w:numPr>
          <w:ilvl w:val="0"/>
          <w:numId w:val="18"/>
        </w:numPr>
        <w:snapToGrid/>
        <w:jc w:val="both"/>
        <w:rPr>
          <w:sz w:val="24"/>
          <w:szCs w:val="24"/>
        </w:rPr>
      </w:pPr>
      <w:r w:rsidRPr="008E684A">
        <w:rPr>
          <w:sz w:val="24"/>
          <w:szCs w:val="24"/>
        </w:rPr>
        <w:t xml:space="preserve">планировочный центр – </w:t>
      </w:r>
      <w:r w:rsidR="000349A0" w:rsidRPr="008E684A">
        <w:rPr>
          <w:sz w:val="24"/>
          <w:szCs w:val="24"/>
        </w:rPr>
        <w:t>село</w:t>
      </w:r>
      <w:r w:rsidRPr="008E684A">
        <w:rPr>
          <w:sz w:val="24"/>
          <w:szCs w:val="24"/>
        </w:rPr>
        <w:t xml:space="preserve"> </w:t>
      </w:r>
      <w:r w:rsidR="00797D9D" w:rsidRPr="008E684A">
        <w:rPr>
          <w:sz w:val="24"/>
          <w:szCs w:val="24"/>
        </w:rPr>
        <w:t>Пихтовка</w:t>
      </w:r>
      <w:r w:rsidRPr="008E684A">
        <w:rPr>
          <w:sz w:val="24"/>
          <w:szCs w:val="24"/>
        </w:rPr>
        <w:t>.</w:t>
      </w:r>
    </w:p>
    <w:p w:rsidR="00B44F02" w:rsidRPr="008E684A" w:rsidRDefault="00B44F02" w:rsidP="00A01FE8">
      <w:pPr>
        <w:widowControl/>
        <w:snapToGrid/>
        <w:ind w:firstLine="851"/>
        <w:jc w:val="both"/>
        <w:rPr>
          <w:sz w:val="24"/>
          <w:szCs w:val="24"/>
        </w:rPr>
      </w:pPr>
      <w:r w:rsidRPr="008E684A">
        <w:rPr>
          <w:sz w:val="24"/>
          <w:szCs w:val="24"/>
        </w:rPr>
        <w:t>Определяющая роль в стратегии пространственного развития района в проекте отводится проблеме усиления, совершенствования транспортной системы, являющейся базовой коммуникационной основой пространственного каркаса и расширения внешних связей района, и развития узловых элементов каркаса. Они – центры сельсоветов, сёла и деревни - опорная сеть системы расселения, развития экономики и обслуживания района в соответствии с планировочным районированием его территории.</w:t>
      </w:r>
    </w:p>
    <w:p w:rsidR="00B44F02" w:rsidRPr="008E684A" w:rsidRDefault="00B44F02" w:rsidP="00A01FE8">
      <w:pPr>
        <w:widowControl/>
        <w:snapToGrid/>
        <w:ind w:firstLine="851"/>
        <w:jc w:val="both"/>
        <w:rPr>
          <w:sz w:val="24"/>
          <w:szCs w:val="24"/>
        </w:rPr>
      </w:pPr>
      <w:r w:rsidRPr="008E684A">
        <w:rPr>
          <w:sz w:val="24"/>
          <w:szCs w:val="24"/>
        </w:rPr>
        <w:t xml:space="preserve">Исходным положением концепции проекта является сохранение и развитие исторически сложившейся сети сёл и деревень </w:t>
      </w:r>
      <w:r w:rsidR="000349A0" w:rsidRPr="008E684A">
        <w:rPr>
          <w:sz w:val="24"/>
          <w:szCs w:val="24"/>
        </w:rPr>
        <w:t>ориентированное</w:t>
      </w:r>
      <w:r w:rsidRPr="008E684A">
        <w:rPr>
          <w:sz w:val="24"/>
          <w:szCs w:val="24"/>
        </w:rPr>
        <w:t xml:space="preserve"> в основном на </w:t>
      </w:r>
      <w:r w:rsidRPr="008E684A">
        <w:rPr>
          <w:b/>
          <w:bCs/>
          <w:sz w:val="24"/>
          <w:szCs w:val="24"/>
        </w:rPr>
        <w:t xml:space="preserve">комплексную реконструкцию уже освоенных территорий и центральных частей </w:t>
      </w:r>
      <w:r w:rsidR="00EA7EDA" w:rsidRPr="008E684A">
        <w:rPr>
          <w:b/>
          <w:bCs/>
          <w:sz w:val="24"/>
          <w:szCs w:val="24"/>
        </w:rPr>
        <w:t>села</w:t>
      </w:r>
      <w:r w:rsidRPr="008E684A">
        <w:rPr>
          <w:b/>
          <w:bCs/>
          <w:sz w:val="24"/>
          <w:szCs w:val="24"/>
        </w:rPr>
        <w:t xml:space="preserve"> </w:t>
      </w:r>
      <w:r w:rsidR="00797D9D" w:rsidRPr="008E684A">
        <w:rPr>
          <w:b/>
          <w:bCs/>
          <w:sz w:val="24"/>
          <w:szCs w:val="24"/>
        </w:rPr>
        <w:t>Пихтовка</w:t>
      </w:r>
      <w:r w:rsidRPr="008E684A">
        <w:rPr>
          <w:b/>
          <w:bCs/>
          <w:sz w:val="24"/>
          <w:szCs w:val="24"/>
        </w:rPr>
        <w:t xml:space="preserve"> и деревень </w:t>
      </w:r>
      <w:r w:rsidR="00EA7EDA">
        <w:rPr>
          <w:b/>
          <w:bCs/>
          <w:sz w:val="24"/>
          <w:szCs w:val="24"/>
        </w:rPr>
        <w:t>Лаптевка, Северный, Мальчиха,</w:t>
      </w:r>
      <w:r w:rsidR="000349A0" w:rsidRPr="008E684A">
        <w:rPr>
          <w:b/>
          <w:bCs/>
          <w:sz w:val="24"/>
          <w:szCs w:val="24"/>
        </w:rPr>
        <w:t xml:space="preserve"> </w:t>
      </w:r>
      <w:r w:rsidR="00BF61D5">
        <w:rPr>
          <w:b/>
          <w:bCs/>
          <w:sz w:val="24"/>
          <w:szCs w:val="24"/>
        </w:rPr>
        <w:t xml:space="preserve">Марчиха, Ершовка, Восход, </w:t>
      </w:r>
      <w:r w:rsidR="00BF61D5" w:rsidRPr="00BF61D5">
        <w:rPr>
          <w:b/>
          <w:color w:val="000000"/>
          <w:sz w:val="24"/>
          <w:szCs w:val="24"/>
        </w:rPr>
        <w:t>Новоеловка, Михайловка, Малиновка, Орловка, Дальняя Поляна</w:t>
      </w:r>
      <w:r w:rsidR="00BF61D5" w:rsidRPr="008E684A">
        <w:rPr>
          <w:sz w:val="24"/>
          <w:szCs w:val="24"/>
        </w:rPr>
        <w:t xml:space="preserve"> </w:t>
      </w:r>
      <w:r w:rsidRPr="008E684A">
        <w:rPr>
          <w:sz w:val="24"/>
          <w:szCs w:val="24"/>
        </w:rPr>
        <w:t xml:space="preserve">с выявлением </w:t>
      </w:r>
      <w:r w:rsidR="000349A0" w:rsidRPr="008E684A">
        <w:rPr>
          <w:sz w:val="24"/>
          <w:szCs w:val="24"/>
        </w:rPr>
        <w:t>«</w:t>
      </w:r>
      <w:r w:rsidRPr="008E684A">
        <w:rPr>
          <w:sz w:val="24"/>
          <w:szCs w:val="24"/>
        </w:rPr>
        <w:t>точек роста</w:t>
      </w:r>
      <w:r w:rsidR="000349A0" w:rsidRPr="008E684A">
        <w:rPr>
          <w:sz w:val="24"/>
          <w:szCs w:val="24"/>
        </w:rPr>
        <w:t>»</w:t>
      </w:r>
      <w:r w:rsidRPr="008E684A">
        <w:rPr>
          <w:sz w:val="24"/>
          <w:szCs w:val="24"/>
        </w:rPr>
        <w:t xml:space="preserve"> и предложениями их развития:</w:t>
      </w:r>
    </w:p>
    <w:p w:rsidR="00B44F02" w:rsidRPr="008E684A" w:rsidRDefault="00B44F02" w:rsidP="0096029D">
      <w:pPr>
        <w:widowControl/>
        <w:numPr>
          <w:ilvl w:val="0"/>
          <w:numId w:val="19"/>
        </w:numPr>
        <w:snapToGrid/>
        <w:ind w:left="709" w:firstLine="284"/>
        <w:jc w:val="both"/>
        <w:rPr>
          <w:sz w:val="24"/>
          <w:szCs w:val="24"/>
        </w:rPr>
      </w:pPr>
      <w:r w:rsidRPr="008E684A">
        <w:rPr>
          <w:sz w:val="24"/>
          <w:szCs w:val="24"/>
        </w:rPr>
        <w:t>усовершенствование планировочной структуры и функционального зонирования территории сельсовета, что способствует дальнейшему развитию отраслей хозяйства, на основе сложившегося экономического потенциала и новых экономических факторов в условиях рыночных отношений.</w:t>
      </w:r>
    </w:p>
    <w:p w:rsidR="00B44F02" w:rsidRPr="008E684A" w:rsidRDefault="00B44F02" w:rsidP="0096029D">
      <w:pPr>
        <w:widowControl/>
        <w:numPr>
          <w:ilvl w:val="0"/>
          <w:numId w:val="19"/>
        </w:numPr>
        <w:snapToGrid/>
        <w:ind w:left="709" w:firstLine="284"/>
        <w:jc w:val="both"/>
        <w:rPr>
          <w:sz w:val="24"/>
          <w:szCs w:val="24"/>
        </w:rPr>
      </w:pPr>
      <w:r w:rsidRPr="008E684A">
        <w:rPr>
          <w:sz w:val="24"/>
          <w:szCs w:val="24"/>
        </w:rPr>
        <w:t xml:space="preserve">формирование второстепенного опорного центра деревни </w:t>
      </w:r>
      <w:r w:rsidR="00797D9D" w:rsidRPr="008E684A">
        <w:rPr>
          <w:sz w:val="24"/>
          <w:szCs w:val="24"/>
        </w:rPr>
        <w:t>Пихтовка</w:t>
      </w:r>
      <w:r w:rsidRPr="008E684A">
        <w:rPr>
          <w:sz w:val="24"/>
          <w:szCs w:val="24"/>
        </w:rPr>
        <w:t>, который послужит организующим узлом развития прилегающих к нему территорий.</w:t>
      </w:r>
    </w:p>
    <w:p w:rsidR="00B44F02" w:rsidRPr="008E684A" w:rsidRDefault="00B44F02" w:rsidP="0096029D">
      <w:pPr>
        <w:widowControl/>
        <w:numPr>
          <w:ilvl w:val="0"/>
          <w:numId w:val="19"/>
        </w:numPr>
        <w:snapToGrid/>
        <w:ind w:left="709" w:firstLine="284"/>
        <w:jc w:val="both"/>
        <w:rPr>
          <w:sz w:val="24"/>
          <w:szCs w:val="24"/>
        </w:rPr>
      </w:pPr>
      <w:r w:rsidRPr="008E684A">
        <w:rPr>
          <w:sz w:val="24"/>
          <w:szCs w:val="24"/>
        </w:rPr>
        <w:t>определение зон планируемого размещения объектов капитального строительства местного значения, что в градостроительном отношении означает создание на этих территориях современных стандартов организации жилой, производственной, рекреационной среды.</w:t>
      </w:r>
    </w:p>
    <w:p w:rsidR="00B44F02" w:rsidRPr="008E684A" w:rsidRDefault="00B44F02" w:rsidP="0096029D">
      <w:pPr>
        <w:widowControl/>
        <w:numPr>
          <w:ilvl w:val="0"/>
          <w:numId w:val="19"/>
        </w:numPr>
        <w:snapToGrid/>
        <w:ind w:left="709" w:firstLine="284"/>
        <w:jc w:val="both"/>
        <w:rPr>
          <w:sz w:val="24"/>
          <w:szCs w:val="24"/>
        </w:rPr>
      </w:pPr>
      <w:r w:rsidRPr="008E684A">
        <w:rPr>
          <w:sz w:val="24"/>
          <w:szCs w:val="24"/>
        </w:rPr>
        <w:t>совершенствование системы сельского расселения, при условии сохранения всех существующих деревень, укрепление их позиции на основе развития рекреации, ведения фермерского хозяйства и пр.;</w:t>
      </w:r>
    </w:p>
    <w:p w:rsidR="00B44F02" w:rsidRPr="00BF61D5" w:rsidRDefault="00B44F02" w:rsidP="0096029D">
      <w:pPr>
        <w:widowControl/>
        <w:numPr>
          <w:ilvl w:val="0"/>
          <w:numId w:val="19"/>
        </w:numPr>
        <w:snapToGrid/>
        <w:ind w:left="709" w:firstLine="284"/>
        <w:jc w:val="both"/>
        <w:rPr>
          <w:sz w:val="24"/>
          <w:szCs w:val="24"/>
        </w:rPr>
      </w:pPr>
      <w:r w:rsidRPr="008E684A">
        <w:rPr>
          <w:sz w:val="24"/>
          <w:szCs w:val="24"/>
        </w:rPr>
        <w:t>повышение архитектурно-эстетических качеств з</w:t>
      </w:r>
      <w:r w:rsidRPr="00BB0FE6">
        <w:rPr>
          <w:sz w:val="24"/>
          <w:szCs w:val="24"/>
        </w:rPr>
        <w:t xml:space="preserve">астройки деревни </w:t>
      </w:r>
      <w:r w:rsidR="00797D9D">
        <w:rPr>
          <w:sz w:val="24"/>
          <w:szCs w:val="24"/>
        </w:rPr>
        <w:t>Пихтовка</w:t>
      </w:r>
      <w:r w:rsidR="000349A0" w:rsidRPr="00BB0FE6">
        <w:rPr>
          <w:sz w:val="24"/>
          <w:szCs w:val="24"/>
        </w:rPr>
        <w:t xml:space="preserve"> </w:t>
      </w:r>
      <w:r w:rsidRPr="00BB0FE6">
        <w:rPr>
          <w:sz w:val="24"/>
          <w:szCs w:val="24"/>
        </w:rPr>
        <w:t>и деревень, применение малоэтажных домов более разнообразной типологии, включая усадебную, коттеджную, высокоплотную малоэтажную застройку.</w:t>
      </w:r>
    </w:p>
    <w:p w:rsidR="00B44F02" w:rsidRPr="00BB0FE6" w:rsidRDefault="00B44F02" w:rsidP="002D240C">
      <w:pPr>
        <w:widowControl/>
        <w:snapToGrid/>
        <w:ind w:firstLine="709"/>
        <w:jc w:val="both"/>
        <w:rPr>
          <w:sz w:val="24"/>
          <w:szCs w:val="24"/>
        </w:rPr>
      </w:pPr>
      <w:r w:rsidRPr="00BB0FE6">
        <w:rPr>
          <w:sz w:val="24"/>
          <w:szCs w:val="24"/>
        </w:rPr>
        <w:t>Проектная планировочная структура сформирована планировочными осями разного порядка, в основе которых приняты трассы основных автомобильных дорог, связанных с транспортным каркасом прилегающих к сельсовету территорий.</w:t>
      </w:r>
    </w:p>
    <w:p w:rsidR="00B44F02" w:rsidRPr="00BB0FE6" w:rsidRDefault="00B44F02" w:rsidP="002D240C">
      <w:pPr>
        <w:widowControl/>
        <w:snapToGrid/>
        <w:ind w:firstLine="709"/>
        <w:jc w:val="both"/>
        <w:rPr>
          <w:sz w:val="24"/>
          <w:szCs w:val="24"/>
        </w:rPr>
      </w:pPr>
      <w:r w:rsidRPr="00BB0FE6">
        <w:rPr>
          <w:sz w:val="24"/>
          <w:szCs w:val="24"/>
        </w:rPr>
        <w:t>Усовершенствование планировочной структуры предполагает дальнейшее ее развитие за счет повышения уже сложившихся осей, присвоения ряду из них более высокого порядка, и также за счет перевода части дорог в более высокую  техническую категорию</w:t>
      </w:r>
    </w:p>
    <w:p w:rsidR="00B44F02" w:rsidRPr="00BB0FE6" w:rsidRDefault="00B44F02" w:rsidP="002D240C">
      <w:pPr>
        <w:widowControl/>
        <w:snapToGrid/>
        <w:ind w:firstLine="709"/>
        <w:jc w:val="both"/>
        <w:rPr>
          <w:sz w:val="24"/>
          <w:szCs w:val="24"/>
        </w:rPr>
      </w:pPr>
      <w:r w:rsidRPr="00BB0FE6">
        <w:rPr>
          <w:sz w:val="24"/>
          <w:szCs w:val="24"/>
        </w:rPr>
        <w:t xml:space="preserve">В общей планировочной структуре сельсовета доминируют оси: </w:t>
      </w:r>
    </w:p>
    <w:p w:rsidR="00B44F02" w:rsidRPr="00BB0FE6" w:rsidRDefault="00B44F02" w:rsidP="0096029D">
      <w:pPr>
        <w:widowControl/>
        <w:numPr>
          <w:ilvl w:val="0"/>
          <w:numId w:val="20"/>
        </w:numPr>
        <w:snapToGrid/>
        <w:jc w:val="both"/>
        <w:rPr>
          <w:sz w:val="24"/>
          <w:szCs w:val="24"/>
        </w:rPr>
      </w:pPr>
      <w:r w:rsidRPr="00BB0FE6">
        <w:rPr>
          <w:sz w:val="24"/>
          <w:szCs w:val="24"/>
        </w:rPr>
        <w:t xml:space="preserve">с </w:t>
      </w:r>
      <w:r w:rsidR="00BF61D5">
        <w:rPr>
          <w:sz w:val="24"/>
          <w:szCs w:val="24"/>
        </w:rPr>
        <w:t>юга</w:t>
      </w:r>
      <w:r w:rsidRPr="00BB0FE6">
        <w:rPr>
          <w:sz w:val="24"/>
          <w:szCs w:val="24"/>
        </w:rPr>
        <w:t xml:space="preserve"> на </w:t>
      </w:r>
      <w:r w:rsidR="00BF61D5">
        <w:rPr>
          <w:sz w:val="24"/>
          <w:szCs w:val="24"/>
        </w:rPr>
        <w:t xml:space="preserve">север </w:t>
      </w:r>
      <w:r w:rsidRPr="00BB0FE6">
        <w:rPr>
          <w:sz w:val="24"/>
          <w:szCs w:val="24"/>
        </w:rPr>
        <w:t xml:space="preserve">проходит автомобильная </w:t>
      </w:r>
      <w:r w:rsidR="00BF61D5">
        <w:rPr>
          <w:sz w:val="24"/>
          <w:szCs w:val="24"/>
        </w:rPr>
        <w:t xml:space="preserve">дорога </w:t>
      </w:r>
      <w:r w:rsidR="00431239">
        <w:rPr>
          <w:sz w:val="24"/>
          <w:szCs w:val="24"/>
        </w:rPr>
        <w:t xml:space="preserve">Н-1101 </w:t>
      </w:r>
      <w:r w:rsidR="00BF61D5">
        <w:rPr>
          <w:sz w:val="24"/>
          <w:szCs w:val="24"/>
        </w:rPr>
        <w:t>Колывань - Пихтовка</w:t>
      </w:r>
      <w:r w:rsidRPr="00BB0FE6">
        <w:rPr>
          <w:sz w:val="24"/>
          <w:szCs w:val="24"/>
        </w:rPr>
        <w:t xml:space="preserve"> </w:t>
      </w:r>
      <w:r w:rsidR="000349A0" w:rsidRPr="00BB0FE6">
        <w:rPr>
          <w:sz w:val="24"/>
          <w:szCs w:val="24"/>
        </w:rPr>
        <w:t>через д.</w:t>
      </w:r>
      <w:r w:rsidR="00263FC4">
        <w:rPr>
          <w:sz w:val="24"/>
          <w:szCs w:val="24"/>
        </w:rPr>
        <w:t xml:space="preserve"> Мальчиха </w:t>
      </w:r>
      <w:r w:rsidR="000349A0" w:rsidRPr="00BB0FE6">
        <w:rPr>
          <w:sz w:val="24"/>
          <w:szCs w:val="24"/>
        </w:rPr>
        <w:t>(</w:t>
      </w:r>
      <w:r w:rsidRPr="00BB0FE6">
        <w:rPr>
          <w:sz w:val="24"/>
          <w:szCs w:val="24"/>
        </w:rPr>
        <w:t>с ней связана местная автодорога Н-</w:t>
      </w:r>
      <w:r w:rsidR="00431239">
        <w:rPr>
          <w:sz w:val="24"/>
          <w:szCs w:val="24"/>
        </w:rPr>
        <w:t>1115</w:t>
      </w:r>
      <w:r w:rsidRPr="00BB0FE6">
        <w:rPr>
          <w:sz w:val="24"/>
          <w:szCs w:val="24"/>
        </w:rPr>
        <w:t xml:space="preserve"> на </w:t>
      </w:r>
      <w:r w:rsidR="00263FC4">
        <w:rPr>
          <w:sz w:val="24"/>
          <w:szCs w:val="24"/>
        </w:rPr>
        <w:t>Лаптевку</w:t>
      </w:r>
      <w:r w:rsidR="000349A0" w:rsidRPr="00BB0FE6">
        <w:rPr>
          <w:sz w:val="24"/>
          <w:szCs w:val="24"/>
        </w:rPr>
        <w:t>)</w:t>
      </w:r>
      <w:r w:rsidRPr="00BB0FE6">
        <w:rPr>
          <w:sz w:val="24"/>
          <w:szCs w:val="24"/>
        </w:rPr>
        <w:t>;</w:t>
      </w:r>
    </w:p>
    <w:p w:rsidR="00B44F02" w:rsidRPr="00BB0FE6" w:rsidRDefault="00B44F02" w:rsidP="0096029D">
      <w:pPr>
        <w:widowControl/>
        <w:numPr>
          <w:ilvl w:val="0"/>
          <w:numId w:val="20"/>
        </w:numPr>
        <w:snapToGrid/>
        <w:jc w:val="both"/>
        <w:rPr>
          <w:sz w:val="24"/>
          <w:szCs w:val="24"/>
        </w:rPr>
      </w:pPr>
      <w:r w:rsidRPr="00BB0FE6">
        <w:rPr>
          <w:sz w:val="24"/>
          <w:szCs w:val="24"/>
        </w:rPr>
        <w:t xml:space="preserve">в </w:t>
      </w:r>
      <w:r w:rsidR="00263FC4">
        <w:rPr>
          <w:sz w:val="24"/>
          <w:szCs w:val="24"/>
        </w:rPr>
        <w:t>широт</w:t>
      </w:r>
      <w:r w:rsidRPr="00BB0FE6">
        <w:rPr>
          <w:sz w:val="24"/>
          <w:szCs w:val="24"/>
        </w:rPr>
        <w:t xml:space="preserve">ном направлении от </w:t>
      </w:r>
      <w:r w:rsidR="000349A0" w:rsidRPr="00BB0FE6">
        <w:rPr>
          <w:sz w:val="24"/>
          <w:szCs w:val="24"/>
        </w:rPr>
        <w:t>авто</w:t>
      </w:r>
      <w:r w:rsidR="00263FC4">
        <w:rPr>
          <w:sz w:val="24"/>
          <w:szCs w:val="24"/>
        </w:rPr>
        <w:t>дороги Н-</w:t>
      </w:r>
      <w:r w:rsidR="00431239">
        <w:rPr>
          <w:sz w:val="24"/>
          <w:szCs w:val="24"/>
        </w:rPr>
        <w:t>1115</w:t>
      </w:r>
      <w:r w:rsidR="000349A0" w:rsidRPr="00BB0FE6">
        <w:rPr>
          <w:sz w:val="24"/>
          <w:szCs w:val="24"/>
        </w:rPr>
        <w:t xml:space="preserve"> до </w:t>
      </w:r>
      <w:r w:rsidR="00263FC4">
        <w:rPr>
          <w:sz w:val="24"/>
          <w:szCs w:val="24"/>
        </w:rPr>
        <w:t>деревни</w:t>
      </w:r>
      <w:r w:rsidRPr="00BB0FE6">
        <w:rPr>
          <w:sz w:val="24"/>
          <w:szCs w:val="24"/>
        </w:rPr>
        <w:t xml:space="preserve"> </w:t>
      </w:r>
      <w:r w:rsidR="00263FC4">
        <w:rPr>
          <w:sz w:val="24"/>
          <w:szCs w:val="24"/>
        </w:rPr>
        <w:t>Лаптевка</w:t>
      </w:r>
      <w:r w:rsidRPr="00BB0FE6">
        <w:rPr>
          <w:sz w:val="24"/>
          <w:szCs w:val="24"/>
        </w:rPr>
        <w:t>.</w:t>
      </w:r>
    </w:p>
    <w:p w:rsidR="00B44F02" w:rsidRPr="00BB0FE6" w:rsidRDefault="00B44F02" w:rsidP="00A01FE8">
      <w:pPr>
        <w:widowControl/>
        <w:snapToGrid/>
        <w:ind w:firstLine="851"/>
        <w:jc w:val="both"/>
        <w:rPr>
          <w:sz w:val="24"/>
          <w:szCs w:val="24"/>
        </w:rPr>
      </w:pPr>
      <w:r w:rsidRPr="00BB0FE6">
        <w:rPr>
          <w:sz w:val="24"/>
          <w:szCs w:val="24"/>
        </w:rPr>
        <w:t xml:space="preserve">Территории для жилищного и культурно-бытового строительства внутри черты </w:t>
      </w:r>
      <w:r w:rsidR="000349A0" w:rsidRPr="00BB0FE6">
        <w:rPr>
          <w:sz w:val="24"/>
          <w:szCs w:val="24"/>
        </w:rPr>
        <w:t>села</w:t>
      </w:r>
      <w:r w:rsidRPr="00BB0FE6">
        <w:rPr>
          <w:sz w:val="24"/>
          <w:szCs w:val="24"/>
        </w:rPr>
        <w:t xml:space="preserve"> </w:t>
      </w:r>
      <w:r w:rsidR="00797D9D">
        <w:rPr>
          <w:sz w:val="24"/>
          <w:szCs w:val="24"/>
        </w:rPr>
        <w:t>Пихтовка</w:t>
      </w:r>
      <w:r w:rsidRPr="00BB0FE6">
        <w:rPr>
          <w:sz w:val="24"/>
          <w:szCs w:val="24"/>
        </w:rPr>
        <w:t xml:space="preserve"> и деревень достаточно, но требует</w:t>
      </w:r>
      <w:r w:rsidR="00263FC4">
        <w:rPr>
          <w:sz w:val="24"/>
          <w:szCs w:val="24"/>
        </w:rPr>
        <w:t>ся</w:t>
      </w:r>
      <w:r w:rsidRPr="00BB0FE6">
        <w:rPr>
          <w:sz w:val="24"/>
          <w:szCs w:val="24"/>
        </w:rPr>
        <w:t xml:space="preserve"> корректировка их планировки на основании проработок генеральных планов и проектов планировок таких поселений. Проектная документация в надлежащем масштабе 1:5000 на эти поселения должна быть выполнена в первоочередном порядке. </w:t>
      </w:r>
    </w:p>
    <w:p w:rsidR="00D07C76" w:rsidRDefault="00B44F02" w:rsidP="00A01FE8">
      <w:pPr>
        <w:widowControl/>
        <w:snapToGrid/>
        <w:ind w:firstLine="851"/>
        <w:jc w:val="both"/>
        <w:rPr>
          <w:sz w:val="24"/>
          <w:szCs w:val="24"/>
        </w:rPr>
      </w:pPr>
      <w:r w:rsidRPr="00BB0FE6">
        <w:rPr>
          <w:sz w:val="24"/>
          <w:szCs w:val="24"/>
        </w:rPr>
        <w:lastRenderedPageBreak/>
        <w:t>Во всех населённых пунктах сельс</w:t>
      </w:r>
      <w:r w:rsidR="00ED40C7">
        <w:rPr>
          <w:sz w:val="24"/>
          <w:szCs w:val="24"/>
        </w:rPr>
        <w:t xml:space="preserve">овета </w:t>
      </w:r>
      <w:r w:rsidRPr="00BB0FE6">
        <w:rPr>
          <w:sz w:val="24"/>
          <w:szCs w:val="24"/>
        </w:rPr>
        <w:t>проектом предусмотрено сохранение черты в современном состоянии без увеличения площади территории</w:t>
      </w:r>
      <w:r w:rsidR="00ED40C7">
        <w:rPr>
          <w:sz w:val="24"/>
          <w:szCs w:val="24"/>
        </w:rPr>
        <w:t>.</w:t>
      </w:r>
    </w:p>
    <w:p w:rsidR="00D07C76" w:rsidRPr="00BB0FE6" w:rsidRDefault="00D07C76" w:rsidP="00A01FE8">
      <w:pPr>
        <w:widowControl/>
        <w:snapToGrid/>
        <w:ind w:firstLine="851"/>
        <w:jc w:val="both"/>
        <w:rPr>
          <w:sz w:val="24"/>
          <w:szCs w:val="24"/>
        </w:rPr>
      </w:pPr>
    </w:p>
    <w:p w:rsidR="00B44F02" w:rsidRDefault="00BD6AAE" w:rsidP="00BD6AAE">
      <w:pPr>
        <w:widowControl/>
        <w:snapToGrid/>
        <w:ind w:firstLine="851"/>
        <w:jc w:val="center"/>
        <w:rPr>
          <w:b/>
          <w:bCs/>
          <w:sz w:val="24"/>
          <w:szCs w:val="24"/>
        </w:rPr>
      </w:pPr>
      <w:r w:rsidRPr="00BB0FE6">
        <w:rPr>
          <w:b/>
          <w:bCs/>
          <w:sz w:val="24"/>
          <w:szCs w:val="24"/>
        </w:rPr>
        <w:t xml:space="preserve"> Функциональное зонирование</w:t>
      </w:r>
    </w:p>
    <w:p w:rsidR="00CC13F9" w:rsidRPr="00BB0FE6" w:rsidRDefault="00CC13F9" w:rsidP="00BD6AAE">
      <w:pPr>
        <w:widowControl/>
        <w:snapToGrid/>
        <w:ind w:firstLine="851"/>
        <w:jc w:val="center"/>
        <w:rPr>
          <w:sz w:val="24"/>
          <w:szCs w:val="24"/>
          <w:highlight w:val="yellow"/>
        </w:rPr>
      </w:pPr>
    </w:p>
    <w:p w:rsidR="00B44F02" w:rsidRPr="00BB0FE6" w:rsidRDefault="00B44F02" w:rsidP="00A01FE8">
      <w:pPr>
        <w:widowControl/>
        <w:snapToGrid/>
        <w:ind w:firstLine="851"/>
        <w:jc w:val="both"/>
        <w:rPr>
          <w:sz w:val="24"/>
          <w:szCs w:val="24"/>
        </w:rPr>
      </w:pPr>
      <w:r w:rsidRPr="00BB0FE6">
        <w:rPr>
          <w:sz w:val="24"/>
          <w:szCs w:val="24"/>
        </w:rPr>
        <w:t xml:space="preserve"> Важная составляющая планировочного развития территории – это функциональное зонирование. Оно содержит планировочные рекомендации по территориальному размещению различных функциональных зон сельского расселения, территорий основных зон хозяйственного освоения для сельского хозяйства и для лесопромышленного освоения, зон отдыха и т.д.</w:t>
      </w:r>
    </w:p>
    <w:p w:rsidR="00B44F02" w:rsidRPr="00BB0FE6" w:rsidRDefault="00B44F02" w:rsidP="00A01FE8">
      <w:pPr>
        <w:pStyle w:val="27"/>
        <w:spacing w:after="0" w:line="240" w:lineRule="auto"/>
        <w:ind w:left="0" w:firstLine="851"/>
        <w:jc w:val="both"/>
        <w:rPr>
          <w:color w:val="000000"/>
        </w:rPr>
      </w:pPr>
      <w:r w:rsidRPr="00BB0FE6">
        <w:rPr>
          <w:color w:val="000000"/>
        </w:rPr>
        <w:t>В основе перспективной функциональной организации территории района следующие основные типы функциональных зон:</w:t>
      </w:r>
    </w:p>
    <w:p w:rsidR="00B44F02" w:rsidRPr="00BB0FE6" w:rsidRDefault="00B44F02" w:rsidP="0096029D">
      <w:pPr>
        <w:pStyle w:val="27"/>
        <w:numPr>
          <w:ilvl w:val="0"/>
          <w:numId w:val="21"/>
        </w:numPr>
        <w:spacing w:after="0" w:line="240" w:lineRule="auto"/>
        <w:jc w:val="both"/>
        <w:rPr>
          <w:color w:val="000000"/>
        </w:rPr>
      </w:pPr>
      <w:r w:rsidRPr="00BB0FE6">
        <w:rPr>
          <w:color w:val="000000"/>
        </w:rPr>
        <w:t>ресурсно-рекреационного направления;</w:t>
      </w:r>
    </w:p>
    <w:p w:rsidR="00B44F02" w:rsidRPr="00BB0FE6" w:rsidRDefault="00B44F02" w:rsidP="0096029D">
      <w:pPr>
        <w:pStyle w:val="27"/>
        <w:numPr>
          <w:ilvl w:val="0"/>
          <w:numId w:val="21"/>
        </w:numPr>
        <w:spacing w:after="0" w:line="240" w:lineRule="auto"/>
        <w:jc w:val="both"/>
        <w:rPr>
          <w:color w:val="000000"/>
        </w:rPr>
      </w:pPr>
      <w:r w:rsidRPr="00BB0FE6">
        <w:rPr>
          <w:color w:val="000000"/>
        </w:rPr>
        <w:t>лесохозяйственные;</w:t>
      </w:r>
    </w:p>
    <w:p w:rsidR="00B44F02" w:rsidRPr="00BB0FE6" w:rsidRDefault="00B44F02" w:rsidP="0096029D">
      <w:pPr>
        <w:pStyle w:val="27"/>
        <w:numPr>
          <w:ilvl w:val="0"/>
          <w:numId w:val="21"/>
        </w:numPr>
        <w:spacing w:after="0" w:line="240" w:lineRule="auto"/>
        <w:jc w:val="both"/>
        <w:rPr>
          <w:color w:val="000000"/>
        </w:rPr>
      </w:pPr>
      <w:r w:rsidRPr="00BB0FE6">
        <w:rPr>
          <w:color w:val="000000"/>
        </w:rPr>
        <w:t>сельскохозяйственного использования;</w:t>
      </w:r>
    </w:p>
    <w:p w:rsidR="00B44F02" w:rsidRPr="00BB0FE6" w:rsidRDefault="00B44F02" w:rsidP="0096029D">
      <w:pPr>
        <w:pStyle w:val="27"/>
        <w:numPr>
          <w:ilvl w:val="0"/>
          <w:numId w:val="21"/>
        </w:numPr>
        <w:spacing w:after="0" w:line="240" w:lineRule="auto"/>
        <w:jc w:val="both"/>
        <w:rPr>
          <w:color w:val="000000"/>
        </w:rPr>
      </w:pPr>
      <w:r w:rsidRPr="00BB0FE6">
        <w:rPr>
          <w:color w:val="000000"/>
        </w:rPr>
        <w:t>промышленного освоения;</w:t>
      </w:r>
    </w:p>
    <w:p w:rsidR="00B44F02" w:rsidRPr="00ED40C7" w:rsidRDefault="00B44F02" w:rsidP="0096029D">
      <w:pPr>
        <w:pStyle w:val="27"/>
        <w:numPr>
          <w:ilvl w:val="0"/>
          <w:numId w:val="21"/>
        </w:numPr>
        <w:spacing w:after="0" w:line="240" w:lineRule="auto"/>
        <w:jc w:val="both"/>
        <w:rPr>
          <w:color w:val="000000"/>
        </w:rPr>
      </w:pPr>
      <w:r w:rsidRPr="00BB0FE6">
        <w:rPr>
          <w:color w:val="000000"/>
        </w:rPr>
        <w:t>градостроительного развития (жилищного строительства</w:t>
      </w:r>
      <w:r w:rsidR="00ED40C7">
        <w:rPr>
          <w:color w:val="000000"/>
          <w:lang w:val="en-US"/>
        </w:rPr>
        <w:t>I</w:t>
      </w:r>
    </w:p>
    <w:p w:rsidR="00B44F02" w:rsidRPr="00BB0FE6" w:rsidRDefault="00B44F02" w:rsidP="00A01FE8">
      <w:pPr>
        <w:widowControl/>
        <w:snapToGrid/>
        <w:ind w:firstLine="851"/>
        <w:jc w:val="both"/>
        <w:rPr>
          <w:sz w:val="24"/>
          <w:szCs w:val="24"/>
        </w:rPr>
      </w:pPr>
      <w:r w:rsidRPr="00BB0FE6">
        <w:rPr>
          <w:sz w:val="24"/>
          <w:szCs w:val="24"/>
        </w:rPr>
        <w:t xml:space="preserve">Таким образом, в результате анализа современного использования территории и перспектив экономического развития на территории </w:t>
      </w:r>
      <w:r w:rsidR="001D4C89">
        <w:rPr>
          <w:sz w:val="24"/>
          <w:szCs w:val="24"/>
        </w:rPr>
        <w:t>Пихтовского</w:t>
      </w:r>
      <w:r w:rsidRPr="00BB0FE6">
        <w:rPr>
          <w:sz w:val="24"/>
          <w:szCs w:val="24"/>
        </w:rPr>
        <w:t xml:space="preserve"> сельсовета определены следующие функциональные зоны:</w:t>
      </w:r>
    </w:p>
    <w:p w:rsidR="00B44F02" w:rsidRPr="00BB0FE6" w:rsidRDefault="00B44F02" w:rsidP="00A01FE8">
      <w:pPr>
        <w:widowControl/>
        <w:snapToGrid/>
        <w:ind w:firstLine="851"/>
        <w:jc w:val="both"/>
        <w:rPr>
          <w:sz w:val="24"/>
          <w:szCs w:val="24"/>
        </w:rPr>
      </w:pPr>
      <w:r w:rsidRPr="00BB0FE6">
        <w:rPr>
          <w:sz w:val="24"/>
          <w:szCs w:val="24"/>
        </w:rPr>
        <w:t>1. Зона градостроительного использования.</w:t>
      </w:r>
    </w:p>
    <w:p w:rsidR="00B44F02" w:rsidRPr="00BB0FE6" w:rsidRDefault="00B44F02" w:rsidP="00A01FE8">
      <w:pPr>
        <w:widowControl/>
        <w:snapToGrid/>
        <w:ind w:firstLine="851"/>
        <w:jc w:val="both"/>
        <w:rPr>
          <w:sz w:val="24"/>
          <w:szCs w:val="24"/>
        </w:rPr>
      </w:pPr>
      <w:r w:rsidRPr="00BB0FE6">
        <w:rPr>
          <w:sz w:val="24"/>
          <w:szCs w:val="24"/>
        </w:rPr>
        <w:t>2. Зона производственного использования.</w:t>
      </w:r>
    </w:p>
    <w:p w:rsidR="00B44F02" w:rsidRPr="00BB0FE6" w:rsidRDefault="00B44F02" w:rsidP="00A01FE8">
      <w:pPr>
        <w:widowControl/>
        <w:snapToGrid/>
        <w:ind w:firstLine="851"/>
        <w:jc w:val="both"/>
        <w:rPr>
          <w:sz w:val="24"/>
          <w:szCs w:val="24"/>
        </w:rPr>
      </w:pPr>
      <w:r w:rsidRPr="00BB0FE6">
        <w:rPr>
          <w:sz w:val="24"/>
          <w:szCs w:val="24"/>
        </w:rPr>
        <w:t>3. Зона инженерной и транспортной инфраструктуры.</w:t>
      </w:r>
    </w:p>
    <w:p w:rsidR="00B44F02" w:rsidRPr="00BB0FE6" w:rsidRDefault="00B44F02" w:rsidP="00A01FE8">
      <w:pPr>
        <w:widowControl/>
        <w:snapToGrid/>
        <w:ind w:firstLine="851"/>
        <w:jc w:val="both"/>
        <w:rPr>
          <w:sz w:val="24"/>
          <w:szCs w:val="24"/>
        </w:rPr>
      </w:pPr>
      <w:r w:rsidRPr="00BB0FE6">
        <w:rPr>
          <w:sz w:val="24"/>
          <w:szCs w:val="24"/>
        </w:rPr>
        <w:t>4. Зона сельскохозяйственного использования.</w:t>
      </w:r>
    </w:p>
    <w:p w:rsidR="00B44F02" w:rsidRPr="00BB0FE6" w:rsidRDefault="00B44F02" w:rsidP="00A01FE8">
      <w:pPr>
        <w:widowControl/>
        <w:snapToGrid/>
        <w:ind w:firstLine="851"/>
        <w:jc w:val="both"/>
        <w:rPr>
          <w:sz w:val="24"/>
          <w:szCs w:val="24"/>
        </w:rPr>
      </w:pPr>
      <w:r w:rsidRPr="00BB0FE6">
        <w:rPr>
          <w:sz w:val="24"/>
          <w:szCs w:val="24"/>
        </w:rPr>
        <w:t>5. Зона рекреационного назначения.</w:t>
      </w:r>
    </w:p>
    <w:p w:rsidR="00B44F02" w:rsidRPr="00BB0FE6" w:rsidRDefault="00B44F02" w:rsidP="00787A6A">
      <w:pPr>
        <w:widowControl/>
        <w:snapToGrid/>
        <w:ind w:firstLine="851"/>
        <w:jc w:val="both"/>
        <w:rPr>
          <w:sz w:val="24"/>
          <w:szCs w:val="24"/>
          <w:highlight w:val="yellow"/>
        </w:rPr>
      </w:pPr>
      <w:r w:rsidRPr="00BB0FE6">
        <w:rPr>
          <w:sz w:val="24"/>
          <w:szCs w:val="24"/>
        </w:rPr>
        <w:t>6. Зона специального назначения.</w:t>
      </w:r>
    </w:p>
    <w:p w:rsidR="00B44F02" w:rsidRPr="00BB0FE6" w:rsidRDefault="00B44F02" w:rsidP="002D240C">
      <w:pPr>
        <w:widowControl/>
        <w:tabs>
          <w:tab w:val="left" w:pos="0"/>
        </w:tabs>
        <w:snapToGrid/>
        <w:ind w:firstLine="709"/>
        <w:jc w:val="both"/>
        <w:rPr>
          <w:i/>
          <w:iCs/>
          <w:sz w:val="24"/>
          <w:szCs w:val="24"/>
        </w:rPr>
      </w:pPr>
      <w:r w:rsidRPr="00BB0FE6">
        <w:rPr>
          <w:i/>
          <w:iCs/>
          <w:sz w:val="24"/>
          <w:szCs w:val="24"/>
        </w:rPr>
        <w:t xml:space="preserve">1. Зона интенсивного градостроительного освоения. </w:t>
      </w:r>
    </w:p>
    <w:p w:rsidR="00B44F02" w:rsidRPr="00BB0FE6" w:rsidRDefault="00B44F02" w:rsidP="00787A6A">
      <w:pPr>
        <w:widowControl/>
        <w:tabs>
          <w:tab w:val="left" w:pos="0"/>
        </w:tabs>
        <w:snapToGrid/>
        <w:ind w:firstLine="709"/>
        <w:jc w:val="both"/>
        <w:rPr>
          <w:sz w:val="24"/>
          <w:szCs w:val="24"/>
        </w:rPr>
      </w:pPr>
      <w:r w:rsidRPr="00BB0FE6">
        <w:rPr>
          <w:sz w:val="24"/>
          <w:szCs w:val="24"/>
        </w:rPr>
        <w:t xml:space="preserve">К этой зоне, прежде всего, относится территория деревни </w:t>
      </w:r>
      <w:r w:rsidR="00797D9D">
        <w:rPr>
          <w:sz w:val="24"/>
          <w:szCs w:val="24"/>
        </w:rPr>
        <w:t>Пихтовка</w:t>
      </w:r>
      <w:r w:rsidRPr="00BB0FE6">
        <w:rPr>
          <w:sz w:val="24"/>
          <w:szCs w:val="24"/>
        </w:rPr>
        <w:t xml:space="preserve"> и деревень. </w:t>
      </w:r>
      <w:r w:rsidR="000349A0" w:rsidRPr="00BB0FE6">
        <w:rPr>
          <w:sz w:val="24"/>
          <w:szCs w:val="24"/>
        </w:rPr>
        <w:t xml:space="preserve">Село </w:t>
      </w:r>
      <w:r w:rsidR="00797D9D">
        <w:rPr>
          <w:sz w:val="24"/>
          <w:szCs w:val="24"/>
        </w:rPr>
        <w:t>Пихтовка</w:t>
      </w:r>
      <w:r w:rsidRPr="00BB0FE6">
        <w:rPr>
          <w:sz w:val="24"/>
          <w:szCs w:val="24"/>
        </w:rPr>
        <w:t xml:space="preserve"> определенно в планировочной структуре, как дополнительный центр </w:t>
      </w:r>
      <w:r w:rsidR="00ED40C7">
        <w:rPr>
          <w:sz w:val="24"/>
          <w:szCs w:val="24"/>
          <w:lang w:val="en-US"/>
        </w:rPr>
        <w:t>II</w:t>
      </w:r>
      <w:r w:rsidRPr="00BB0FE6">
        <w:rPr>
          <w:sz w:val="24"/>
          <w:szCs w:val="24"/>
        </w:rPr>
        <w:t xml:space="preserve"> ранга (главный центр системы расселения </w:t>
      </w:r>
      <w:r w:rsidRPr="00BB0FE6">
        <w:rPr>
          <w:sz w:val="24"/>
          <w:szCs w:val="24"/>
          <w:lang w:val="en-US"/>
        </w:rPr>
        <w:t>I</w:t>
      </w:r>
      <w:r w:rsidRPr="00BB0FE6">
        <w:rPr>
          <w:sz w:val="24"/>
          <w:szCs w:val="24"/>
        </w:rPr>
        <w:t xml:space="preserve"> ранга - </w:t>
      </w:r>
      <w:r w:rsidR="00ED40C7">
        <w:rPr>
          <w:sz w:val="24"/>
          <w:szCs w:val="24"/>
        </w:rPr>
        <w:t>р.п. Колывань</w:t>
      </w:r>
      <w:r w:rsidRPr="00BB0FE6">
        <w:rPr>
          <w:sz w:val="24"/>
          <w:szCs w:val="24"/>
        </w:rPr>
        <w:t xml:space="preserve">) в системе расселения сельсовета и </w:t>
      </w:r>
      <w:r w:rsidRPr="00BB0FE6">
        <w:rPr>
          <w:b/>
          <w:bCs/>
          <w:sz w:val="24"/>
          <w:szCs w:val="24"/>
        </w:rPr>
        <w:t>потенциальный центр стабилизации и развития экономики сельсовета</w:t>
      </w:r>
      <w:r w:rsidRPr="00BB0FE6">
        <w:rPr>
          <w:sz w:val="24"/>
          <w:szCs w:val="24"/>
        </w:rPr>
        <w:t>. Это село обладает территориальными и трудовыми ресурсами, имеет промышленный потенциал, расположен на главной планировочной оси.</w:t>
      </w:r>
    </w:p>
    <w:p w:rsidR="00B44F02" w:rsidRDefault="00B44F02" w:rsidP="00787A6A">
      <w:pPr>
        <w:widowControl/>
        <w:tabs>
          <w:tab w:val="left" w:pos="1122"/>
        </w:tabs>
        <w:snapToGrid/>
        <w:ind w:firstLine="709"/>
        <w:jc w:val="both"/>
        <w:rPr>
          <w:sz w:val="24"/>
          <w:szCs w:val="24"/>
        </w:rPr>
      </w:pPr>
      <w:r w:rsidRPr="00BB0FE6">
        <w:rPr>
          <w:i/>
          <w:iCs/>
          <w:sz w:val="24"/>
          <w:szCs w:val="24"/>
        </w:rPr>
        <w:t>2.Зона производственного использования, зона инженерной и транспортной инфраструктуры</w:t>
      </w:r>
      <w:r w:rsidRPr="00BB0FE6">
        <w:rPr>
          <w:sz w:val="24"/>
          <w:szCs w:val="24"/>
        </w:rPr>
        <w:t>занимает различные территории внутри населенных пунктов и вне их территории.</w:t>
      </w:r>
      <w:r w:rsidR="00D109FC">
        <w:rPr>
          <w:sz w:val="24"/>
          <w:szCs w:val="24"/>
        </w:rPr>
        <w:t xml:space="preserve"> Проектируются новые производственные предприятия </w:t>
      </w:r>
      <w:r w:rsidR="00E31A66">
        <w:rPr>
          <w:sz w:val="24"/>
          <w:szCs w:val="24"/>
        </w:rPr>
        <w:t>в селе</w:t>
      </w:r>
      <w:r w:rsidR="00D109FC">
        <w:rPr>
          <w:sz w:val="24"/>
          <w:szCs w:val="24"/>
        </w:rPr>
        <w:t xml:space="preserve"> </w:t>
      </w:r>
      <w:r w:rsidR="00797D9D">
        <w:rPr>
          <w:sz w:val="24"/>
          <w:szCs w:val="24"/>
        </w:rPr>
        <w:t>Пихтовка</w:t>
      </w:r>
      <w:r w:rsidR="00D109FC">
        <w:rPr>
          <w:sz w:val="24"/>
          <w:szCs w:val="24"/>
        </w:rPr>
        <w:t xml:space="preserve">, а предприятия сельскохозяйственного производства у деревни </w:t>
      </w:r>
      <w:r w:rsidR="006C585C">
        <w:rPr>
          <w:sz w:val="24"/>
          <w:szCs w:val="24"/>
        </w:rPr>
        <w:t>Лаптевка, Орловка, Дальняя Поляна (последние как производственные площадки перспективного освоения)</w:t>
      </w:r>
      <w:r w:rsidR="00E31A66">
        <w:rPr>
          <w:sz w:val="24"/>
          <w:szCs w:val="24"/>
        </w:rPr>
        <w:t>.</w:t>
      </w:r>
    </w:p>
    <w:p w:rsidR="00783F24" w:rsidRDefault="00783F24" w:rsidP="00787A6A">
      <w:pPr>
        <w:widowControl/>
        <w:tabs>
          <w:tab w:val="left" w:pos="1122"/>
        </w:tabs>
        <w:snapToGrid/>
        <w:ind w:firstLine="709"/>
        <w:jc w:val="both"/>
        <w:rPr>
          <w:sz w:val="24"/>
          <w:szCs w:val="24"/>
        </w:rPr>
      </w:pPr>
      <w:r>
        <w:rPr>
          <w:sz w:val="24"/>
          <w:szCs w:val="24"/>
        </w:rPr>
        <w:t>Сельскохозяйственное производство предусмотрено на основе КФХ и ЛПХ по направлениям растениеводство и животноводство.</w:t>
      </w:r>
    </w:p>
    <w:p w:rsidR="00E31A66" w:rsidRPr="00BB0FE6" w:rsidRDefault="00E31A66" w:rsidP="00787A6A">
      <w:pPr>
        <w:widowControl/>
        <w:tabs>
          <w:tab w:val="left" w:pos="1122"/>
        </w:tabs>
        <w:snapToGrid/>
        <w:ind w:firstLine="709"/>
        <w:jc w:val="both"/>
        <w:rPr>
          <w:sz w:val="24"/>
          <w:szCs w:val="24"/>
        </w:rPr>
      </w:pPr>
      <w:r>
        <w:rPr>
          <w:sz w:val="24"/>
          <w:szCs w:val="24"/>
        </w:rPr>
        <w:t>Значительные планировочные изменения предусмотрены в транспортной системе Пихтовского сельсовета на перспективу</w:t>
      </w:r>
      <w:r w:rsidR="007A1C7E">
        <w:rPr>
          <w:sz w:val="24"/>
          <w:szCs w:val="24"/>
        </w:rPr>
        <w:t xml:space="preserve"> </w:t>
      </w:r>
      <w:r>
        <w:rPr>
          <w:sz w:val="24"/>
          <w:szCs w:val="24"/>
        </w:rPr>
        <w:t>(за расчётный срок). Проектом предлагается в соответствии со «Схемой» строительство железной дороги в Томскую обл</w:t>
      </w:r>
      <w:r w:rsidR="007A1C7E">
        <w:rPr>
          <w:sz w:val="24"/>
          <w:szCs w:val="24"/>
        </w:rPr>
        <w:t>асть в направлении на п. Бакчар,</w:t>
      </w:r>
      <w:r>
        <w:rPr>
          <w:sz w:val="24"/>
          <w:szCs w:val="24"/>
        </w:rPr>
        <w:t xml:space="preserve"> что придаст новый импульс к развитию Пихтовского сельсовета.</w:t>
      </w:r>
    </w:p>
    <w:p w:rsidR="00B44F02" w:rsidRPr="00BB0FE6" w:rsidRDefault="00B44F02" w:rsidP="002D240C">
      <w:pPr>
        <w:widowControl/>
        <w:tabs>
          <w:tab w:val="left" w:pos="1122"/>
        </w:tabs>
        <w:snapToGrid/>
        <w:ind w:firstLine="709"/>
        <w:jc w:val="both"/>
        <w:rPr>
          <w:i/>
          <w:iCs/>
          <w:sz w:val="24"/>
          <w:szCs w:val="24"/>
        </w:rPr>
      </w:pPr>
      <w:r w:rsidRPr="00BB0FE6">
        <w:rPr>
          <w:i/>
          <w:iCs/>
          <w:sz w:val="24"/>
          <w:szCs w:val="24"/>
        </w:rPr>
        <w:t>3. Зона сельскохозяйственного использования.</w:t>
      </w:r>
    </w:p>
    <w:p w:rsidR="00B44F02" w:rsidRPr="00BB0FE6" w:rsidRDefault="00B44F02" w:rsidP="002D240C">
      <w:pPr>
        <w:widowControl/>
        <w:tabs>
          <w:tab w:val="left" w:pos="1122"/>
        </w:tabs>
        <w:snapToGrid/>
        <w:ind w:firstLine="709"/>
        <w:jc w:val="both"/>
        <w:rPr>
          <w:sz w:val="24"/>
          <w:szCs w:val="24"/>
        </w:rPr>
      </w:pPr>
      <w:r w:rsidRPr="00BB0FE6">
        <w:rPr>
          <w:sz w:val="24"/>
          <w:szCs w:val="24"/>
        </w:rPr>
        <w:t>Данная зона расположена вокруг всех населенных пунктов на территории сельскохозяйственного назначения. Среди сельскохозяйственных земель выделены земли наиболее ценные, на которых предусмотрено растениеводство, выращивание зерновых культур. На менее ценных сельхозземлях предусматривается развитие животноводства;</w:t>
      </w:r>
    </w:p>
    <w:p w:rsidR="00B44F02" w:rsidRPr="00BB0FE6" w:rsidRDefault="00B44F02" w:rsidP="002D240C">
      <w:pPr>
        <w:widowControl/>
        <w:tabs>
          <w:tab w:val="left" w:pos="1122"/>
        </w:tabs>
        <w:snapToGrid/>
        <w:ind w:firstLine="851"/>
        <w:jc w:val="both"/>
        <w:rPr>
          <w:sz w:val="24"/>
          <w:szCs w:val="24"/>
        </w:rPr>
      </w:pPr>
      <w:r w:rsidRPr="00BB0FE6">
        <w:rPr>
          <w:sz w:val="24"/>
          <w:szCs w:val="24"/>
        </w:rPr>
        <w:t xml:space="preserve">Зона сельскохозяйственного использования, которая расположена в поймах рек  </w:t>
      </w:r>
      <w:r w:rsidR="00C349F9">
        <w:rPr>
          <w:sz w:val="24"/>
          <w:szCs w:val="24"/>
        </w:rPr>
        <w:t>Бакса</w:t>
      </w:r>
      <w:r w:rsidR="00AB3B9A">
        <w:rPr>
          <w:sz w:val="24"/>
          <w:szCs w:val="24"/>
        </w:rPr>
        <w:t xml:space="preserve">, </w:t>
      </w:r>
      <w:r w:rsidR="00C349F9">
        <w:rPr>
          <w:sz w:val="24"/>
          <w:szCs w:val="24"/>
        </w:rPr>
        <w:t>Мальчиха</w:t>
      </w:r>
      <w:r w:rsidR="00AB3B9A">
        <w:rPr>
          <w:sz w:val="24"/>
          <w:szCs w:val="24"/>
        </w:rPr>
        <w:t>,</w:t>
      </w:r>
      <w:r w:rsidR="00C349F9">
        <w:rPr>
          <w:sz w:val="24"/>
          <w:szCs w:val="24"/>
        </w:rPr>
        <w:t xml:space="preserve"> Марчиха</w:t>
      </w:r>
      <w:r w:rsidRPr="00BB0FE6">
        <w:rPr>
          <w:sz w:val="24"/>
          <w:szCs w:val="24"/>
        </w:rPr>
        <w:t>, в зоне защитных лесов, в лесах зеленых зон.</w:t>
      </w:r>
    </w:p>
    <w:p w:rsidR="00B44F02" w:rsidRPr="00BB0FE6" w:rsidRDefault="00B44F02" w:rsidP="00787A6A">
      <w:pPr>
        <w:widowControl/>
        <w:tabs>
          <w:tab w:val="left" w:pos="1122"/>
        </w:tabs>
        <w:snapToGrid/>
        <w:ind w:firstLine="851"/>
        <w:jc w:val="both"/>
        <w:rPr>
          <w:sz w:val="24"/>
          <w:szCs w:val="24"/>
        </w:rPr>
      </w:pPr>
      <w:r w:rsidRPr="00BB0FE6">
        <w:rPr>
          <w:sz w:val="24"/>
          <w:szCs w:val="24"/>
        </w:rPr>
        <w:lastRenderedPageBreak/>
        <w:t>В отношении зон сельскохозяйственного назначения принципиальных изменений в течение будущих 20 лет проектом не предлагается, за исключением возможности окультуривания ныне заброшенных сельскохозяйственных земель.</w:t>
      </w:r>
    </w:p>
    <w:p w:rsidR="00681393" w:rsidRDefault="00B44F02" w:rsidP="00681393">
      <w:pPr>
        <w:widowControl/>
        <w:numPr>
          <w:ilvl w:val="0"/>
          <w:numId w:val="28"/>
        </w:numPr>
        <w:snapToGrid/>
        <w:jc w:val="both"/>
        <w:rPr>
          <w:i/>
          <w:iCs/>
          <w:sz w:val="24"/>
          <w:szCs w:val="24"/>
        </w:rPr>
      </w:pPr>
      <w:r w:rsidRPr="00BB0FE6">
        <w:rPr>
          <w:i/>
          <w:iCs/>
          <w:sz w:val="24"/>
          <w:szCs w:val="24"/>
        </w:rPr>
        <w:t>Зона рекреационного назначения и туристической инфраструктуры.</w:t>
      </w:r>
    </w:p>
    <w:p w:rsidR="00B44F02" w:rsidRPr="00BB0FE6" w:rsidRDefault="00B44F02" w:rsidP="00681393">
      <w:pPr>
        <w:widowControl/>
        <w:tabs>
          <w:tab w:val="left" w:pos="0"/>
        </w:tabs>
        <w:snapToGrid/>
        <w:jc w:val="both"/>
        <w:rPr>
          <w:sz w:val="24"/>
          <w:szCs w:val="24"/>
        </w:rPr>
      </w:pPr>
      <w:r w:rsidRPr="00BB0FE6">
        <w:rPr>
          <w:i/>
          <w:iCs/>
          <w:sz w:val="24"/>
          <w:szCs w:val="24"/>
        </w:rPr>
        <w:t xml:space="preserve"> </w:t>
      </w:r>
      <w:r w:rsidRPr="00BB0FE6">
        <w:rPr>
          <w:sz w:val="24"/>
          <w:szCs w:val="24"/>
        </w:rPr>
        <w:t>Это, прежде всего, залесённые территории, а также прибрежные зоны вдоль крупных рек.</w:t>
      </w:r>
    </w:p>
    <w:p w:rsidR="00B44F02" w:rsidRPr="00BB0FE6" w:rsidRDefault="00B44F02" w:rsidP="00787A6A">
      <w:pPr>
        <w:widowControl/>
        <w:tabs>
          <w:tab w:val="left" w:pos="0"/>
        </w:tabs>
        <w:snapToGrid/>
        <w:ind w:firstLine="709"/>
        <w:jc w:val="both"/>
        <w:rPr>
          <w:sz w:val="24"/>
          <w:szCs w:val="24"/>
        </w:rPr>
      </w:pPr>
      <w:r w:rsidRPr="00BB0FE6">
        <w:rPr>
          <w:sz w:val="24"/>
          <w:szCs w:val="24"/>
        </w:rPr>
        <w:t>Новые площадки для рекреационного освоения выявлены на основании комплексной оценки территории с учетом имеющегося в области рекреационного потенциала и уникальных природных комплексов.</w:t>
      </w:r>
      <w:r w:rsidR="00347448" w:rsidRPr="00BB0FE6">
        <w:rPr>
          <w:sz w:val="24"/>
          <w:szCs w:val="24"/>
        </w:rPr>
        <w:t xml:space="preserve"> У </w:t>
      </w:r>
      <w:r w:rsidR="00C349F9">
        <w:rPr>
          <w:sz w:val="24"/>
          <w:szCs w:val="24"/>
        </w:rPr>
        <w:t xml:space="preserve">села Пихтовка проектируется лесопарк, </w:t>
      </w:r>
      <w:r w:rsidR="00783F24">
        <w:rPr>
          <w:sz w:val="24"/>
          <w:szCs w:val="24"/>
        </w:rPr>
        <w:t xml:space="preserve">туристская </w:t>
      </w:r>
      <w:r w:rsidR="00C349F9">
        <w:rPr>
          <w:sz w:val="24"/>
          <w:szCs w:val="24"/>
        </w:rPr>
        <w:t>гостиница и туристская база. Из Колывани через д. Мальчиха, село Пихтовка и далее на север проложен туристский маршру</w:t>
      </w:r>
      <w:r w:rsidR="00783F24">
        <w:rPr>
          <w:sz w:val="24"/>
          <w:szCs w:val="24"/>
        </w:rPr>
        <w:t>т</w:t>
      </w:r>
      <w:r w:rsidR="00347448" w:rsidRPr="00BB0FE6">
        <w:rPr>
          <w:sz w:val="24"/>
          <w:szCs w:val="24"/>
        </w:rPr>
        <w:t xml:space="preserve"> </w:t>
      </w:r>
      <w:r w:rsidR="00783F24">
        <w:rPr>
          <w:sz w:val="24"/>
          <w:szCs w:val="24"/>
        </w:rPr>
        <w:t>экстремального кластера «Пихтовка-Рямовое-Бардина Заимка»</w:t>
      </w:r>
      <w:r w:rsidR="007D4D0B">
        <w:rPr>
          <w:sz w:val="24"/>
          <w:szCs w:val="24"/>
        </w:rPr>
        <w:t>, а также туристский маршрут</w:t>
      </w:r>
      <w:r w:rsidR="007D4D0B" w:rsidRPr="00BB0FE6">
        <w:rPr>
          <w:sz w:val="24"/>
          <w:szCs w:val="24"/>
        </w:rPr>
        <w:t xml:space="preserve"> </w:t>
      </w:r>
      <w:r w:rsidR="00DD0E88">
        <w:rPr>
          <w:sz w:val="24"/>
          <w:szCs w:val="24"/>
        </w:rPr>
        <w:t>историко-крае</w:t>
      </w:r>
      <w:r w:rsidR="005E74A5">
        <w:rPr>
          <w:sz w:val="24"/>
          <w:szCs w:val="24"/>
        </w:rPr>
        <w:t>ведческого</w:t>
      </w:r>
      <w:r w:rsidR="007D4D0B">
        <w:rPr>
          <w:sz w:val="24"/>
          <w:szCs w:val="24"/>
        </w:rPr>
        <w:t xml:space="preserve"> кластера </w:t>
      </w:r>
      <w:r w:rsidR="00783F24">
        <w:rPr>
          <w:sz w:val="24"/>
          <w:szCs w:val="24"/>
        </w:rPr>
        <w:t>.</w:t>
      </w:r>
    </w:p>
    <w:p w:rsidR="00B44F02" w:rsidRPr="00BB0FE6" w:rsidRDefault="00B44F02" w:rsidP="002D240C">
      <w:pPr>
        <w:widowControl/>
        <w:tabs>
          <w:tab w:val="left" w:pos="0"/>
        </w:tabs>
        <w:snapToGrid/>
        <w:ind w:firstLine="709"/>
        <w:jc w:val="both"/>
        <w:rPr>
          <w:i/>
          <w:iCs/>
          <w:sz w:val="24"/>
          <w:szCs w:val="24"/>
        </w:rPr>
      </w:pPr>
      <w:r w:rsidRPr="00BB0FE6">
        <w:rPr>
          <w:i/>
          <w:iCs/>
          <w:sz w:val="24"/>
          <w:szCs w:val="24"/>
        </w:rPr>
        <w:t xml:space="preserve">5. Зоны специального назначения. </w:t>
      </w:r>
    </w:p>
    <w:p w:rsidR="00CC13F9" w:rsidRDefault="00B44F02" w:rsidP="00E50173">
      <w:pPr>
        <w:widowControl/>
        <w:tabs>
          <w:tab w:val="left" w:pos="0"/>
        </w:tabs>
        <w:snapToGrid/>
        <w:ind w:firstLine="709"/>
        <w:jc w:val="both"/>
        <w:rPr>
          <w:sz w:val="24"/>
          <w:szCs w:val="24"/>
        </w:rPr>
      </w:pPr>
      <w:r w:rsidRPr="00BB0FE6">
        <w:rPr>
          <w:sz w:val="24"/>
          <w:szCs w:val="24"/>
        </w:rPr>
        <w:t>Режимы использования и функционирования данных территорий оп</w:t>
      </w:r>
      <w:r w:rsidR="00787A6A" w:rsidRPr="00BB0FE6">
        <w:rPr>
          <w:sz w:val="24"/>
          <w:szCs w:val="24"/>
        </w:rPr>
        <w:t>ределяются отдельными проектами.</w:t>
      </w:r>
    </w:p>
    <w:p w:rsidR="0043689F" w:rsidRPr="003A0825" w:rsidRDefault="0043689F" w:rsidP="0043689F">
      <w:pPr>
        <w:tabs>
          <w:tab w:val="left" w:pos="0"/>
        </w:tabs>
        <w:ind w:firstLine="709"/>
        <w:jc w:val="center"/>
        <w:rPr>
          <w:b/>
          <w:sz w:val="28"/>
          <w:szCs w:val="28"/>
        </w:rPr>
      </w:pPr>
      <w:r w:rsidRPr="003A0825">
        <w:rPr>
          <w:b/>
          <w:sz w:val="28"/>
          <w:szCs w:val="28"/>
        </w:rPr>
        <w:t>4.1. Параметры развития территорий функциональных зон</w:t>
      </w:r>
    </w:p>
    <w:p w:rsidR="0043689F" w:rsidRPr="006D0CE1" w:rsidRDefault="0043689F" w:rsidP="0043689F">
      <w:pPr>
        <w:pStyle w:val="S1"/>
        <w:ind w:left="1429" w:firstLine="0"/>
        <w:jc w:val="right"/>
        <w:rPr>
          <w:color w:val="000000"/>
          <w:sz w:val="24"/>
        </w:rPr>
      </w:pPr>
      <w:r w:rsidRPr="008E34F4">
        <w:rPr>
          <w:color w:val="000000"/>
          <w:sz w:val="24"/>
        </w:rPr>
        <w:t xml:space="preserve">Таблица </w:t>
      </w:r>
      <w:r>
        <w:rPr>
          <w:color w:val="000000"/>
          <w:sz w:val="24"/>
        </w:rPr>
        <w:t>15</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28"/>
        <w:gridCol w:w="6368"/>
        <w:gridCol w:w="1189"/>
        <w:gridCol w:w="1180"/>
      </w:tblGrid>
      <w:tr w:rsidR="0043689F" w:rsidRPr="006D0CE1" w:rsidTr="00681393">
        <w:trPr>
          <w:trHeight w:val="454"/>
          <w:jc w:val="center"/>
        </w:trPr>
        <w:tc>
          <w:tcPr>
            <w:tcW w:w="335" w:type="pct"/>
          </w:tcPr>
          <w:p w:rsidR="0043689F" w:rsidRPr="006D0CE1" w:rsidRDefault="0043689F" w:rsidP="00681393">
            <w:pPr>
              <w:autoSpaceDE w:val="0"/>
              <w:autoSpaceDN w:val="0"/>
              <w:jc w:val="center"/>
              <w:rPr>
                <w:b/>
                <w:color w:val="000000"/>
              </w:rPr>
            </w:pPr>
            <w:r w:rsidRPr="006D0CE1">
              <w:rPr>
                <w:b/>
                <w:color w:val="000000"/>
              </w:rPr>
              <w:t>№ п/п</w:t>
            </w: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center"/>
              <w:rPr>
                <w:b/>
                <w:color w:val="000000"/>
              </w:rPr>
            </w:pPr>
            <w:r w:rsidRPr="006D0CE1">
              <w:rPr>
                <w:b/>
                <w:color w:val="000000"/>
              </w:rPr>
              <w:t>Наименование</w:t>
            </w:r>
          </w:p>
        </w:tc>
        <w:tc>
          <w:tcPr>
            <w:tcW w:w="635" w:type="pct"/>
            <w:tcMar>
              <w:top w:w="0" w:type="dxa"/>
              <w:left w:w="28" w:type="dxa"/>
              <w:bottom w:w="0" w:type="dxa"/>
              <w:right w:w="28" w:type="dxa"/>
            </w:tcMar>
            <w:vAlign w:val="center"/>
          </w:tcPr>
          <w:p w:rsidR="0043689F" w:rsidRPr="006D0CE1" w:rsidRDefault="0043689F" w:rsidP="00681393">
            <w:pPr>
              <w:autoSpaceDE w:val="0"/>
              <w:autoSpaceDN w:val="0"/>
              <w:jc w:val="center"/>
              <w:rPr>
                <w:b/>
                <w:color w:val="000000"/>
              </w:rPr>
            </w:pPr>
            <w:r w:rsidRPr="006D0CE1">
              <w:rPr>
                <w:b/>
                <w:color w:val="000000"/>
              </w:rPr>
              <w:t>Площадь, га</w:t>
            </w:r>
          </w:p>
        </w:tc>
        <w:tc>
          <w:tcPr>
            <w:tcW w:w="630" w:type="pct"/>
            <w:vAlign w:val="center"/>
          </w:tcPr>
          <w:p w:rsidR="0043689F" w:rsidRPr="006D0CE1" w:rsidRDefault="0043689F" w:rsidP="00681393">
            <w:pPr>
              <w:autoSpaceDE w:val="0"/>
              <w:autoSpaceDN w:val="0"/>
              <w:jc w:val="center"/>
              <w:rPr>
                <w:b/>
                <w:color w:val="000000"/>
              </w:rPr>
            </w:pPr>
            <w:r w:rsidRPr="006D0CE1">
              <w:rPr>
                <w:b/>
                <w:color w:val="000000"/>
              </w:rPr>
              <w:t>%</w:t>
            </w:r>
          </w:p>
        </w:tc>
      </w:tr>
      <w:tr w:rsidR="0043689F" w:rsidRPr="006D0CE1" w:rsidTr="00681393">
        <w:trPr>
          <w:trHeight w:val="454"/>
          <w:jc w:val="center"/>
        </w:trPr>
        <w:tc>
          <w:tcPr>
            <w:tcW w:w="335" w:type="pct"/>
            <w:vAlign w:val="center"/>
          </w:tcPr>
          <w:p w:rsidR="0043689F" w:rsidRPr="006D0CE1" w:rsidRDefault="0043689F" w:rsidP="00681393">
            <w:pPr>
              <w:autoSpaceDE w:val="0"/>
              <w:autoSpaceDN w:val="0"/>
              <w:jc w:val="center"/>
              <w:rPr>
                <w:color w:val="000000"/>
              </w:rPr>
            </w:pP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both"/>
              <w:rPr>
                <w:b/>
                <w:color w:val="000000"/>
              </w:rPr>
            </w:pPr>
            <w:r w:rsidRPr="006D0CE1">
              <w:rPr>
                <w:b/>
                <w:color w:val="000000"/>
              </w:rPr>
              <w:t xml:space="preserve">Общая площадь </w:t>
            </w:r>
            <w:r>
              <w:rPr>
                <w:b/>
                <w:color w:val="000000"/>
              </w:rPr>
              <w:t>Пихтовского</w:t>
            </w:r>
            <w:r w:rsidRPr="006D0CE1">
              <w:rPr>
                <w:b/>
                <w:color w:val="000000"/>
              </w:rPr>
              <w:t xml:space="preserve"> сельсовета </w:t>
            </w:r>
          </w:p>
        </w:tc>
        <w:tc>
          <w:tcPr>
            <w:tcW w:w="635" w:type="pct"/>
            <w:tcMar>
              <w:top w:w="0" w:type="dxa"/>
              <w:left w:w="28" w:type="dxa"/>
              <w:bottom w:w="0" w:type="dxa"/>
              <w:right w:w="28" w:type="dxa"/>
            </w:tcMar>
            <w:vAlign w:val="center"/>
          </w:tcPr>
          <w:p w:rsidR="0043689F" w:rsidRPr="006D0CE1" w:rsidRDefault="0043689F" w:rsidP="00681393">
            <w:pPr>
              <w:autoSpaceDE w:val="0"/>
              <w:autoSpaceDN w:val="0"/>
              <w:jc w:val="center"/>
              <w:rPr>
                <w:color w:val="000000"/>
              </w:rPr>
            </w:pPr>
            <w:r>
              <w:rPr>
                <w:color w:val="000000"/>
              </w:rPr>
              <w:t>325780</w:t>
            </w:r>
          </w:p>
        </w:tc>
        <w:tc>
          <w:tcPr>
            <w:tcW w:w="630" w:type="pct"/>
            <w:vAlign w:val="center"/>
          </w:tcPr>
          <w:p w:rsidR="0043689F" w:rsidRPr="002E4402" w:rsidRDefault="0043689F" w:rsidP="00681393">
            <w:pPr>
              <w:autoSpaceDE w:val="0"/>
              <w:autoSpaceDN w:val="0"/>
              <w:jc w:val="center"/>
              <w:rPr>
                <w:color w:val="000000"/>
                <w:highlight w:val="yellow"/>
              </w:rPr>
            </w:pPr>
            <w:r w:rsidRPr="002E4402">
              <w:rPr>
                <w:color w:val="000000"/>
                <w:highlight w:val="yellow"/>
              </w:rPr>
              <w:t>100</w:t>
            </w:r>
          </w:p>
        </w:tc>
      </w:tr>
      <w:tr w:rsidR="0043689F" w:rsidRPr="006D0CE1" w:rsidTr="00681393">
        <w:trPr>
          <w:trHeight w:val="454"/>
          <w:jc w:val="center"/>
        </w:trPr>
        <w:tc>
          <w:tcPr>
            <w:tcW w:w="335" w:type="pct"/>
            <w:vAlign w:val="center"/>
          </w:tcPr>
          <w:p w:rsidR="0043689F" w:rsidRPr="006D0CE1" w:rsidRDefault="0043689F" w:rsidP="00681393">
            <w:pPr>
              <w:autoSpaceDE w:val="0"/>
              <w:autoSpaceDN w:val="0"/>
              <w:jc w:val="center"/>
              <w:rPr>
                <w:color w:val="000000"/>
              </w:rPr>
            </w:pPr>
            <w:r w:rsidRPr="006D0CE1">
              <w:rPr>
                <w:color w:val="000000"/>
              </w:rPr>
              <w:t>1</w:t>
            </w: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both"/>
              <w:rPr>
                <w:color w:val="000000"/>
              </w:rPr>
            </w:pPr>
            <w:r w:rsidRPr="006D0CE1">
              <w:rPr>
                <w:color w:val="000000"/>
              </w:rPr>
              <w:t>Зона градостроительного использования</w:t>
            </w:r>
          </w:p>
        </w:tc>
        <w:tc>
          <w:tcPr>
            <w:tcW w:w="635" w:type="pct"/>
            <w:tcMar>
              <w:top w:w="0" w:type="dxa"/>
              <w:left w:w="28" w:type="dxa"/>
              <w:bottom w:w="0" w:type="dxa"/>
              <w:right w:w="28" w:type="dxa"/>
            </w:tcMar>
            <w:vAlign w:val="center"/>
          </w:tcPr>
          <w:p w:rsidR="0043689F" w:rsidRPr="006D0CE1" w:rsidRDefault="0043689F" w:rsidP="00681393">
            <w:pPr>
              <w:autoSpaceDE w:val="0"/>
              <w:autoSpaceDN w:val="0"/>
              <w:jc w:val="center"/>
              <w:rPr>
                <w:color w:val="000000"/>
              </w:rPr>
            </w:pPr>
            <w:r>
              <w:rPr>
                <w:color w:val="000000"/>
              </w:rPr>
              <w:t>1800</w:t>
            </w:r>
          </w:p>
        </w:tc>
        <w:tc>
          <w:tcPr>
            <w:tcW w:w="630" w:type="pct"/>
            <w:vAlign w:val="center"/>
          </w:tcPr>
          <w:p w:rsidR="0043689F" w:rsidRPr="002E4402" w:rsidRDefault="0043689F" w:rsidP="00681393">
            <w:pPr>
              <w:autoSpaceDE w:val="0"/>
              <w:autoSpaceDN w:val="0"/>
              <w:jc w:val="center"/>
              <w:rPr>
                <w:color w:val="000000"/>
                <w:highlight w:val="yellow"/>
              </w:rPr>
            </w:pPr>
            <w:r w:rsidRPr="002E4402">
              <w:rPr>
                <w:color w:val="000000"/>
                <w:highlight w:val="yellow"/>
              </w:rPr>
              <w:t>2.4</w:t>
            </w:r>
          </w:p>
        </w:tc>
      </w:tr>
      <w:tr w:rsidR="0043689F" w:rsidRPr="006D0CE1" w:rsidTr="00681393">
        <w:trPr>
          <w:trHeight w:val="454"/>
          <w:jc w:val="center"/>
        </w:trPr>
        <w:tc>
          <w:tcPr>
            <w:tcW w:w="335" w:type="pct"/>
            <w:vAlign w:val="center"/>
          </w:tcPr>
          <w:p w:rsidR="0043689F" w:rsidRPr="006D0CE1" w:rsidRDefault="0043689F" w:rsidP="00681393">
            <w:pPr>
              <w:autoSpaceDE w:val="0"/>
              <w:autoSpaceDN w:val="0"/>
              <w:jc w:val="center"/>
              <w:rPr>
                <w:color w:val="000000"/>
              </w:rPr>
            </w:pPr>
            <w:r w:rsidRPr="006D0CE1">
              <w:rPr>
                <w:color w:val="000000"/>
              </w:rPr>
              <w:t>2</w:t>
            </w: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both"/>
              <w:rPr>
                <w:color w:val="000000"/>
              </w:rPr>
            </w:pPr>
            <w:r w:rsidRPr="006D0CE1">
              <w:rPr>
                <w:color w:val="000000"/>
              </w:rPr>
              <w:t>Зона производственного назначения</w:t>
            </w:r>
          </w:p>
        </w:tc>
        <w:tc>
          <w:tcPr>
            <w:tcW w:w="635" w:type="pct"/>
            <w:tcMar>
              <w:top w:w="0" w:type="dxa"/>
              <w:left w:w="28" w:type="dxa"/>
              <w:bottom w:w="0" w:type="dxa"/>
              <w:right w:w="28" w:type="dxa"/>
            </w:tcMar>
            <w:vAlign w:val="center"/>
          </w:tcPr>
          <w:p w:rsidR="0043689F" w:rsidRPr="008E34F4" w:rsidRDefault="004A46B0" w:rsidP="00681393">
            <w:pPr>
              <w:autoSpaceDE w:val="0"/>
              <w:autoSpaceDN w:val="0"/>
              <w:jc w:val="center"/>
              <w:rPr>
                <w:color w:val="000000"/>
              </w:rPr>
            </w:pPr>
            <w:r>
              <w:rPr>
                <w:color w:val="000000"/>
              </w:rPr>
              <w:t>2</w:t>
            </w:r>
            <w:r w:rsidR="0043689F" w:rsidRPr="008E34F4">
              <w:rPr>
                <w:color w:val="000000"/>
              </w:rPr>
              <w:t>.9</w:t>
            </w:r>
          </w:p>
        </w:tc>
        <w:tc>
          <w:tcPr>
            <w:tcW w:w="630" w:type="pct"/>
            <w:vAlign w:val="center"/>
          </w:tcPr>
          <w:p w:rsidR="0043689F" w:rsidRPr="002E4402" w:rsidRDefault="0043689F" w:rsidP="00681393">
            <w:pPr>
              <w:autoSpaceDE w:val="0"/>
              <w:autoSpaceDN w:val="0"/>
              <w:jc w:val="center"/>
              <w:rPr>
                <w:color w:val="000000"/>
                <w:highlight w:val="yellow"/>
              </w:rPr>
            </w:pPr>
            <w:r w:rsidRPr="002E4402">
              <w:rPr>
                <w:color w:val="000000"/>
                <w:highlight w:val="yellow"/>
              </w:rPr>
              <w:t>0.01</w:t>
            </w:r>
          </w:p>
        </w:tc>
      </w:tr>
      <w:tr w:rsidR="0043689F" w:rsidRPr="006D0CE1" w:rsidTr="00681393">
        <w:trPr>
          <w:trHeight w:val="454"/>
          <w:jc w:val="center"/>
        </w:trPr>
        <w:tc>
          <w:tcPr>
            <w:tcW w:w="335" w:type="pct"/>
            <w:vAlign w:val="center"/>
          </w:tcPr>
          <w:p w:rsidR="0043689F" w:rsidRPr="006D0CE1" w:rsidRDefault="0043689F" w:rsidP="00681393">
            <w:pPr>
              <w:autoSpaceDE w:val="0"/>
              <w:autoSpaceDN w:val="0"/>
              <w:jc w:val="center"/>
              <w:rPr>
                <w:color w:val="000000"/>
              </w:rPr>
            </w:pPr>
            <w:r w:rsidRPr="006D0CE1">
              <w:rPr>
                <w:color w:val="000000"/>
              </w:rPr>
              <w:t>3</w:t>
            </w: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both"/>
              <w:rPr>
                <w:color w:val="000000"/>
              </w:rPr>
            </w:pPr>
            <w:r w:rsidRPr="006D0CE1">
              <w:rPr>
                <w:color w:val="000000"/>
              </w:rPr>
              <w:t>Зона инженерной и транспортной инфраструктуры</w:t>
            </w:r>
          </w:p>
        </w:tc>
        <w:tc>
          <w:tcPr>
            <w:tcW w:w="635" w:type="pct"/>
            <w:tcMar>
              <w:top w:w="0" w:type="dxa"/>
              <w:left w:w="28" w:type="dxa"/>
              <w:bottom w:w="0" w:type="dxa"/>
              <w:right w:w="28" w:type="dxa"/>
            </w:tcMar>
            <w:vAlign w:val="center"/>
          </w:tcPr>
          <w:p w:rsidR="0043689F" w:rsidRPr="008E34F4" w:rsidRDefault="004A46B0" w:rsidP="00681393">
            <w:pPr>
              <w:autoSpaceDE w:val="0"/>
              <w:autoSpaceDN w:val="0"/>
              <w:jc w:val="center"/>
              <w:rPr>
                <w:color w:val="000000"/>
              </w:rPr>
            </w:pPr>
            <w:r>
              <w:rPr>
                <w:color w:val="000000"/>
              </w:rPr>
              <w:t>172</w:t>
            </w:r>
            <w:r w:rsidR="002E4402">
              <w:rPr>
                <w:color w:val="000000"/>
              </w:rPr>
              <w:t>0</w:t>
            </w:r>
          </w:p>
        </w:tc>
        <w:tc>
          <w:tcPr>
            <w:tcW w:w="630" w:type="pct"/>
            <w:vAlign w:val="center"/>
          </w:tcPr>
          <w:p w:rsidR="0043689F" w:rsidRPr="002E4402" w:rsidRDefault="0043689F" w:rsidP="00681393">
            <w:pPr>
              <w:autoSpaceDE w:val="0"/>
              <w:autoSpaceDN w:val="0"/>
              <w:jc w:val="center"/>
              <w:rPr>
                <w:color w:val="000000"/>
                <w:highlight w:val="yellow"/>
              </w:rPr>
            </w:pPr>
            <w:r w:rsidRPr="002E4402">
              <w:rPr>
                <w:color w:val="000000"/>
                <w:highlight w:val="yellow"/>
              </w:rPr>
              <w:t>0.02</w:t>
            </w:r>
          </w:p>
        </w:tc>
      </w:tr>
      <w:tr w:rsidR="0043689F" w:rsidRPr="006D0CE1" w:rsidTr="00681393">
        <w:trPr>
          <w:trHeight w:val="454"/>
          <w:jc w:val="center"/>
        </w:trPr>
        <w:tc>
          <w:tcPr>
            <w:tcW w:w="335" w:type="pct"/>
            <w:vAlign w:val="center"/>
          </w:tcPr>
          <w:p w:rsidR="0043689F" w:rsidRPr="006D0CE1" w:rsidRDefault="0043689F" w:rsidP="00681393">
            <w:pPr>
              <w:autoSpaceDE w:val="0"/>
              <w:autoSpaceDN w:val="0"/>
              <w:jc w:val="center"/>
              <w:rPr>
                <w:color w:val="000000"/>
              </w:rPr>
            </w:pPr>
            <w:r w:rsidRPr="006D0CE1">
              <w:rPr>
                <w:color w:val="000000"/>
              </w:rPr>
              <w:t>4</w:t>
            </w: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both"/>
              <w:rPr>
                <w:color w:val="000000"/>
              </w:rPr>
            </w:pPr>
            <w:r w:rsidRPr="006D0CE1">
              <w:rPr>
                <w:color w:val="000000"/>
              </w:rPr>
              <w:t>Зона сельскохозяйственного назначения</w:t>
            </w:r>
          </w:p>
        </w:tc>
        <w:tc>
          <w:tcPr>
            <w:tcW w:w="635" w:type="pct"/>
            <w:tcMar>
              <w:top w:w="0" w:type="dxa"/>
              <w:left w:w="28" w:type="dxa"/>
              <w:bottom w:w="0" w:type="dxa"/>
              <w:right w:w="28" w:type="dxa"/>
            </w:tcMar>
            <w:vAlign w:val="center"/>
          </w:tcPr>
          <w:p w:rsidR="0043689F" w:rsidRPr="006D0CE1" w:rsidRDefault="004A46B0" w:rsidP="00681393">
            <w:pPr>
              <w:autoSpaceDE w:val="0"/>
              <w:autoSpaceDN w:val="0"/>
              <w:jc w:val="center"/>
              <w:rPr>
                <w:color w:val="000000"/>
              </w:rPr>
            </w:pPr>
            <w:r>
              <w:rPr>
                <w:color w:val="000000"/>
              </w:rPr>
              <w:t>6658</w:t>
            </w:r>
          </w:p>
        </w:tc>
        <w:tc>
          <w:tcPr>
            <w:tcW w:w="630" w:type="pct"/>
            <w:vAlign w:val="center"/>
          </w:tcPr>
          <w:p w:rsidR="0043689F" w:rsidRPr="002E4402" w:rsidRDefault="0043689F" w:rsidP="00681393">
            <w:pPr>
              <w:autoSpaceDE w:val="0"/>
              <w:autoSpaceDN w:val="0"/>
              <w:jc w:val="center"/>
              <w:rPr>
                <w:color w:val="000000"/>
                <w:highlight w:val="yellow"/>
              </w:rPr>
            </w:pPr>
            <w:r w:rsidRPr="002E4402">
              <w:rPr>
                <w:color w:val="000000"/>
                <w:highlight w:val="yellow"/>
              </w:rPr>
              <w:t>0.2</w:t>
            </w:r>
          </w:p>
        </w:tc>
      </w:tr>
      <w:tr w:rsidR="0043689F" w:rsidRPr="006D0CE1" w:rsidTr="00681393">
        <w:trPr>
          <w:trHeight w:val="454"/>
          <w:jc w:val="center"/>
        </w:trPr>
        <w:tc>
          <w:tcPr>
            <w:tcW w:w="335" w:type="pct"/>
            <w:vAlign w:val="center"/>
          </w:tcPr>
          <w:p w:rsidR="0043689F" w:rsidRPr="006D0CE1" w:rsidRDefault="0043689F" w:rsidP="00681393">
            <w:pPr>
              <w:autoSpaceDE w:val="0"/>
              <w:autoSpaceDN w:val="0"/>
              <w:jc w:val="center"/>
              <w:rPr>
                <w:color w:val="000000"/>
              </w:rPr>
            </w:pPr>
            <w:r w:rsidRPr="006D0CE1">
              <w:rPr>
                <w:color w:val="000000"/>
              </w:rPr>
              <w:t>6</w:t>
            </w:r>
          </w:p>
        </w:tc>
        <w:tc>
          <w:tcPr>
            <w:tcW w:w="3400" w:type="pct"/>
            <w:tcMar>
              <w:top w:w="0" w:type="dxa"/>
              <w:left w:w="28" w:type="dxa"/>
              <w:bottom w:w="0" w:type="dxa"/>
              <w:right w:w="28" w:type="dxa"/>
            </w:tcMar>
            <w:vAlign w:val="center"/>
          </w:tcPr>
          <w:p w:rsidR="0043689F" w:rsidRPr="006D0CE1" w:rsidRDefault="0043689F" w:rsidP="00681393">
            <w:pPr>
              <w:autoSpaceDE w:val="0"/>
              <w:autoSpaceDN w:val="0"/>
              <w:jc w:val="both"/>
              <w:rPr>
                <w:color w:val="000000"/>
              </w:rPr>
            </w:pPr>
            <w:r w:rsidRPr="006D0CE1">
              <w:rPr>
                <w:color w:val="000000"/>
              </w:rPr>
              <w:t>Зона специального назначения</w:t>
            </w:r>
          </w:p>
        </w:tc>
        <w:tc>
          <w:tcPr>
            <w:tcW w:w="635" w:type="pct"/>
            <w:tcMar>
              <w:top w:w="0" w:type="dxa"/>
              <w:left w:w="28" w:type="dxa"/>
              <w:bottom w:w="0" w:type="dxa"/>
              <w:right w:w="28" w:type="dxa"/>
            </w:tcMar>
            <w:vAlign w:val="center"/>
          </w:tcPr>
          <w:p w:rsidR="0043689F" w:rsidRPr="008E34F4" w:rsidRDefault="0043689F" w:rsidP="00681393">
            <w:pPr>
              <w:autoSpaceDE w:val="0"/>
              <w:autoSpaceDN w:val="0"/>
              <w:jc w:val="center"/>
              <w:rPr>
                <w:color w:val="000000"/>
              </w:rPr>
            </w:pPr>
            <w:r w:rsidRPr="008E34F4">
              <w:rPr>
                <w:color w:val="000000"/>
              </w:rPr>
              <w:t>9.6</w:t>
            </w:r>
          </w:p>
        </w:tc>
        <w:tc>
          <w:tcPr>
            <w:tcW w:w="630" w:type="pct"/>
            <w:vAlign w:val="center"/>
          </w:tcPr>
          <w:p w:rsidR="0043689F" w:rsidRPr="002E4402" w:rsidRDefault="0043689F" w:rsidP="00681393">
            <w:pPr>
              <w:jc w:val="center"/>
              <w:rPr>
                <w:color w:val="000000"/>
                <w:highlight w:val="yellow"/>
              </w:rPr>
            </w:pPr>
            <w:r w:rsidRPr="002E4402">
              <w:rPr>
                <w:color w:val="000000"/>
                <w:highlight w:val="yellow"/>
              </w:rPr>
              <w:t>0.09</w:t>
            </w:r>
          </w:p>
        </w:tc>
      </w:tr>
      <w:tr w:rsidR="0043689F" w:rsidRPr="006D0CE1" w:rsidTr="00681393">
        <w:trPr>
          <w:trHeight w:val="454"/>
          <w:jc w:val="center"/>
        </w:trPr>
        <w:tc>
          <w:tcPr>
            <w:tcW w:w="335" w:type="pct"/>
            <w:vAlign w:val="center"/>
          </w:tcPr>
          <w:p w:rsidR="0043689F" w:rsidRPr="006D0CE1" w:rsidRDefault="004A46B0" w:rsidP="00681393">
            <w:pPr>
              <w:autoSpaceDE w:val="0"/>
              <w:autoSpaceDN w:val="0"/>
              <w:jc w:val="center"/>
              <w:rPr>
                <w:color w:val="000000"/>
              </w:rPr>
            </w:pPr>
            <w:r>
              <w:rPr>
                <w:color w:val="000000"/>
              </w:rPr>
              <w:t>7</w:t>
            </w:r>
          </w:p>
        </w:tc>
        <w:tc>
          <w:tcPr>
            <w:tcW w:w="3400" w:type="pct"/>
            <w:tcMar>
              <w:top w:w="0" w:type="dxa"/>
              <w:left w:w="28" w:type="dxa"/>
              <w:bottom w:w="0" w:type="dxa"/>
              <w:right w:w="28" w:type="dxa"/>
            </w:tcMar>
            <w:vAlign w:val="center"/>
          </w:tcPr>
          <w:p w:rsidR="0043689F" w:rsidRPr="006D0CE1" w:rsidRDefault="0043689F" w:rsidP="004A46B0">
            <w:pPr>
              <w:autoSpaceDE w:val="0"/>
              <w:autoSpaceDN w:val="0"/>
              <w:jc w:val="both"/>
              <w:rPr>
                <w:color w:val="000000"/>
              </w:rPr>
            </w:pPr>
            <w:r w:rsidRPr="006D0CE1">
              <w:rPr>
                <w:color w:val="000000"/>
              </w:rPr>
              <w:t xml:space="preserve">Зона </w:t>
            </w:r>
            <w:r w:rsidR="004A46B0">
              <w:rPr>
                <w:color w:val="000000"/>
              </w:rPr>
              <w:t>лесного фонда</w:t>
            </w:r>
          </w:p>
        </w:tc>
        <w:tc>
          <w:tcPr>
            <w:tcW w:w="635" w:type="pct"/>
            <w:tcMar>
              <w:top w:w="0" w:type="dxa"/>
              <w:left w:w="28" w:type="dxa"/>
              <w:bottom w:w="0" w:type="dxa"/>
              <w:right w:w="28" w:type="dxa"/>
            </w:tcMar>
            <w:vAlign w:val="center"/>
          </w:tcPr>
          <w:p w:rsidR="0043689F" w:rsidRPr="004E2792" w:rsidRDefault="004A46B0" w:rsidP="00681393">
            <w:pPr>
              <w:autoSpaceDE w:val="0"/>
              <w:autoSpaceDN w:val="0"/>
              <w:jc w:val="center"/>
              <w:rPr>
                <w:color w:val="000000"/>
              </w:rPr>
            </w:pPr>
            <w:r>
              <w:rPr>
                <w:color w:val="000000"/>
              </w:rPr>
              <w:t>20109</w:t>
            </w:r>
          </w:p>
        </w:tc>
        <w:tc>
          <w:tcPr>
            <w:tcW w:w="630" w:type="pct"/>
            <w:vAlign w:val="center"/>
          </w:tcPr>
          <w:p w:rsidR="0043689F" w:rsidRPr="002E4402" w:rsidRDefault="0043689F" w:rsidP="00681393">
            <w:pPr>
              <w:jc w:val="center"/>
              <w:rPr>
                <w:color w:val="000000"/>
                <w:highlight w:val="yellow"/>
              </w:rPr>
            </w:pPr>
            <w:r w:rsidRPr="002E4402">
              <w:rPr>
                <w:color w:val="000000"/>
                <w:highlight w:val="yellow"/>
              </w:rPr>
              <w:t>0,06</w:t>
            </w:r>
          </w:p>
        </w:tc>
      </w:tr>
    </w:tbl>
    <w:p w:rsidR="0043689F" w:rsidRDefault="0043689F" w:rsidP="00E50173">
      <w:pPr>
        <w:widowControl/>
        <w:tabs>
          <w:tab w:val="left" w:pos="0"/>
        </w:tabs>
        <w:snapToGrid/>
        <w:ind w:firstLine="709"/>
        <w:jc w:val="both"/>
        <w:rPr>
          <w:sz w:val="24"/>
          <w:szCs w:val="24"/>
        </w:rPr>
      </w:pPr>
    </w:p>
    <w:p w:rsidR="00E50173" w:rsidRPr="00E50173" w:rsidRDefault="00E50173" w:rsidP="00E50173">
      <w:pPr>
        <w:widowControl/>
        <w:tabs>
          <w:tab w:val="left" w:pos="0"/>
        </w:tabs>
        <w:snapToGrid/>
        <w:ind w:firstLine="709"/>
        <w:jc w:val="both"/>
        <w:rPr>
          <w:sz w:val="24"/>
          <w:szCs w:val="24"/>
        </w:rPr>
      </w:pPr>
    </w:p>
    <w:p w:rsidR="00B44F02" w:rsidRPr="00C73A8A" w:rsidRDefault="00B44F02" w:rsidP="00B570BD">
      <w:pPr>
        <w:widowControl/>
        <w:tabs>
          <w:tab w:val="left" w:leader="dot" w:pos="9000"/>
        </w:tabs>
        <w:snapToGrid/>
        <w:jc w:val="center"/>
        <w:rPr>
          <w:b/>
          <w:bCs/>
          <w:sz w:val="28"/>
          <w:szCs w:val="28"/>
        </w:rPr>
      </w:pPr>
      <w:r w:rsidRPr="00C73A8A">
        <w:rPr>
          <w:b/>
          <w:bCs/>
          <w:sz w:val="28"/>
          <w:szCs w:val="28"/>
        </w:rPr>
        <w:t>Глава 9. Развитие транспортной инфраструктуры</w:t>
      </w:r>
    </w:p>
    <w:p w:rsidR="00B44F02" w:rsidRPr="00BB0FE6" w:rsidRDefault="00B44F02" w:rsidP="00B570BD">
      <w:pPr>
        <w:widowControl/>
        <w:tabs>
          <w:tab w:val="left" w:leader="dot" w:pos="9000"/>
        </w:tabs>
        <w:snapToGrid/>
        <w:jc w:val="center"/>
        <w:rPr>
          <w:b/>
          <w:bCs/>
          <w:sz w:val="24"/>
          <w:szCs w:val="24"/>
        </w:rPr>
      </w:pPr>
    </w:p>
    <w:p w:rsidR="00B44F02" w:rsidRPr="00BB0FE6" w:rsidRDefault="00B44F02" w:rsidP="00B570BD">
      <w:pPr>
        <w:widowControl/>
        <w:tabs>
          <w:tab w:val="left" w:pos="3090"/>
          <w:tab w:val="center" w:pos="4819"/>
          <w:tab w:val="left" w:leader="dot" w:pos="9000"/>
        </w:tabs>
        <w:snapToGrid/>
        <w:jc w:val="center"/>
        <w:rPr>
          <w:b/>
          <w:bCs/>
          <w:sz w:val="24"/>
          <w:szCs w:val="24"/>
        </w:rPr>
      </w:pPr>
      <w:r w:rsidRPr="00BB0FE6">
        <w:rPr>
          <w:b/>
          <w:bCs/>
          <w:sz w:val="24"/>
          <w:szCs w:val="24"/>
        </w:rPr>
        <w:t>9.1. Внешний транспорт</w:t>
      </w:r>
    </w:p>
    <w:p w:rsidR="00B44F02" w:rsidRPr="00BB0FE6" w:rsidRDefault="00B44F02" w:rsidP="00B570BD">
      <w:pPr>
        <w:widowControl/>
        <w:tabs>
          <w:tab w:val="left" w:leader="dot" w:pos="9000"/>
        </w:tabs>
        <w:snapToGrid/>
        <w:jc w:val="center"/>
        <w:rPr>
          <w:b/>
          <w:bCs/>
          <w:sz w:val="24"/>
          <w:szCs w:val="24"/>
        </w:rPr>
      </w:pPr>
    </w:p>
    <w:p w:rsidR="00B44F02" w:rsidRPr="00BB0FE6" w:rsidRDefault="00EE0B52" w:rsidP="00B570BD">
      <w:pPr>
        <w:widowControl/>
        <w:tabs>
          <w:tab w:val="left" w:leader="dot" w:pos="9000"/>
        </w:tabs>
        <w:snapToGrid/>
        <w:ind w:firstLine="851"/>
        <w:jc w:val="both"/>
        <w:rPr>
          <w:sz w:val="24"/>
          <w:szCs w:val="24"/>
        </w:rPr>
      </w:pPr>
      <w:r>
        <w:rPr>
          <w:sz w:val="24"/>
          <w:szCs w:val="24"/>
        </w:rPr>
        <w:t>Пихтовский</w:t>
      </w:r>
      <w:r w:rsidR="00B44F02" w:rsidRPr="00BB0FE6">
        <w:rPr>
          <w:sz w:val="24"/>
          <w:szCs w:val="24"/>
        </w:rPr>
        <w:t xml:space="preserve"> сельсовет имеет достаточно хорошие и удобные связи с областным центром г. Новосибирском, другими районами области и населенными пунктами самого </w:t>
      </w:r>
      <w:r w:rsidR="001D4C89">
        <w:rPr>
          <w:sz w:val="24"/>
          <w:szCs w:val="24"/>
        </w:rPr>
        <w:t>Пихтовского</w:t>
      </w:r>
      <w:r w:rsidR="00B44F02" w:rsidRPr="00BB0FE6">
        <w:rPr>
          <w:sz w:val="24"/>
          <w:szCs w:val="24"/>
        </w:rPr>
        <w:t xml:space="preserve"> сельсовета. </w:t>
      </w:r>
      <w:r w:rsidR="004D1683">
        <w:rPr>
          <w:sz w:val="24"/>
          <w:szCs w:val="24"/>
        </w:rPr>
        <w:t>По территории сельсовета проходит автодорога межмуниципального значения Н-1101 переходящая к Колывани в районную автомагистраль К-12, идущую в г Новосибирск и на автомагистраль Р-255 «Сибирь» (Северный обход) идущую в г. Омск и г. Кемерово.</w:t>
      </w:r>
    </w:p>
    <w:p w:rsidR="00B44F02" w:rsidRPr="00BB0FE6" w:rsidRDefault="00B44F02" w:rsidP="00B570BD">
      <w:pPr>
        <w:widowControl/>
        <w:tabs>
          <w:tab w:val="left" w:leader="dot" w:pos="9000"/>
        </w:tabs>
        <w:snapToGrid/>
        <w:ind w:firstLine="851"/>
        <w:jc w:val="both"/>
        <w:rPr>
          <w:sz w:val="24"/>
          <w:szCs w:val="24"/>
        </w:rPr>
      </w:pPr>
      <w:r w:rsidRPr="00BB0FE6">
        <w:rPr>
          <w:sz w:val="24"/>
          <w:szCs w:val="24"/>
        </w:rPr>
        <w:t xml:space="preserve">Воздушным транспортом жители сельсовета могут пользоваться из г. Новосибирска, находящейся в </w:t>
      </w:r>
      <w:r w:rsidR="00347448" w:rsidRPr="00BB0FE6">
        <w:rPr>
          <w:sz w:val="24"/>
          <w:szCs w:val="24"/>
        </w:rPr>
        <w:t>1</w:t>
      </w:r>
      <w:r w:rsidR="004D1683">
        <w:rPr>
          <w:sz w:val="24"/>
          <w:szCs w:val="24"/>
        </w:rPr>
        <w:t>3</w:t>
      </w:r>
      <w:r w:rsidRPr="00BB0FE6">
        <w:rPr>
          <w:sz w:val="24"/>
          <w:szCs w:val="24"/>
        </w:rPr>
        <w:t xml:space="preserve">0 км </w:t>
      </w:r>
      <w:r w:rsidR="004D1683">
        <w:rPr>
          <w:sz w:val="24"/>
          <w:szCs w:val="24"/>
        </w:rPr>
        <w:t>от с</w:t>
      </w:r>
      <w:r w:rsidRPr="00BB0FE6">
        <w:rPr>
          <w:sz w:val="24"/>
          <w:szCs w:val="24"/>
        </w:rPr>
        <w:t xml:space="preserve">. </w:t>
      </w:r>
      <w:r w:rsidR="00797D9D">
        <w:rPr>
          <w:sz w:val="24"/>
          <w:szCs w:val="24"/>
        </w:rPr>
        <w:t>Пихтовка</w:t>
      </w:r>
      <w:r w:rsidRPr="00BB0FE6">
        <w:rPr>
          <w:sz w:val="24"/>
          <w:szCs w:val="24"/>
        </w:rPr>
        <w:t>.</w:t>
      </w:r>
    </w:p>
    <w:p w:rsidR="00B44F02" w:rsidRPr="00BB0FE6" w:rsidRDefault="00B44F02" w:rsidP="00B570BD">
      <w:pPr>
        <w:widowControl/>
        <w:tabs>
          <w:tab w:val="left" w:leader="dot" w:pos="9000"/>
        </w:tabs>
        <w:snapToGrid/>
        <w:ind w:firstLine="851"/>
        <w:jc w:val="both"/>
        <w:rPr>
          <w:sz w:val="24"/>
          <w:szCs w:val="24"/>
        </w:rPr>
      </w:pPr>
      <w:r w:rsidRPr="00BB0FE6">
        <w:rPr>
          <w:sz w:val="24"/>
          <w:szCs w:val="24"/>
        </w:rPr>
        <w:t xml:space="preserve">Ближайшая железнодорожная станция - ст. </w:t>
      </w:r>
      <w:r w:rsidR="004D1683">
        <w:rPr>
          <w:sz w:val="24"/>
          <w:szCs w:val="24"/>
        </w:rPr>
        <w:t>Новосибирск Западный</w:t>
      </w:r>
      <w:r w:rsidRPr="00BB0FE6">
        <w:rPr>
          <w:sz w:val="24"/>
          <w:szCs w:val="24"/>
        </w:rPr>
        <w:t xml:space="preserve">, (на Транссибе ) находится в </w:t>
      </w:r>
      <w:r w:rsidR="004D1683">
        <w:rPr>
          <w:sz w:val="24"/>
          <w:szCs w:val="24"/>
        </w:rPr>
        <w:t>135</w:t>
      </w:r>
      <w:r w:rsidRPr="00BB0FE6">
        <w:rPr>
          <w:sz w:val="24"/>
          <w:szCs w:val="24"/>
        </w:rPr>
        <w:t xml:space="preserve"> км к </w:t>
      </w:r>
      <w:r w:rsidR="004D1683">
        <w:rPr>
          <w:sz w:val="24"/>
          <w:szCs w:val="24"/>
        </w:rPr>
        <w:t>югу от с</w:t>
      </w:r>
      <w:r w:rsidRPr="00BB0FE6">
        <w:rPr>
          <w:sz w:val="24"/>
          <w:szCs w:val="24"/>
        </w:rPr>
        <w:t xml:space="preserve">. </w:t>
      </w:r>
      <w:r w:rsidR="00797D9D">
        <w:rPr>
          <w:sz w:val="24"/>
          <w:szCs w:val="24"/>
        </w:rPr>
        <w:t>Пихтовка</w:t>
      </w:r>
      <w:r w:rsidRPr="00BB0FE6">
        <w:rPr>
          <w:sz w:val="24"/>
          <w:szCs w:val="24"/>
        </w:rPr>
        <w:t xml:space="preserve">. </w:t>
      </w:r>
    </w:p>
    <w:p w:rsidR="00B44F02" w:rsidRPr="00BB0FE6" w:rsidRDefault="00B44F02" w:rsidP="00B570BD">
      <w:pPr>
        <w:widowControl/>
        <w:tabs>
          <w:tab w:val="left" w:leader="dot" w:pos="9000"/>
        </w:tabs>
        <w:snapToGrid/>
        <w:ind w:firstLine="851"/>
        <w:jc w:val="both"/>
        <w:rPr>
          <w:sz w:val="24"/>
          <w:szCs w:val="24"/>
        </w:rPr>
      </w:pPr>
    </w:p>
    <w:p w:rsidR="00B44F02" w:rsidRPr="00BB0FE6" w:rsidRDefault="00B44F02" w:rsidP="00B570BD">
      <w:pPr>
        <w:widowControl/>
        <w:snapToGrid/>
        <w:ind w:firstLine="851"/>
        <w:jc w:val="center"/>
        <w:rPr>
          <w:b/>
          <w:bCs/>
          <w:sz w:val="24"/>
          <w:szCs w:val="24"/>
        </w:rPr>
      </w:pPr>
      <w:r w:rsidRPr="00BB0FE6">
        <w:rPr>
          <w:b/>
          <w:bCs/>
          <w:sz w:val="24"/>
          <w:szCs w:val="24"/>
        </w:rPr>
        <w:t>9.1.1. Автомобильный транспорт</w:t>
      </w:r>
    </w:p>
    <w:p w:rsidR="00B44F02" w:rsidRPr="00BB0FE6" w:rsidRDefault="00B44F02" w:rsidP="00B570BD">
      <w:pPr>
        <w:widowControl/>
        <w:snapToGrid/>
        <w:ind w:firstLine="851"/>
        <w:jc w:val="center"/>
        <w:rPr>
          <w:b/>
          <w:bCs/>
          <w:sz w:val="24"/>
          <w:szCs w:val="24"/>
        </w:rPr>
      </w:pPr>
    </w:p>
    <w:p w:rsidR="00B44F02" w:rsidRPr="00BB0FE6" w:rsidRDefault="00B44F02" w:rsidP="00B570BD">
      <w:pPr>
        <w:widowControl/>
        <w:snapToGrid/>
        <w:ind w:firstLine="851"/>
        <w:jc w:val="both"/>
        <w:rPr>
          <w:sz w:val="24"/>
          <w:szCs w:val="24"/>
        </w:rPr>
      </w:pPr>
      <w:r w:rsidRPr="00BB0FE6">
        <w:rPr>
          <w:sz w:val="24"/>
          <w:szCs w:val="24"/>
        </w:rPr>
        <w:t xml:space="preserve">В </w:t>
      </w:r>
      <w:r w:rsidR="00331F2B">
        <w:rPr>
          <w:sz w:val="24"/>
          <w:szCs w:val="24"/>
        </w:rPr>
        <w:t>Пихтовском</w:t>
      </w:r>
      <w:r w:rsidRPr="00BB0FE6">
        <w:rPr>
          <w:sz w:val="24"/>
          <w:szCs w:val="24"/>
        </w:rPr>
        <w:t xml:space="preserve"> сельсовете из всех видов внешнего транспорта  хорошо развит автомобильный транспорт.</w:t>
      </w:r>
    </w:p>
    <w:p w:rsidR="00B44F02" w:rsidRPr="00BB0FE6" w:rsidRDefault="00B44F02" w:rsidP="00B570BD">
      <w:pPr>
        <w:widowControl/>
        <w:snapToGrid/>
        <w:ind w:firstLine="851"/>
        <w:jc w:val="both"/>
        <w:rPr>
          <w:sz w:val="24"/>
          <w:szCs w:val="24"/>
        </w:rPr>
      </w:pPr>
      <w:r w:rsidRPr="00BB0FE6">
        <w:rPr>
          <w:sz w:val="24"/>
          <w:szCs w:val="24"/>
        </w:rPr>
        <w:lastRenderedPageBreak/>
        <w:t xml:space="preserve">Главная дорога, связывающая д. </w:t>
      </w:r>
      <w:r w:rsidR="00797D9D">
        <w:rPr>
          <w:sz w:val="24"/>
          <w:szCs w:val="24"/>
        </w:rPr>
        <w:t>Пихтовка</w:t>
      </w:r>
      <w:r w:rsidRPr="00BB0FE6">
        <w:rPr>
          <w:sz w:val="24"/>
          <w:szCs w:val="24"/>
        </w:rPr>
        <w:t xml:space="preserve"> с </w:t>
      </w:r>
      <w:r w:rsidR="00331F2B">
        <w:rPr>
          <w:sz w:val="24"/>
          <w:szCs w:val="24"/>
        </w:rPr>
        <w:t>р.п. Колывань</w:t>
      </w:r>
      <w:r w:rsidR="00347448" w:rsidRPr="00BB0FE6">
        <w:rPr>
          <w:sz w:val="24"/>
          <w:szCs w:val="24"/>
        </w:rPr>
        <w:t xml:space="preserve">  и городом Новосибирском</w:t>
      </w:r>
      <w:r w:rsidRPr="00BB0FE6">
        <w:rPr>
          <w:sz w:val="24"/>
          <w:szCs w:val="24"/>
        </w:rPr>
        <w:t xml:space="preserve"> является </w:t>
      </w:r>
      <w:r w:rsidR="00331F2B">
        <w:rPr>
          <w:sz w:val="24"/>
          <w:szCs w:val="24"/>
        </w:rPr>
        <w:t xml:space="preserve">автодорога межмуниципального значения с улучшенным покрытием, а затем районного значения </w:t>
      </w:r>
      <w:r w:rsidRPr="00BB0FE6">
        <w:rPr>
          <w:sz w:val="24"/>
          <w:szCs w:val="24"/>
        </w:rPr>
        <w:t xml:space="preserve">с асфальтобетонным покрытием проезжей части шириной  7,0 м на земляном полотне шириной 10 м. Протяжённость дороги от города Новосибирска до </w:t>
      </w:r>
      <w:r w:rsidR="00EA7EDA">
        <w:rPr>
          <w:sz w:val="24"/>
          <w:szCs w:val="24"/>
        </w:rPr>
        <w:t>р.п. Колывань</w:t>
      </w:r>
      <w:r w:rsidRPr="00BB0FE6">
        <w:rPr>
          <w:sz w:val="24"/>
          <w:szCs w:val="24"/>
        </w:rPr>
        <w:t xml:space="preserve"> около </w:t>
      </w:r>
      <w:r w:rsidR="00331F2B">
        <w:rPr>
          <w:sz w:val="24"/>
          <w:szCs w:val="24"/>
        </w:rPr>
        <w:t>50</w:t>
      </w:r>
      <w:r w:rsidRPr="00BB0FE6">
        <w:rPr>
          <w:sz w:val="24"/>
          <w:szCs w:val="24"/>
        </w:rPr>
        <w:t xml:space="preserve"> км </w:t>
      </w:r>
    </w:p>
    <w:p w:rsidR="00B44F02" w:rsidRPr="00BB0FE6" w:rsidRDefault="00B44F02" w:rsidP="00B570BD">
      <w:pPr>
        <w:widowControl/>
        <w:snapToGrid/>
        <w:ind w:firstLine="851"/>
        <w:jc w:val="both"/>
        <w:rPr>
          <w:sz w:val="24"/>
          <w:szCs w:val="24"/>
        </w:rPr>
      </w:pPr>
      <w:r w:rsidRPr="00BB0FE6">
        <w:rPr>
          <w:sz w:val="24"/>
          <w:szCs w:val="24"/>
        </w:rPr>
        <w:t xml:space="preserve">Осуществляется движение также по другим местным дорогам, с асфальтовым или щебеночным и грунтовым покрытием (6-8 м). </w:t>
      </w:r>
    </w:p>
    <w:p w:rsidR="00B44F02" w:rsidRPr="00BB0FE6" w:rsidRDefault="00B44F02" w:rsidP="00B570BD">
      <w:pPr>
        <w:widowControl/>
        <w:snapToGrid/>
        <w:ind w:firstLine="851"/>
        <w:jc w:val="both"/>
        <w:rPr>
          <w:sz w:val="24"/>
          <w:szCs w:val="24"/>
        </w:rPr>
      </w:pPr>
      <w:r w:rsidRPr="00BB0FE6">
        <w:rPr>
          <w:sz w:val="24"/>
          <w:szCs w:val="24"/>
        </w:rPr>
        <w:t xml:space="preserve">Все остальные автомобильные дороги, примыкающие к сельсовету и д. </w:t>
      </w:r>
      <w:r w:rsidR="00797D9D">
        <w:rPr>
          <w:sz w:val="24"/>
          <w:szCs w:val="24"/>
        </w:rPr>
        <w:t>Пихтовка</w:t>
      </w:r>
      <w:r w:rsidRPr="00BB0FE6">
        <w:rPr>
          <w:sz w:val="24"/>
          <w:szCs w:val="24"/>
        </w:rPr>
        <w:t xml:space="preserve">, местного значения, ведущие в д. </w:t>
      </w:r>
      <w:r w:rsidR="00C970C4">
        <w:rPr>
          <w:sz w:val="24"/>
          <w:szCs w:val="24"/>
        </w:rPr>
        <w:t>Лаптевка</w:t>
      </w:r>
      <w:r w:rsidRPr="00BB0FE6">
        <w:rPr>
          <w:sz w:val="24"/>
          <w:szCs w:val="24"/>
        </w:rPr>
        <w:t xml:space="preserve">, д. </w:t>
      </w:r>
      <w:r w:rsidR="00C970C4">
        <w:rPr>
          <w:sz w:val="24"/>
          <w:szCs w:val="24"/>
        </w:rPr>
        <w:t>Дальняя Поляна</w:t>
      </w:r>
      <w:r w:rsidRPr="00BB0FE6">
        <w:rPr>
          <w:sz w:val="24"/>
          <w:szCs w:val="24"/>
        </w:rPr>
        <w:t>, д.</w:t>
      </w:r>
      <w:r w:rsidR="00C970C4">
        <w:rPr>
          <w:sz w:val="24"/>
          <w:szCs w:val="24"/>
        </w:rPr>
        <w:t>Малиновка</w:t>
      </w:r>
      <w:r w:rsidR="00347448" w:rsidRPr="00BB0FE6">
        <w:rPr>
          <w:sz w:val="24"/>
          <w:szCs w:val="24"/>
        </w:rPr>
        <w:t>, п</w:t>
      </w:r>
      <w:r w:rsidRPr="00BB0FE6">
        <w:rPr>
          <w:sz w:val="24"/>
          <w:szCs w:val="24"/>
        </w:rPr>
        <w:t xml:space="preserve">. </w:t>
      </w:r>
      <w:r w:rsidR="00C970C4">
        <w:rPr>
          <w:sz w:val="24"/>
          <w:szCs w:val="24"/>
        </w:rPr>
        <w:t>Северный</w:t>
      </w:r>
      <w:r w:rsidRPr="00BB0FE6">
        <w:rPr>
          <w:sz w:val="24"/>
          <w:szCs w:val="24"/>
        </w:rPr>
        <w:t>, населённые пункты района и области. По основным м</w:t>
      </w:r>
      <w:r w:rsidR="00C970C4">
        <w:rPr>
          <w:sz w:val="24"/>
          <w:szCs w:val="24"/>
        </w:rPr>
        <w:t xml:space="preserve">естным дорогам проходит до 200 автомобилей </w:t>
      </w:r>
      <w:r w:rsidRPr="00BB0FE6">
        <w:rPr>
          <w:sz w:val="24"/>
          <w:szCs w:val="24"/>
        </w:rPr>
        <w:t xml:space="preserve"> в сутки.</w:t>
      </w:r>
    </w:p>
    <w:p w:rsidR="00B44F02" w:rsidRDefault="00B44F02" w:rsidP="005E3747">
      <w:pPr>
        <w:widowControl/>
        <w:snapToGrid/>
        <w:ind w:firstLine="851"/>
        <w:jc w:val="both"/>
        <w:rPr>
          <w:sz w:val="24"/>
          <w:szCs w:val="24"/>
        </w:rPr>
      </w:pPr>
      <w:r w:rsidRPr="00BB0FE6">
        <w:rPr>
          <w:sz w:val="24"/>
          <w:szCs w:val="24"/>
        </w:rPr>
        <w:t xml:space="preserve">Пассажирские перевозки в </w:t>
      </w:r>
      <w:r w:rsidR="00B91A23" w:rsidRPr="00BB0FE6">
        <w:rPr>
          <w:sz w:val="24"/>
          <w:szCs w:val="24"/>
        </w:rPr>
        <w:t>село</w:t>
      </w:r>
      <w:r w:rsidRPr="00BB0FE6">
        <w:rPr>
          <w:sz w:val="24"/>
          <w:szCs w:val="24"/>
        </w:rPr>
        <w:t xml:space="preserve"> </w:t>
      </w:r>
      <w:r w:rsidR="00797D9D">
        <w:rPr>
          <w:sz w:val="24"/>
          <w:szCs w:val="24"/>
        </w:rPr>
        <w:t>Пихтовка</w:t>
      </w:r>
      <w:r w:rsidRPr="00BB0FE6">
        <w:rPr>
          <w:sz w:val="24"/>
          <w:szCs w:val="24"/>
        </w:rPr>
        <w:t xml:space="preserve"> и деревни </w:t>
      </w:r>
      <w:r w:rsidR="001D4C89">
        <w:rPr>
          <w:sz w:val="24"/>
          <w:szCs w:val="24"/>
        </w:rPr>
        <w:t>Пихтовского</w:t>
      </w:r>
      <w:r w:rsidRPr="00BB0FE6">
        <w:rPr>
          <w:sz w:val="24"/>
          <w:szCs w:val="24"/>
        </w:rPr>
        <w:t xml:space="preserve"> </w:t>
      </w:r>
      <w:r w:rsidR="001D4C89">
        <w:rPr>
          <w:sz w:val="24"/>
          <w:szCs w:val="24"/>
        </w:rPr>
        <w:t>сельского совета</w:t>
      </w:r>
      <w:r w:rsidRPr="00BB0FE6">
        <w:rPr>
          <w:sz w:val="24"/>
          <w:szCs w:val="24"/>
        </w:rPr>
        <w:t xml:space="preserve"> осуществляются </w:t>
      </w:r>
      <w:r w:rsidR="00CC05FC" w:rsidRPr="00BB0FE6">
        <w:rPr>
          <w:sz w:val="24"/>
          <w:szCs w:val="24"/>
        </w:rPr>
        <w:t>по автодорогам Н-</w:t>
      </w:r>
      <w:r w:rsidR="00C970C4">
        <w:rPr>
          <w:sz w:val="24"/>
          <w:szCs w:val="24"/>
        </w:rPr>
        <w:t>1101</w:t>
      </w:r>
      <w:r w:rsidR="00CC05FC" w:rsidRPr="00BB0FE6">
        <w:rPr>
          <w:sz w:val="24"/>
          <w:szCs w:val="24"/>
        </w:rPr>
        <w:t xml:space="preserve"> и Н-</w:t>
      </w:r>
      <w:r w:rsidR="00C970C4">
        <w:rPr>
          <w:sz w:val="24"/>
          <w:szCs w:val="24"/>
        </w:rPr>
        <w:t>1115</w:t>
      </w:r>
      <w:r w:rsidR="00CC05FC" w:rsidRPr="00BB0FE6">
        <w:rPr>
          <w:sz w:val="24"/>
          <w:szCs w:val="24"/>
        </w:rPr>
        <w:t xml:space="preserve"> </w:t>
      </w:r>
      <w:r w:rsidRPr="00BB0FE6">
        <w:rPr>
          <w:sz w:val="24"/>
          <w:szCs w:val="24"/>
        </w:rPr>
        <w:t xml:space="preserve">проходящими маршрутами </w:t>
      </w:r>
      <w:r w:rsidR="00B91A23" w:rsidRPr="00BB0FE6">
        <w:rPr>
          <w:sz w:val="24"/>
          <w:szCs w:val="24"/>
        </w:rPr>
        <w:t xml:space="preserve">местного </w:t>
      </w:r>
      <w:r w:rsidRPr="00BB0FE6">
        <w:rPr>
          <w:sz w:val="24"/>
          <w:szCs w:val="24"/>
        </w:rPr>
        <w:t>значения</w:t>
      </w:r>
      <w:r w:rsidR="00B91A23" w:rsidRPr="00BB0FE6">
        <w:rPr>
          <w:sz w:val="24"/>
          <w:szCs w:val="24"/>
        </w:rPr>
        <w:t xml:space="preserve"> и районного значения</w:t>
      </w:r>
      <w:r w:rsidRPr="00BB0FE6">
        <w:rPr>
          <w:sz w:val="24"/>
          <w:szCs w:val="24"/>
        </w:rPr>
        <w:t>.</w:t>
      </w:r>
    </w:p>
    <w:p w:rsidR="00B44F02" w:rsidRPr="00BB0FE6" w:rsidRDefault="005E3747" w:rsidP="004F08CA">
      <w:pPr>
        <w:widowControl/>
        <w:snapToGrid/>
        <w:ind w:firstLine="851"/>
        <w:jc w:val="both"/>
        <w:rPr>
          <w:sz w:val="24"/>
          <w:szCs w:val="24"/>
        </w:rPr>
      </w:pPr>
      <w:r w:rsidRPr="004F08CA">
        <w:rPr>
          <w:sz w:val="24"/>
          <w:szCs w:val="24"/>
        </w:rPr>
        <w:t>Структура маршрутной сети на расчётный срок  предусмотрена следующая: автобусы межрайонного и внутрирайонного сообщения отправляются из районного центра и дополняются местными маршрутами из центров планировочных подрайонов. Так проходящий районный маршрут через с. Пихтовка на расчётный срок будет дополнен местным маршрутом Пихтовка-Лаптевка. Количество автобусов, вместимость и периодичность следования по маршруту будут определ</w:t>
      </w:r>
      <w:r w:rsidR="009E4F07" w:rsidRPr="004F08CA">
        <w:rPr>
          <w:sz w:val="24"/>
          <w:szCs w:val="24"/>
        </w:rPr>
        <w:t>яться</w:t>
      </w:r>
      <w:r w:rsidRPr="004F08CA">
        <w:rPr>
          <w:sz w:val="24"/>
          <w:szCs w:val="24"/>
        </w:rPr>
        <w:t xml:space="preserve"> целями и необходимой частотой поездок расчетного населения</w:t>
      </w:r>
      <w:r w:rsidR="009E4F07" w:rsidRPr="004F08CA">
        <w:rPr>
          <w:sz w:val="24"/>
          <w:szCs w:val="24"/>
        </w:rPr>
        <w:t xml:space="preserve"> по мере необходимости</w:t>
      </w:r>
      <w:r w:rsidRPr="004F08CA">
        <w:rPr>
          <w:sz w:val="24"/>
          <w:szCs w:val="24"/>
        </w:rPr>
        <w:t>.</w:t>
      </w:r>
    </w:p>
    <w:p w:rsidR="00B44F02" w:rsidRPr="00BB0FE6" w:rsidRDefault="00B44F02" w:rsidP="00603BD5">
      <w:pPr>
        <w:widowControl/>
        <w:snapToGrid/>
        <w:ind w:firstLine="709"/>
        <w:jc w:val="both"/>
        <w:rPr>
          <w:sz w:val="24"/>
          <w:szCs w:val="24"/>
        </w:rPr>
      </w:pPr>
      <w:r w:rsidRPr="00BB0FE6">
        <w:rPr>
          <w:sz w:val="24"/>
          <w:szCs w:val="24"/>
        </w:rPr>
        <w:t xml:space="preserve">       Техническое обеспечение, отстой и хранение автобусного парка производиться по месту расположения обслуживающих маршруты организаций.</w:t>
      </w:r>
      <w:r w:rsidR="009E4F07">
        <w:rPr>
          <w:sz w:val="24"/>
          <w:szCs w:val="24"/>
        </w:rPr>
        <w:t xml:space="preserve">  По территории сельсовета к расчётному сроку </w:t>
      </w:r>
      <w:r w:rsidR="00960C9F">
        <w:rPr>
          <w:sz w:val="24"/>
          <w:szCs w:val="24"/>
        </w:rPr>
        <w:t>на автодорогах, обслуживаемых пассажирским транспортом будут размещены остановочные павильоны, а на конечных остановках маршрутов и в центре планировочного подрайона селе Пихтовка - автостанция.</w:t>
      </w:r>
    </w:p>
    <w:p w:rsidR="00B44F02" w:rsidRPr="00BB0FE6" w:rsidRDefault="00B44F02" w:rsidP="00603BD5">
      <w:pPr>
        <w:widowControl/>
        <w:tabs>
          <w:tab w:val="left" w:leader="dot" w:pos="9000"/>
        </w:tabs>
        <w:snapToGrid/>
        <w:jc w:val="center"/>
        <w:rPr>
          <w:b/>
          <w:bCs/>
          <w:sz w:val="24"/>
          <w:szCs w:val="24"/>
        </w:rPr>
      </w:pPr>
    </w:p>
    <w:p w:rsidR="00B44F02" w:rsidRPr="00BB0FE6" w:rsidRDefault="00B44F02" w:rsidP="00603BD5">
      <w:pPr>
        <w:widowControl/>
        <w:tabs>
          <w:tab w:val="left" w:leader="dot" w:pos="9000"/>
        </w:tabs>
        <w:snapToGrid/>
        <w:jc w:val="center"/>
        <w:rPr>
          <w:b/>
          <w:bCs/>
          <w:sz w:val="24"/>
          <w:szCs w:val="24"/>
        </w:rPr>
      </w:pPr>
      <w:r w:rsidRPr="00BB0FE6">
        <w:rPr>
          <w:b/>
          <w:bCs/>
          <w:sz w:val="24"/>
          <w:szCs w:val="24"/>
        </w:rPr>
        <w:t>9.1.2. Развитие сети автомобильных дорог</w:t>
      </w:r>
    </w:p>
    <w:p w:rsidR="00B44F02" w:rsidRPr="00BB0FE6" w:rsidRDefault="00B44F02" w:rsidP="00603BD5">
      <w:pPr>
        <w:widowControl/>
        <w:tabs>
          <w:tab w:val="left" w:leader="dot" w:pos="9000"/>
        </w:tabs>
        <w:snapToGrid/>
        <w:ind w:firstLine="709"/>
        <w:jc w:val="center"/>
        <w:rPr>
          <w:b/>
          <w:bCs/>
          <w:sz w:val="24"/>
          <w:szCs w:val="24"/>
        </w:rPr>
      </w:pPr>
    </w:p>
    <w:p w:rsidR="00B44F02" w:rsidRPr="00BB0FE6" w:rsidRDefault="00B44F02" w:rsidP="00603BD5">
      <w:pPr>
        <w:widowControl/>
        <w:snapToGrid/>
        <w:ind w:firstLine="709"/>
        <w:jc w:val="both"/>
        <w:rPr>
          <w:sz w:val="24"/>
          <w:szCs w:val="24"/>
        </w:rPr>
      </w:pPr>
      <w:r w:rsidRPr="00BB0FE6">
        <w:rPr>
          <w:sz w:val="24"/>
          <w:szCs w:val="24"/>
        </w:rPr>
        <w:t>На расчётный срок общая протяжённость дорог по сельсовету не изменится, изменения предполагаются в части категорийности автодорог.</w:t>
      </w:r>
    </w:p>
    <w:p w:rsidR="00B44F02" w:rsidRPr="00BB0FE6" w:rsidRDefault="00B44F02" w:rsidP="00603BD5">
      <w:pPr>
        <w:widowControl/>
        <w:snapToGrid/>
        <w:ind w:firstLine="709"/>
        <w:jc w:val="both"/>
        <w:rPr>
          <w:sz w:val="24"/>
          <w:szCs w:val="24"/>
        </w:rPr>
      </w:pPr>
      <w:r w:rsidRPr="00BB0FE6">
        <w:rPr>
          <w:sz w:val="24"/>
          <w:szCs w:val="24"/>
        </w:rPr>
        <w:t>Настоящим проектом предполагается увеличение категорийности всех автомобильных дорог, значительное увеличение дорог с усовершенствованным типом покрытия</w:t>
      </w:r>
    </w:p>
    <w:p w:rsidR="00B44F02" w:rsidRPr="00BB0FE6" w:rsidRDefault="00B44F02" w:rsidP="00603BD5">
      <w:pPr>
        <w:widowControl/>
        <w:snapToGrid/>
        <w:ind w:firstLine="709"/>
        <w:jc w:val="both"/>
        <w:rPr>
          <w:b/>
          <w:bCs/>
          <w:sz w:val="24"/>
          <w:szCs w:val="24"/>
        </w:rPr>
      </w:pPr>
    </w:p>
    <w:p w:rsidR="00B44F02" w:rsidRPr="00BB0FE6" w:rsidRDefault="00B44F02" w:rsidP="00603BD5">
      <w:pPr>
        <w:widowControl/>
        <w:snapToGrid/>
        <w:ind w:firstLine="709"/>
        <w:jc w:val="center"/>
        <w:rPr>
          <w:b/>
          <w:bCs/>
          <w:sz w:val="24"/>
          <w:szCs w:val="24"/>
        </w:rPr>
      </w:pPr>
      <w:r w:rsidRPr="00BB0FE6">
        <w:rPr>
          <w:b/>
          <w:bCs/>
          <w:sz w:val="24"/>
          <w:szCs w:val="24"/>
        </w:rPr>
        <w:t xml:space="preserve">Перечень автомобильных дорог общего пользования </w:t>
      </w:r>
      <w:r w:rsidR="0053555C">
        <w:rPr>
          <w:b/>
          <w:bCs/>
          <w:sz w:val="24"/>
          <w:szCs w:val="24"/>
        </w:rPr>
        <w:t>Колыванского</w:t>
      </w:r>
      <w:r w:rsidRPr="00BB0FE6">
        <w:rPr>
          <w:b/>
          <w:bCs/>
          <w:sz w:val="24"/>
          <w:szCs w:val="24"/>
        </w:rPr>
        <w:t>района, отнесённых к государственной собственности Новосибирской области</w:t>
      </w:r>
    </w:p>
    <w:p w:rsidR="00B44F02" w:rsidRPr="00BB0FE6" w:rsidRDefault="00B44F02" w:rsidP="00603BD5">
      <w:pPr>
        <w:widowControl/>
        <w:snapToGrid/>
        <w:ind w:firstLine="709"/>
        <w:jc w:val="right"/>
        <w:rPr>
          <w:i/>
          <w:iCs/>
          <w:sz w:val="24"/>
          <w:szCs w:val="24"/>
        </w:rPr>
      </w:pPr>
      <w:r w:rsidRPr="00BB0FE6">
        <w:rPr>
          <w:i/>
          <w:iCs/>
          <w:sz w:val="24"/>
          <w:szCs w:val="24"/>
        </w:rPr>
        <w:t xml:space="preserve">Таблица </w:t>
      </w:r>
      <w:r w:rsidR="00E50173">
        <w:rPr>
          <w:i/>
          <w:iCs/>
          <w:sz w:val="24"/>
          <w:szCs w:val="24"/>
        </w:rPr>
        <w:t>15</w:t>
      </w:r>
    </w:p>
    <w:p w:rsidR="00B44F02" w:rsidRPr="00BB0FE6" w:rsidRDefault="00B44F02" w:rsidP="00603BD5">
      <w:pPr>
        <w:widowControl/>
        <w:snapToGrid/>
        <w:ind w:firstLine="709"/>
        <w:jc w:val="both"/>
        <w:rPr>
          <w:sz w:val="24"/>
          <w:szCs w:val="24"/>
        </w:rPr>
      </w:pPr>
      <w:r w:rsidRPr="00BB0FE6">
        <w:rPr>
          <w:sz w:val="24"/>
          <w:szCs w:val="24"/>
          <w:vertAlign w:val="superscript"/>
        </w:rPr>
        <w:t>*</w:t>
      </w:r>
      <w:r w:rsidRPr="00BB0FE6">
        <w:rPr>
          <w:sz w:val="24"/>
          <w:szCs w:val="24"/>
        </w:rPr>
        <w:t>по состоянию на 01.01. 2011 г.</w:t>
      </w:r>
    </w:p>
    <w:tbl>
      <w:tblPr>
        <w:tblW w:w="499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1"/>
        <w:gridCol w:w="1080"/>
        <w:gridCol w:w="801"/>
        <w:gridCol w:w="487"/>
        <w:gridCol w:w="514"/>
        <w:gridCol w:w="508"/>
        <w:gridCol w:w="619"/>
        <w:gridCol w:w="632"/>
        <w:gridCol w:w="412"/>
        <w:gridCol w:w="467"/>
        <w:gridCol w:w="440"/>
        <w:gridCol w:w="530"/>
        <w:gridCol w:w="508"/>
        <w:gridCol w:w="457"/>
        <w:gridCol w:w="303"/>
        <w:gridCol w:w="303"/>
        <w:gridCol w:w="318"/>
        <w:gridCol w:w="456"/>
        <w:gridCol w:w="413"/>
      </w:tblGrid>
      <w:tr w:rsidR="00926AF1" w:rsidRPr="00BB0FE6" w:rsidTr="00926AF1">
        <w:trPr>
          <w:trHeight w:val="225"/>
        </w:trPr>
        <w:tc>
          <w:tcPr>
            <w:tcW w:w="169" w:type="pct"/>
            <w:vMerge w:val="restart"/>
            <w:textDirection w:val="btLr"/>
            <w:vAlign w:val="center"/>
          </w:tcPr>
          <w:p w:rsidR="00B44F02" w:rsidRPr="005E3747" w:rsidRDefault="00B44F02" w:rsidP="00510F1E">
            <w:pPr>
              <w:widowControl/>
              <w:snapToGrid/>
              <w:rPr>
                <w:b/>
                <w:bCs/>
                <w:sz w:val="16"/>
                <w:szCs w:val="16"/>
              </w:rPr>
            </w:pPr>
            <w:r w:rsidRPr="005E3747">
              <w:rPr>
                <w:b/>
                <w:bCs/>
                <w:sz w:val="16"/>
                <w:szCs w:val="16"/>
              </w:rPr>
              <w:t>№№        п/п</w:t>
            </w:r>
          </w:p>
        </w:tc>
        <w:tc>
          <w:tcPr>
            <w:tcW w:w="564" w:type="pct"/>
            <w:vMerge w:val="restart"/>
            <w:vAlign w:val="center"/>
          </w:tcPr>
          <w:p w:rsidR="00B44F02" w:rsidRPr="005E3747" w:rsidRDefault="00B44F02" w:rsidP="00510F1E">
            <w:pPr>
              <w:widowControl/>
              <w:snapToGrid/>
              <w:rPr>
                <w:b/>
                <w:bCs/>
                <w:sz w:val="16"/>
                <w:szCs w:val="16"/>
              </w:rPr>
            </w:pPr>
            <w:r w:rsidRPr="005E3747">
              <w:rPr>
                <w:b/>
                <w:bCs/>
                <w:sz w:val="16"/>
                <w:szCs w:val="16"/>
              </w:rPr>
              <w:t>Идентификационный номер</w:t>
            </w:r>
          </w:p>
          <w:p w:rsidR="00B44F02" w:rsidRPr="005E3747" w:rsidRDefault="00B44F02" w:rsidP="00510F1E">
            <w:pPr>
              <w:widowControl/>
              <w:snapToGrid/>
              <w:rPr>
                <w:b/>
                <w:bCs/>
                <w:sz w:val="16"/>
                <w:szCs w:val="16"/>
              </w:rPr>
            </w:pPr>
            <w:r w:rsidRPr="005E3747">
              <w:rPr>
                <w:b/>
                <w:bCs/>
                <w:sz w:val="16"/>
                <w:szCs w:val="16"/>
              </w:rPr>
              <w:t>автомобильной</w:t>
            </w:r>
          </w:p>
          <w:p w:rsidR="00B44F02" w:rsidRPr="005E3747" w:rsidRDefault="00B44F02" w:rsidP="00510F1E">
            <w:pPr>
              <w:widowControl/>
              <w:snapToGrid/>
              <w:rPr>
                <w:b/>
                <w:bCs/>
                <w:sz w:val="16"/>
                <w:szCs w:val="16"/>
              </w:rPr>
            </w:pPr>
            <w:r w:rsidRPr="005E3747">
              <w:rPr>
                <w:b/>
                <w:bCs/>
                <w:sz w:val="16"/>
                <w:szCs w:val="16"/>
              </w:rPr>
              <w:t>дороги</w:t>
            </w:r>
          </w:p>
        </w:tc>
        <w:tc>
          <w:tcPr>
            <w:tcW w:w="419" w:type="pct"/>
            <w:vMerge w:val="restart"/>
            <w:vAlign w:val="center"/>
          </w:tcPr>
          <w:p w:rsidR="00B44F02" w:rsidRPr="005E3747" w:rsidRDefault="00B44F02" w:rsidP="00510F1E">
            <w:pPr>
              <w:widowControl/>
              <w:snapToGrid/>
              <w:rPr>
                <w:b/>
                <w:bCs/>
                <w:sz w:val="16"/>
                <w:szCs w:val="16"/>
              </w:rPr>
            </w:pPr>
            <w:r w:rsidRPr="005E3747">
              <w:rPr>
                <w:b/>
                <w:bCs/>
                <w:sz w:val="16"/>
                <w:szCs w:val="16"/>
              </w:rPr>
              <w:t>Наименование дорог</w:t>
            </w:r>
          </w:p>
        </w:tc>
        <w:tc>
          <w:tcPr>
            <w:tcW w:w="254" w:type="pct"/>
            <w:vMerge w:val="restart"/>
            <w:vAlign w:val="center"/>
          </w:tcPr>
          <w:p w:rsidR="00B44F02" w:rsidRPr="005E3747" w:rsidRDefault="00B44F02" w:rsidP="00510F1E">
            <w:pPr>
              <w:widowControl/>
              <w:snapToGrid/>
              <w:rPr>
                <w:b/>
                <w:bCs/>
                <w:sz w:val="16"/>
                <w:szCs w:val="16"/>
              </w:rPr>
            </w:pPr>
            <w:r w:rsidRPr="005E3747">
              <w:rPr>
                <w:b/>
                <w:bCs/>
                <w:sz w:val="16"/>
                <w:szCs w:val="16"/>
              </w:rPr>
              <w:t>Номер</w:t>
            </w:r>
          </w:p>
          <w:p w:rsidR="00B44F02" w:rsidRPr="005E3747" w:rsidRDefault="00B44F02" w:rsidP="00510F1E">
            <w:pPr>
              <w:widowControl/>
              <w:snapToGrid/>
              <w:rPr>
                <w:b/>
                <w:bCs/>
                <w:sz w:val="16"/>
                <w:szCs w:val="16"/>
              </w:rPr>
            </w:pPr>
            <w:r w:rsidRPr="005E3747">
              <w:rPr>
                <w:b/>
                <w:bCs/>
                <w:sz w:val="16"/>
                <w:szCs w:val="16"/>
              </w:rPr>
              <w:t>(код)</w:t>
            </w:r>
          </w:p>
          <w:p w:rsidR="00B44F02" w:rsidRPr="005E3747" w:rsidRDefault="00B44F02" w:rsidP="00510F1E">
            <w:pPr>
              <w:widowControl/>
              <w:snapToGrid/>
              <w:rPr>
                <w:b/>
                <w:bCs/>
                <w:sz w:val="16"/>
                <w:szCs w:val="16"/>
              </w:rPr>
            </w:pPr>
            <w:r w:rsidRPr="005E3747">
              <w:rPr>
                <w:b/>
                <w:bCs/>
                <w:sz w:val="16"/>
                <w:szCs w:val="16"/>
              </w:rPr>
              <w:t>дороги</w:t>
            </w:r>
          </w:p>
        </w:tc>
        <w:tc>
          <w:tcPr>
            <w:tcW w:w="269" w:type="pct"/>
            <w:vMerge w:val="restart"/>
            <w:vAlign w:val="center"/>
          </w:tcPr>
          <w:p w:rsidR="00B44F02" w:rsidRPr="005E3747" w:rsidRDefault="00B44F02" w:rsidP="00510F1E">
            <w:pPr>
              <w:widowControl/>
              <w:snapToGrid/>
              <w:rPr>
                <w:b/>
                <w:bCs/>
                <w:sz w:val="16"/>
                <w:szCs w:val="16"/>
              </w:rPr>
            </w:pPr>
            <w:r w:rsidRPr="005E3747">
              <w:rPr>
                <w:b/>
                <w:bCs/>
                <w:sz w:val="16"/>
                <w:szCs w:val="16"/>
              </w:rPr>
              <w:t>Начало</w:t>
            </w:r>
          </w:p>
          <w:p w:rsidR="00B44F02" w:rsidRPr="005E3747" w:rsidRDefault="00B44F02" w:rsidP="00510F1E">
            <w:pPr>
              <w:widowControl/>
              <w:snapToGrid/>
              <w:rPr>
                <w:b/>
                <w:bCs/>
                <w:sz w:val="16"/>
                <w:szCs w:val="16"/>
              </w:rPr>
            </w:pPr>
            <w:r w:rsidRPr="005E3747">
              <w:rPr>
                <w:b/>
                <w:bCs/>
                <w:sz w:val="16"/>
                <w:szCs w:val="16"/>
              </w:rPr>
              <w:t>дороги,</w:t>
            </w:r>
          </w:p>
          <w:p w:rsidR="00B44F02" w:rsidRPr="005E3747" w:rsidRDefault="00B44F02" w:rsidP="00510F1E">
            <w:pPr>
              <w:widowControl/>
              <w:snapToGrid/>
              <w:rPr>
                <w:b/>
                <w:bCs/>
                <w:sz w:val="16"/>
                <w:szCs w:val="16"/>
              </w:rPr>
            </w:pPr>
            <w:r w:rsidRPr="005E3747">
              <w:rPr>
                <w:b/>
                <w:bCs/>
                <w:sz w:val="16"/>
                <w:szCs w:val="16"/>
              </w:rPr>
              <w:t>км</w:t>
            </w:r>
          </w:p>
        </w:tc>
        <w:tc>
          <w:tcPr>
            <w:tcW w:w="265" w:type="pct"/>
            <w:vMerge w:val="restart"/>
            <w:vAlign w:val="center"/>
          </w:tcPr>
          <w:p w:rsidR="00B44F02" w:rsidRPr="005E3747" w:rsidRDefault="00B44F02" w:rsidP="00510F1E">
            <w:pPr>
              <w:widowControl/>
              <w:snapToGrid/>
              <w:rPr>
                <w:b/>
                <w:bCs/>
                <w:sz w:val="16"/>
                <w:szCs w:val="16"/>
              </w:rPr>
            </w:pPr>
            <w:r w:rsidRPr="005E3747">
              <w:rPr>
                <w:b/>
                <w:bCs/>
                <w:sz w:val="16"/>
                <w:szCs w:val="16"/>
              </w:rPr>
              <w:t>Конец</w:t>
            </w:r>
          </w:p>
          <w:p w:rsidR="00B44F02" w:rsidRPr="005E3747" w:rsidRDefault="00B44F02" w:rsidP="00510F1E">
            <w:pPr>
              <w:widowControl/>
              <w:snapToGrid/>
              <w:rPr>
                <w:b/>
                <w:bCs/>
                <w:sz w:val="16"/>
                <w:szCs w:val="16"/>
              </w:rPr>
            </w:pPr>
            <w:r w:rsidRPr="005E3747">
              <w:rPr>
                <w:b/>
                <w:bCs/>
                <w:sz w:val="16"/>
                <w:szCs w:val="16"/>
              </w:rPr>
              <w:t>дороги,</w:t>
            </w:r>
          </w:p>
          <w:p w:rsidR="00B44F02" w:rsidRPr="005E3747" w:rsidRDefault="00B44F02" w:rsidP="00510F1E">
            <w:pPr>
              <w:widowControl/>
              <w:snapToGrid/>
              <w:rPr>
                <w:b/>
                <w:bCs/>
                <w:sz w:val="16"/>
                <w:szCs w:val="16"/>
              </w:rPr>
            </w:pPr>
            <w:r w:rsidRPr="005E3747">
              <w:rPr>
                <w:b/>
                <w:bCs/>
                <w:sz w:val="16"/>
                <w:szCs w:val="16"/>
              </w:rPr>
              <w:t>км</w:t>
            </w:r>
          </w:p>
        </w:tc>
        <w:tc>
          <w:tcPr>
            <w:tcW w:w="323" w:type="pct"/>
            <w:vMerge w:val="restart"/>
            <w:vAlign w:val="center"/>
          </w:tcPr>
          <w:p w:rsidR="00B44F02" w:rsidRPr="005E3747" w:rsidRDefault="00B44F02" w:rsidP="00510F1E">
            <w:pPr>
              <w:widowControl/>
              <w:snapToGrid/>
              <w:rPr>
                <w:b/>
                <w:bCs/>
                <w:sz w:val="16"/>
                <w:szCs w:val="16"/>
              </w:rPr>
            </w:pPr>
            <w:r w:rsidRPr="005E3747">
              <w:rPr>
                <w:b/>
                <w:bCs/>
                <w:sz w:val="16"/>
                <w:szCs w:val="16"/>
              </w:rPr>
              <w:t>Протяжен</w:t>
            </w:r>
          </w:p>
          <w:p w:rsidR="00B44F02" w:rsidRPr="005E3747" w:rsidRDefault="00B44F02" w:rsidP="00510F1E">
            <w:pPr>
              <w:widowControl/>
              <w:snapToGrid/>
              <w:rPr>
                <w:b/>
                <w:bCs/>
                <w:sz w:val="16"/>
                <w:szCs w:val="16"/>
              </w:rPr>
            </w:pPr>
            <w:r w:rsidRPr="005E3747">
              <w:rPr>
                <w:b/>
                <w:bCs/>
                <w:sz w:val="16"/>
                <w:szCs w:val="16"/>
              </w:rPr>
              <w:t>ность, км</w:t>
            </w:r>
          </w:p>
        </w:tc>
        <w:tc>
          <w:tcPr>
            <w:tcW w:w="330" w:type="pct"/>
            <w:vMerge w:val="restart"/>
            <w:vAlign w:val="center"/>
          </w:tcPr>
          <w:p w:rsidR="00B44F02" w:rsidRPr="005E3747" w:rsidRDefault="00B44F02" w:rsidP="00510F1E">
            <w:pPr>
              <w:widowControl/>
              <w:snapToGrid/>
              <w:rPr>
                <w:b/>
                <w:bCs/>
                <w:sz w:val="16"/>
                <w:szCs w:val="16"/>
              </w:rPr>
            </w:pPr>
            <w:r w:rsidRPr="005E3747">
              <w:rPr>
                <w:b/>
                <w:bCs/>
                <w:sz w:val="16"/>
                <w:szCs w:val="16"/>
              </w:rPr>
              <w:t>Твёрдое</w:t>
            </w:r>
          </w:p>
          <w:p w:rsidR="00B44F02" w:rsidRPr="005E3747" w:rsidRDefault="00B44F02" w:rsidP="00510F1E">
            <w:pPr>
              <w:widowControl/>
              <w:snapToGrid/>
              <w:rPr>
                <w:b/>
                <w:bCs/>
                <w:sz w:val="16"/>
                <w:szCs w:val="16"/>
              </w:rPr>
            </w:pPr>
            <w:r w:rsidRPr="005E3747">
              <w:rPr>
                <w:b/>
                <w:bCs/>
                <w:sz w:val="16"/>
                <w:szCs w:val="16"/>
              </w:rPr>
              <w:t>покрытие,</w:t>
            </w:r>
          </w:p>
          <w:p w:rsidR="00B44F02" w:rsidRPr="005E3747" w:rsidRDefault="00B44F02" w:rsidP="00510F1E">
            <w:pPr>
              <w:widowControl/>
              <w:snapToGrid/>
              <w:rPr>
                <w:b/>
                <w:bCs/>
                <w:sz w:val="16"/>
                <w:szCs w:val="16"/>
              </w:rPr>
            </w:pPr>
            <w:r w:rsidRPr="005E3747">
              <w:rPr>
                <w:b/>
                <w:bCs/>
                <w:sz w:val="16"/>
                <w:szCs w:val="16"/>
              </w:rPr>
              <w:t>км</w:t>
            </w:r>
          </w:p>
        </w:tc>
        <w:tc>
          <w:tcPr>
            <w:tcW w:w="1470" w:type="pct"/>
            <w:gridSpan w:val="6"/>
            <w:vAlign w:val="center"/>
          </w:tcPr>
          <w:p w:rsidR="00B44F02" w:rsidRPr="005E3747" w:rsidRDefault="00B44F02" w:rsidP="00510F1E">
            <w:pPr>
              <w:widowControl/>
              <w:snapToGrid/>
              <w:rPr>
                <w:b/>
                <w:bCs/>
                <w:sz w:val="16"/>
                <w:szCs w:val="16"/>
              </w:rPr>
            </w:pPr>
            <w:r w:rsidRPr="005E3747">
              <w:rPr>
                <w:b/>
                <w:bCs/>
                <w:sz w:val="16"/>
                <w:szCs w:val="16"/>
              </w:rPr>
              <w:t>В том числе по типам покрытия, км</w:t>
            </w:r>
          </w:p>
        </w:tc>
        <w:tc>
          <w:tcPr>
            <w:tcW w:w="937" w:type="pct"/>
            <w:gridSpan w:val="5"/>
            <w:vAlign w:val="center"/>
          </w:tcPr>
          <w:p w:rsidR="00B44F02" w:rsidRPr="005E3747" w:rsidRDefault="00B44F02" w:rsidP="00510F1E">
            <w:pPr>
              <w:widowControl/>
              <w:snapToGrid/>
              <w:rPr>
                <w:b/>
                <w:bCs/>
                <w:sz w:val="16"/>
                <w:szCs w:val="16"/>
              </w:rPr>
            </w:pPr>
            <w:r w:rsidRPr="005E3747">
              <w:rPr>
                <w:b/>
                <w:bCs/>
                <w:sz w:val="16"/>
                <w:szCs w:val="16"/>
              </w:rPr>
              <w:t>Техническая категория, км</w:t>
            </w:r>
          </w:p>
        </w:tc>
      </w:tr>
      <w:tr w:rsidR="00926AF1" w:rsidRPr="00BB0FE6" w:rsidTr="00926AF1">
        <w:trPr>
          <w:trHeight w:val="225"/>
        </w:trPr>
        <w:tc>
          <w:tcPr>
            <w:tcW w:w="169" w:type="pct"/>
            <w:vMerge/>
            <w:vAlign w:val="center"/>
          </w:tcPr>
          <w:p w:rsidR="00B44F02" w:rsidRPr="005E3747" w:rsidRDefault="00B44F02" w:rsidP="00510F1E">
            <w:pPr>
              <w:widowControl/>
              <w:snapToGrid/>
              <w:rPr>
                <w:sz w:val="16"/>
                <w:szCs w:val="16"/>
              </w:rPr>
            </w:pPr>
          </w:p>
        </w:tc>
        <w:tc>
          <w:tcPr>
            <w:tcW w:w="564" w:type="pct"/>
            <w:vMerge/>
            <w:vAlign w:val="center"/>
          </w:tcPr>
          <w:p w:rsidR="00B44F02" w:rsidRPr="005E3747" w:rsidRDefault="00B44F02" w:rsidP="00510F1E">
            <w:pPr>
              <w:widowControl/>
              <w:snapToGrid/>
              <w:rPr>
                <w:sz w:val="16"/>
                <w:szCs w:val="16"/>
              </w:rPr>
            </w:pPr>
          </w:p>
        </w:tc>
        <w:tc>
          <w:tcPr>
            <w:tcW w:w="419" w:type="pct"/>
            <w:vMerge/>
            <w:vAlign w:val="center"/>
          </w:tcPr>
          <w:p w:rsidR="00B44F02" w:rsidRPr="005E3747" w:rsidRDefault="00B44F02" w:rsidP="00510F1E">
            <w:pPr>
              <w:widowControl/>
              <w:snapToGrid/>
              <w:rPr>
                <w:sz w:val="16"/>
                <w:szCs w:val="16"/>
              </w:rPr>
            </w:pPr>
          </w:p>
        </w:tc>
        <w:tc>
          <w:tcPr>
            <w:tcW w:w="254" w:type="pct"/>
            <w:vMerge/>
            <w:vAlign w:val="center"/>
          </w:tcPr>
          <w:p w:rsidR="00B44F02" w:rsidRPr="005E3747" w:rsidRDefault="00B44F02" w:rsidP="00510F1E">
            <w:pPr>
              <w:widowControl/>
              <w:snapToGrid/>
              <w:rPr>
                <w:sz w:val="16"/>
                <w:szCs w:val="16"/>
              </w:rPr>
            </w:pPr>
          </w:p>
        </w:tc>
        <w:tc>
          <w:tcPr>
            <w:tcW w:w="269" w:type="pct"/>
            <w:vMerge/>
            <w:vAlign w:val="center"/>
          </w:tcPr>
          <w:p w:rsidR="00B44F02" w:rsidRPr="005E3747" w:rsidRDefault="00B44F02" w:rsidP="00510F1E">
            <w:pPr>
              <w:widowControl/>
              <w:snapToGrid/>
              <w:rPr>
                <w:sz w:val="16"/>
                <w:szCs w:val="16"/>
              </w:rPr>
            </w:pPr>
          </w:p>
        </w:tc>
        <w:tc>
          <w:tcPr>
            <w:tcW w:w="265" w:type="pct"/>
            <w:vMerge/>
            <w:vAlign w:val="center"/>
          </w:tcPr>
          <w:p w:rsidR="00B44F02" w:rsidRPr="005E3747" w:rsidRDefault="00B44F02" w:rsidP="00510F1E">
            <w:pPr>
              <w:widowControl/>
              <w:snapToGrid/>
              <w:rPr>
                <w:sz w:val="16"/>
                <w:szCs w:val="16"/>
              </w:rPr>
            </w:pPr>
          </w:p>
        </w:tc>
        <w:tc>
          <w:tcPr>
            <w:tcW w:w="323" w:type="pct"/>
            <w:vMerge/>
            <w:vAlign w:val="center"/>
          </w:tcPr>
          <w:p w:rsidR="00B44F02" w:rsidRPr="005E3747" w:rsidRDefault="00B44F02" w:rsidP="00510F1E">
            <w:pPr>
              <w:widowControl/>
              <w:snapToGrid/>
              <w:rPr>
                <w:sz w:val="16"/>
                <w:szCs w:val="16"/>
              </w:rPr>
            </w:pPr>
          </w:p>
        </w:tc>
        <w:tc>
          <w:tcPr>
            <w:tcW w:w="330" w:type="pct"/>
            <w:vMerge/>
            <w:vAlign w:val="center"/>
          </w:tcPr>
          <w:p w:rsidR="00B44F02" w:rsidRPr="005E3747" w:rsidRDefault="00B44F02" w:rsidP="00510F1E">
            <w:pPr>
              <w:widowControl/>
              <w:snapToGrid/>
              <w:rPr>
                <w:sz w:val="16"/>
                <w:szCs w:val="16"/>
              </w:rPr>
            </w:pPr>
          </w:p>
        </w:tc>
        <w:tc>
          <w:tcPr>
            <w:tcW w:w="689" w:type="pct"/>
            <w:gridSpan w:val="3"/>
            <w:vAlign w:val="center"/>
          </w:tcPr>
          <w:p w:rsidR="00B44F02" w:rsidRPr="005E3747" w:rsidRDefault="00B44F02" w:rsidP="00510F1E">
            <w:pPr>
              <w:widowControl/>
              <w:snapToGrid/>
              <w:rPr>
                <w:b/>
                <w:bCs/>
                <w:sz w:val="16"/>
                <w:szCs w:val="16"/>
              </w:rPr>
            </w:pPr>
            <w:r w:rsidRPr="005E3747">
              <w:rPr>
                <w:b/>
                <w:bCs/>
                <w:sz w:val="16"/>
                <w:szCs w:val="16"/>
              </w:rPr>
              <w:t>усовершенствованный</w:t>
            </w:r>
          </w:p>
        </w:tc>
        <w:tc>
          <w:tcPr>
            <w:tcW w:w="542" w:type="pct"/>
            <w:gridSpan w:val="2"/>
            <w:vAlign w:val="center"/>
          </w:tcPr>
          <w:p w:rsidR="00B44F02" w:rsidRPr="005E3747" w:rsidRDefault="00B44F02" w:rsidP="00510F1E">
            <w:pPr>
              <w:widowControl/>
              <w:snapToGrid/>
              <w:rPr>
                <w:b/>
                <w:bCs/>
                <w:sz w:val="16"/>
                <w:szCs w:val="16"/>
              </w:rPr>
            </w:pPr>
            <w:r w:rsidRPr="005E3747">
              <w:rPr>
                <w:b/>
                <w:bCs/>
                <w:sz w:val="16"/>
                <w:szCs w:val="16"/>
              </w:rPr>
              <w:t>переходный</w:t>
            </w:r>
          </w:p>
        </w:tc>
        <w:tc>
          <w:tcPr>
            <w:tcW w:w="239" w:type="pct"/>
            <w:vMerge w:val="restart"/>
            <w:vAlign w:val="center"/>
          </w:tcPr>
          <w:p w:rsidR="00B44F02" w:rsidRPr="005E3747" w:rsidRDefault="00B44F02" w:rsidP="00510F1E">
            <w:pPr>
              <w:widowControl/>
              <w:snapToGrid/>
              <w:rPr>
                <w:b/>
                <w:bCs/>
                <w:sz w:val="16"/>
                <w:szCs w:val="16"/>
              </w:rPr>
            </w:pPr>
            <w:r w:rsidRPr="005E3747">
              <w:rPr>
                <w:b/>
                <w:bCs/>
                <w:sz w:val="16"/>
                <w:szCs w:val="16"/>
              </w:rPr>
              <w:t>грун</w:t>
            </w:r>
          </w:p>
          <w:p w:rsidR="00B44F02" w:rsidRPr="005E3747" w:rsidRDefault="00B44F02" w:rsidP="00510F1E">
            <w:pPr>
              <w:widowControl/>
              <w:snapToGrid/>
              <w:rPr>
                <w:b/>
                <w:bCs/>
                <w:sz w:val="16"/>
                <w:szCs w:val="16"/>
              </w:rPr>
            </w:pPr>
            <w:r w:rsidRPr="005E3747">
              <w:rPr>
                <w:b/>
                <w:bCs/>
                <w:sz w:val="16"/>
                <w:szCs w:val="16"/>
              </w:rPr>
              <w:t>товые</w:t>
            </w:r>
          </w:p>
        </w:tc>
        <w:tc>
          <w:tcPr>
            <w:tcW w:w="158" w:type="pct"/>
            <w:vMerge w:val="restart"/>
            <w:vAlign w:val="center"/>
          </w:tcPr>
          <w:p w:rsidR="00B44F02" w:rsidRPr="005E3747" w:rsidRDefault="00B44F02" w:rsidP="00510F1E">
            <w:pPr>
              <w:widowControl/>
              <w:snapToGrid/>
              <w:rPr>
                <w:b/>
                <w:bCs/>
                <w:sz w:val="16"/>
                <w:szCs w:val="16"/>
                <w:lang w:val="en-US"/>
              </w:rPr>
            </w:pPr>
            <w:r w:rsidRPr="005E3747">
              <w:rPr>
                <w:b/>
                <w:bCs/>
                <w:sz w:val="16"/>
                <w:szCs w:val="16"/>
                <w:lang w:val="en-US"/>
              </w:rPr>
              <w:t>I</w:t>
            </w:r>
          </w:p>
        </w:tc>
        <w:tc>
          <w:tcPr>
            <w:tcW w:w="158" w:type="pct"/>
            <w:vMerge w:val="restart"/>
            <w:vAlign w:val="center"/>
          </w:tcPr>
          <w:p w:rsidR="00B44F02" w:rsidRPr="005E3747" w:rsidRDefault="00B44F02" w:rsidP="00510F1E">
            <w:pPr>
              <w:widowControl/>
              <w:snapToGrid/>
              <w:rPr>
                <w:b/>
                <w:bCs/>
                <w:sz w:val="16"/>
                <w:szCs w:val="16"/>
                <w:lang w:val="en-US"/>
              </w:rPr>
            </w:pPr>
            <w:r w:rsidRPr="005E3747">
              <w:rPr>
                <w:b/>
                <w:bCs/>
                <w:sz w:val="16"/>
                <w:szCs w:val="16"/>
                <w:lang w:val="en-US"/>
              </w:rPr>
              <w:t>II</w:t>
            </w:r>
          </w:p>
        </w:tc>
        <w:tc>
          <w:tcPr>
            <w:tcW w:w="166" w:type="pct"/>
            <w:vMerge w:val="restart"/>
            <w:vAlign w:val="center"/>
          </w:tcPr>
          <w:p w:rsidR="00B44F02" w:rsidRPr="005E3747" w:rsidRDefault="00B44F02" w:rsidP="00510F1E">
            <w:pPr>
              <w:widowControl/>
              <w:snapToGrid/>
              <w:rPr>
                <w:b/>
                <w:bCs/>
                <w:sz w:val="16"/>
                <w:szCs w:val="16"/>
                <w:lang w:val="en-US"/>
              </w:rPr>
            </w:pPr>
            <w:r w:rsidRPr="005E3747">
              <w:rPr>
                <w:b/>
                <w:bCs/>
                <w:sz w:val="16"/>
                <w:szCs w:val="16"/>
                <w:lang w:val="en-US"/>
              </w:rPr>
              <w:t>III</w:t>
            </w:r>
          </w:p>
        </w:tc>
        <w:tc>
          <w:tcPr>
            <w:tcW w:w="238" w:type="pct"/>
            <w:vMerge w:val="restart"/>
            <w:vAlign w:val="center"/>
          </w:tcPr>
          <w:p w:rsidR="00B44F02" w:rsidRPr="005E3747" w:rsidRDefault="00B44F02" w:rsidP="00510F1E">
            <w:pPr>
              <w:widowControl/>
              <w:snapToGrid/>
              <w:rPr>
                <w:b/>
                <w:bCs/>
                <w:sz w:val="16"/>
                <w:szCs w:val="16"/>
                <w:lang w:val="en-US"/>
              </w:rPr>
            </w:pPr>
            <w:r w:rsidRPr="005E3747">
              <w:rPr>
                <w:b/>
                <w:bCs/>
                <w:sz w:val="16"/>
                <w:szCs w:val="16"/>
                <w:lang w:val="en-US"/>
              </w:rPr>
              <w:t>IV</w:t>
            </w:r>
          </w:p>
        </w:tc>
        <w:tc>
          <w:tcPr>
            <w:tcW w:w="216" w:type="pct"/>
            <w:vMerge w:val="restart"/>
            <w:vAlign w:val="center"/>
          </w:tcPr>
          <w:p w:rsidR="00B44F02" w:rsidRPr="005E3747" w:rsidRDefault="00B44F02" w:rsidP="00510F1E">
            <w:pPr>
              <w:widowControl/>
              <w:snapToGrid/>
              <w:rPr>
                <w:b/>
                <w:bCs/>
                <w:sz w:val="16"/>
                <w:szCs w:val="16"/>
              </w:rPr>
            </w:pPr>
            <w:r w:rsidRPr="005E3747">
              <w:rPr>
                <w:b/>
                <w:bCs/>
                <w:sz w:val="16"/>
                <w:szCs w:val="16"/>
                <w:lang w:val="en-US"/>
              </w:rPr>
              <w:t>V</w:t>
            </w:r>
          </w:p>
        </w:tc>
      </w:tr>
      <w:tr w:rsidR="00926AF1" w:rsidRPr="00BB0FE6" w:rsidTr="00926AF1">
        <w:trPr>
          <w:trHeight w:val="480"/>
        </w:trPr>
        <w:tc>
          <w:tcPr>
            <w:tcW w:w="169" w:type="pct"/>
            <w:vMerge/>
            <w:vAlign w:val="center"/>
          </w:tcPr>
          <w:p w:rsidR="00B44F02" w:rsidRPr="005E3747" w:rsidRDefault="00B44F02" w:rsidP="00510F1E">
            <w:pPr>
              <w:widowControl/>
              <w:snapToGrid/>
              <w:rPr>
                <w:sz w:val="16"/>
                <w:szCs w:val="16"/>
              </w:rPr>
            </w:pPr>
          </w:p>
        </w:tc>
        <w:tc>
          <w:tcPr>
            <w:tcW w:w="564" w:type="pct"/>
            <w:vMerge/>
            <w:vAlign w:val="center"/>
          </w:tcPr>
          <w:p w:rsidR="00B44F02" w:rsidRPr="005E3747" w:rsidRDefault="00B44F02" w:rsidP="00510F1E">
            <w:pPr>
              <w:widowControl/>
              <w:snapToGrid/>
              <w:rPr>
                <w:sz w:val="16"/>
                <w:szCs w:val="16"/>
              </w:rPr>
            </w:pPr>
          </w:p>
        </w:tc>
        <w:tc>
          <w:tcPr>
            <w:tcW w:w="419" w:type="pct"/>
            <w:vMerge/>
            <w:vAlign w:val="center"/>
          </w:tcPr>
          <w:p w:rsidR="00B44F02" w:rsidRPr="005E3747" w:rsidRDefault="00B44F02" w:rsidP="00510F1E">
            <w:pPr>
              <w:widowControl/>
              <w:snapToGrid/>
              <w:rPr>
                <w:sz w:val="16"/>
                <w:szCs w:val="16"/>
              </w:rPr>
            </w:pPr>
          </w:p>
        </w:tc>
        <w:tc>
          <w:tcPr>
            <w:tcW w:w="254" w:type="pct"/>
            <w:vMerge/>
            <w:vAlign w:val="center"/>
          </w:tcPr>
          <w:p w:rsidR="00B44F02" w:rsidRPr="005E3747" w:rsidRDefault="00B44F02" w:rsidP="00510F1E">
            <w:pPr>
              <w:widowControl/>
              <w:snapToGrid/>
              <w:rPr>
                <w:sz w:val="16"/>
                <w:szCs w:val="16"/>
              </w:rPr>
            </w:pPr>
          </w:p>
        </w:tc>
        <w:tc>
          <w:tcPr>
            <w:tcW w:w="269" w:type="pct"/>
            <w:vMerge/>
            <w:vAlign w:val="center"/>
          </w:tcPr>
          <w:p w:rsidR="00B44F02" w:rsidRPr="005E3747" w:rsidRDefault="00B44F02" w:rsidP="00510F1E">
            <w:pPr>
              <w:widowControl/>
              <w:snapToGrid/>
              <w:rPr>
                <w:sz w:val="16"/>
                <w:szCs w:val="16"/>
              </w:rPr>
            </w:pPr>
          </w:p>
        </w:tc>
        <w:tc>
          <w:tcPr>
            <w:tcW w:w="265" w:type="pct"/>
            <w:vMerge/>
            <w:vAlign w:val="center"/>
          </w:tcPr>
          <w:p w:rsidR="00B44F02" w:rsidRPr="005E3747" w:rsidRDefault="00B44F02" w:rsidP="00510F1E">
            <w:pPr>
              <w:widowControl/>
              <w:snapToGrid/>
              <w:rPr>
                <w:sz w:val="16"/>
                <w:szCs w:val="16"/>
              </w:rPr>
            </w:pPr>
          </w:p>
        </w:tc>
        <w:tc>
          <w:tcPr>
            <w:tcW w:w="323" w:type="pct"/>
            <w:vMerge/>
            <w:vAlign w:val="center"/>
          </w:tcPr>
          <w:p w:rsidR="00B44F02" w:rsidRPr="005E3747" w:rsidRDefault="00B44F02" w:rsidP="00510F1E">
            <w:pPr>
              <w:widowControl/>
              <w:snapToGrid/>
              <w:rPr>
                <w:sz w:val="16"/>
                <w:szCs w:val="16"/>
              </w:rPr>
            </w:pPr>
          </w:p>
        </w:tc>
        <w:tc>
          <w:tcPr>
            <w:tcW w:w="330" w:type="pct"/>
            <w:vMerge/>
            <w:vAlign w:val="center"/>
          </w:tcPr>
          <w:p w:rsidR="00B44F02" w:rsidRPr="005E3747" w:rsidRDefault="00B44F02" w:rsidP="00510F1E">
            <w:pPr>
              <w:widowControl/>
              <w:snapToGrid/>
              <w:rPr>
                <w:sz w:val="16"/>
                <w:szCs w:val="16"/>
              </w:rPr>
            </w:pPr>
          </w:p>
        </w:tc>
        <w:tc>
          <w:tcPr>
            <w:tcW w:w="211" w:type="pct"/>
            <w:vAlign w:val="center"/>
          </w:tcPr>
          <w:p w:rsidR="00B44F02" w:rsidRPr="005E3747" w:rsidRDefault="00B44F02" w:rsidP="00510F1E">
            <w:pPr>
              <w:widowControl/>
              <w:snapToGrid/>
              <w:rPr>
                <w:b/>
                <w:bCs/>
                <w:sz w:val="16"/>
                <w:szCs w:val="16"/>
              </w:rPr>
            </w:pPr>
            <w:r w:rsidRPr="005E3747">
              <w:rPr>
                <w:b/>
                <w:bCs/>
                <w:sz w:val="16"/>
                <w:szCs w:val="16"/>
              </w:rPr>
              <w:t>ц/б</w:t>
            </w:r>
          </w:p>
        </w:tc>
        <w:tc>
          <w:tcPr>
            <w:tcW w:w="248" w:type="pct"/>
            <w:vAlign w:val="center"/>
          </w:tcPr>
          <w:p w:rsidR="00B44F02" w:rsidRPr="005E3747" w:rsidRDefault="00B44F02" w:rsidP="00510F1E">
            <w:pPr>
              <w:widowControl/>
              <w:snapToGrid/>
              <w:rPr>
                <w:b/>
                <w:bCs/>
                <w:sz w:val="16"/>
                <w:szCs w:val="16"/>
              </w:rPr>
            </w:pPr>
            <w:r w:rsidRPr="005E3747">
              <w:rPr>
                <w:b/>
                <w:bCs/>
                <w:sz w:val="16"/>
                <w:szCs w:val="16"/>
              </w:rPr>
              <w:t>а/б</w:t>
            </w:r>
          </w:p>
        </w:tc>
        <w:tc>
          <w:tcPr>
            <w:tcW w:w="230" w:type="pct"/>
            <w:vAlign w:val="center"/>
          </w:tcPr>
          <w:p w:rsidR="00B44F02" w:rsidRPr="005E3747" w:rsidRDefault="00B44F02" w:rsidP="00510F1E">
            <w:pPr>
              <w:widowControl/>
              <w:snapToGrid/>
              <w:rPr>
                <w:b/>
                <w:bCs/>
                <w:sz w:val="16"/>
                <w:szCs w:val="16"/>
              </w:rPr>
            </w:pPr>
            <w:r w:rsidRPr="005E3747">
              <w:rPr>
                <w:b/>
                <w:bCs/>
                <w:sz w:val="16"/>
                <w:szCs w:val="16"/>
              </w:rPr>
              <w:t>ч/щ</w:t>
            </w:r>
          </w:p>
        </w:tc>
        <w:tc>
          <w:tcPr>
            <w:tcW w:w="277" w:type="pct"/>
            <w:vAlign w:val="center"/>
          </w:tcPr>
          <w:p w:rsidR="00B44F02" w:rsidRPr="005E3747" w:rsidRDefault="00B44F02" w:rsidP="00510F1E">
            <w:pPr>
              <w:widowControl/>
              <w:snapToGrid/>
              <w:rPr>
                <w:b/>
                <w:bCs/>
                <w:sz w:val="16"/>
                <w:szCs w:val="16"/>
              </w:rPr>
            </w:pPr>
            <w:r w:rsidRPr="005E3747">
              <w:rPr>
                <w:b/>
                <w:bCs/>
                <w:sz w:val="16"/>
                <w:szCs w:val="16"/>
              </w:rPr>
              <w:t>щебень,</w:t>
            </w:r>
          </w:p>
          <w:p w:rsidR="00B44F02" w:rsidRPr="005E3747" w:rsidRDefault="00B44F02" w:rsidP="00510F1E">
            <w:pPr>
              <w:widowControl/>
              <w:snapToGrid/>
              <w:rPr>
                <w:b/>
                <w:bCs/>
                <w:sz w:val="16"/>
                <w:szCs w:val="16"/>
              </w:rPr>
            </w:pPr>
            <w:r w:rsidRPr="005E3747">
              <w:rPr>
                <w:b/>
                <w:bCs/>
                <w:sz w:val="16"/>
                <w:szCs w:val="16"/>
              </w:rPr>
              <w:t>гравий</w:t>
            </w:r>
          </w:p>
        </w:tc>
        <w:tc>
          <w:tcPr>
            <w:tcW w:w="265" w:type="pct"/>
            <w:vAlign w:val="center"/>
          </w:tcPr>
          <w:p w:rsidR="00B44F02" w:rsidRPr="005E3747" w:rsidRDefault="00B44F02" w:rsidP="00510F1E">
            <w:pPr>
              <w:widowControl/>
              <w:snapToGrid/>
              <w:rPr>
                <w:b/>
                <w:bCs/>
                <w:sz w:val="16"/>
                <w:szCs w:val="16"/>
              </w:rPr>
            </w:pPr>
            <w:r w:rsidRPr="005E3747">
              <w:rPr>
                <w:b/>
                <w:bCs/>
                <w:sz w:val="16"/>
                <w:szCs w:val="16"/>
              </w:rPr>
              <w:t>грунто</w:t>
            </w:r>
          </w:p>
          <w:p w:rsidR="00B44F02" w:rsidRPr="005E3747" w:rsidRDefault="00B44F02" w:rsidP="00510F1E">
            <w:pPr>
              <w:widowControl/>
              <w:snapToGrid/>
              <w:rPr>
                <w:b/>
                <w:bCs/>
                <w:sz w:val="16"/>
                <w:szCs w:val="16"/>
              </w:rPr>
            </w:pPr>
            <w:r w:rsidRPr="005E3747">
              <w:rPr>
                <w:b/>
                <w:bCs/>
                <w:sz w:val="16"/>
                <w:szCs w:val="16"/>
              </w:rPr>
              <w:t>щебёнь</w:t>
            </w:r>
          </w:p>
        </w:tc>
        <w:tc>
          <w:tcPr>
            <w:tcW w:w="239" w:type="pct"/>
            <w:vMerge/>
            <w:vAlign w:val="center"/>
          </w:tcPr>
          <w:p w:rsidR="00B44F02" w:rsidRPr="005E3747" w:rsidRDefault="00B44F02" w:rsidP="00510F1E">
            <w:pPr>
              <w:widowControl/>
              <w:snapToGrid/>
              <w:rPr>
                <w:b/>
                <w:bCs/>
                <w:sz w:val="16"/>
                <w:szCs w:val="16"/>
              </w:rPr>
            </w:pPr>
          </w:p>
        </w:tc>
        <w:tc>
          <w:tcPr>
            <w:tcW w:w="158" w:type="pct"/>
            <w:vMerge/>
            <w:vAlign w:val="center"/>
          </w:tcPr>
          <w:p w:rsidR="00B44F02" w:rsidRPr="005E3747" w:rsidRDefault="00B44F02" w:rsidP="00510F1E">
            <w:pPr>
              <w:widowControl/>
              <w:snapToGrid/>
              <w:rPr>
                <w:b/>
                <w:bCs/>
                <w:sz w:val="16"/>
                <w:szCs w:val="16"/>
              </w:rPr>
            </w:pPr>
          </w:p>
        </w:tc>
        <w:tc>
          <w:tcPr>
            <w:tcW w:w="158" w:type="pct"/>
            <w:vMerge/>
            <w:vAlign w:val="center"/>
          </w:tcPr>
          <w:p w:rsidR="00B44F02" w:rsidRPr="005E3747" w:rsidRDefault="00B44F02" w:rsidP="00510F1E">
            <w:pPr>
              <w:widowControl/>
              <w:snapToGrid/>
              <w:rPr>
                <w:b/>
                <w:bCs/>
                <w:sz w:val="16"/>
                <w:szCs w:val="16"/>
              </w:rPr>
            </w:pPr>
          </w:p>
        </w:tc>
        <w:tc>
          <w:tcPr>
            <w:tcW w:w="166" w:type="pct"/>
            <w:vMerge/>
            <w:vAlign w:val="center"/>
          </w:tcPr>
          <w:p w:rsidR="00B44F02" w:rsidRPr="005E3747" w:rsidRDefault="00B44F02" w:rsidP="00510F1E">
            <w:pPr>
              <w:widowControl/>
              <w:snapToGrid/>
              <w:rPr>
                <w:b/>
                <w:bCs/>
                <w:sz w:val="16"/>
                <w:szCs w:val="16"/>
              </w:rPr>
            </w:pPr>
          </w:p>
        </w:tc>
        <w:tc>
          <w:tcPr>
            <w:tcW w:w="238" w:type="pct"/>
            <w:vMerge/>
            <w:vAlign w:val="center"/>
          </w:tcPr>
          <w:p w:rsidR="00B44F02" w:rsidRPr="005E3747" w:rsidRDefault="00B44F02" w:rsidP="00510F1E">
            <w:pPr>
              <w:widowControl/>
              <w:snapToGrid/>
              <w:rPr>
                <w:b/>
                <w:bCs/>
                <w:sz w:val="16"/>
                <w:szCs w:val="16"/>
              </w:rPr>
            </w:pPr>
          </w:p>
        </w:tc>
        <w:tc>
          <w:tcPr>
            <w:tcW w:w="216" w:type="pct"/>
            <w:vMerge/>
            <w:vAlign w:val="center"/>
          </w:tcPr>
          <w:p w:rsidR="00B44F02" w:rsidRPr="005E3747" w:rsidRDefault="00B44F02" w:rsidP="00510F1E">
            <w:pPr>
              <w:widowControl/>
              <w:snapToGrid/>
              <w:rPr>
                <w:b/>
                <w:bCs/>
                <w:sz w:val="16"/>
                <w:szCs w:val="16"/>
              </w:rPr>
            </w:pPr>
          </w:p>
        </w:tc>
      </w:tr>
      <w:tr w:rsidR="00926AF1" w:rsidRPr="00BB0FE6" w:rsidTr="00926AF1">
        <w:tc>
          <w:tcPr>
            <w:tcW w:w="169" w:type="pct"/>
            <w:vAlign w:val="center"/>
          </w:tcPr>
          <w:p w:rsidR="00B44F02" w:rsidRPr="005E3747" w:rsidRDefault="00B44F02" w:rsidP="00510F1E">
            <w:pPr>
              <w:widowControl/>
              <w:snapToGrid/>
              <w:rPr>
                <w:b/>
                <w:bCs/>
                <w:sz w:val="16"/>
                <w:szCs w:val="16"/>
              </w:rPr>
            </w:pPr>
            <w:r w:rsidRPr="005E3747">
              <w:rPr>
                <w:b/>
                <w:bCs/>
                <w:sz w:val="16"/>
                <w:szCs w:val="16"/>
              </w:rPr>
              <w:t>1</w:t>
            </w:r>
          </w:p>
        </w:tc>
        <w:tc>
          <w:tcPr>
            <w:tcW w:w="564" w:type="pct"/>
            <w:vAlign w:val="center"/>
          </w:tcPr>
          <w:p w:rsidR="00B44F02" w:rsidRPr="005E3747" w:rsidRDefault="00B44F02" w:rsidP="00510F1E">
            <w:pPr>
              <w:widowControl/>
              <w:snapToGrid/>
              <w:rPr>
                <w:b/>
                <w:bCs/>
                <w:sz w:val="16"/>
                <w:szCs w:val="16"/>
              </w:rPr>
            </w:pPr>
            <w:r w:rsidRPr="005E3747">
              <w:rPr>
                <w:b/>
                <w:bCs/>
                <w:sz w:val="16"/>
                <w:szCs w:val="16"/>
              </w:rPr>
              <w:t>2</w:t>
            </w:r>
          </w:p>
        </w:tc>
        <w:tc>
          <w:tcPr>
            <w:tcW w:w="419" w:type="pct"/>
            <w:vAlign w:val="center"/>
          </w:tcPr>
          <w:p w:rsidR="00B44F02" w:rsidRPr="005E3747" w:rsidRDefault="00B44F02" w:rsidP="00510F1E">
            <w:pPr>
              <w:widowControl/>
              <w:snapToGrid/>
              <w:rPr>
                <w:b/>
                <w:bCs/>
                <w:sz w:val="16"/>
                <w:szCs w:val="16"/>
              </w:rPr>
            </w:pPr>
            <w:r w:rsidRPr="005E3747">
              <w:rPr>
                <w:b/>
                <w:bCs/>
                <w:sz w:val="16"/>
                <w:szCs w:val="16"/>
              </w:rPr>
              <w:t>3</w:t>
            </w:r>
          </w:p>
        </w:tc>
        <w:tc>
          <w:tcPr>
            <w:tcW w:w="254" w:type="pct"/>
            <w:vAlign w:val="center"/>
          </w:tcPr>
          <w:p w:rsidR="00B44F02" w:rsidRPr="005E3747" w:rsidRDefault="00B44F02" w:rsidP="00510F1E">
            <w:pPr>
              <w:widowControl/>
              <w:snapToGrid/>
              <w:rPr>
                <w:b/>
                <w:bCs/>
                <w:sz w:val="16"/>
                <w:szCs w:val="16"/>
              </w:rPr>
            </w:pPr>
            <w:r w:rsidRPr="005E3747">
              <w:rPr>
                <w:b/>
                <w:bCs/>
                <w:sz w:val="16"/>
                <w:szCs w:val="16"/>
              </w:rPr>
              <w:t>4</w:t>
            </w:r>
          </w:p>
        </w:tc>
        <w:tc>
          <w:tcPr>
            <w:tcW w:w="269" w:type="pct"/>
            <w:vAlign w:val="center"/>
          </w:tcPr>
          <w:p w:rsidR="00B44F02" w:rsidRPr="005E3747" w:rsidRDefault="00B44F02" w:rsidP="00510F1E">
            <w:pPr>
              <w:widowControl/>
              <w:snapToGrid/>
              <w:rPr>
                <w:b/>
                <w:bCs/>
                <w:sz w:val="16"/>
                <w:szCs w:val="16"/>
              </w:rPr>
            </w:pPr>
            <w:r w:rsidRPr="005E3747">
              <w:rPr>
                <w:b/>
                <w:bCs/>
                <w:sz w:val="16"/>
                <w:szCs w:val="16"/>
              </w:rPr>
              <w:t>5</w:t>
            </w:r>
          </w:p>
        </w:tc>
        <w:tc>
          <w:tcPr>
            <w:tcW w:w="265" w:type="pct"/>
            <w:vAlign w:val="center"/>
          </w:tcPr>
          <w:p w:rsidR="00B44F02" w:rsidRPr="005E3747" w:rsidRDefault="00B44F02" w:rsidP="00510F1E">
            <w:pPr>
              <w:widowControl/>
              <w:snapToGrid/>
              <w:rPr>
                <w:b/>
                <w:bCs/>
                <w:sz w:val="16"/>
                <w:szCs w:val="16"/>
              </w:rPr>
            </w:pPr>
            <w:r w:rsidRPr="005E3747">
              <w:rPr>
                <w:b/>
                <w:bCs/>
                <w:sz w:val="16"/>
                <w:szCs w:val="16"/>
              </w:rPr>
              <w:t>6</w:t>
            </w:r>
          </w:p>
        </w:tc>
        <w:tc>
          <w:tcPr>
            <w:tcW w:w="323" w:type="pct"/>
            <w:vAlign w:val="center"/>
          </w:tcPr>
          <w:p w:rsidR="00B44F02" w:rsidRPr="005E3747" w:rsidRDefault="00B44F02" w:rsidP="00510F1E">
            <w:pPr>
              <w:widowControl/>
              <w:snapToGrid/>
              <w:rPr>
                <w:b/>
                <w:bCs/>
                <w:sz w:val="16"/>
                <w:szCs w:val="16"/>
              </w:rPr>
            </w:pPr>
            <w:r w:rsidRPr="005E3747">
              <w:rPr>
                <w:b/>
                <w:bCs/>
                <w:sz w:val="16"/>
                <w:szCs w:val="16"/>
              </w:rPr>
              <w:t>7</w:t>
            </w:r>
          </w:p>
        </w:tc>
        <w:tc>
          <w:tcPr>
            <w:tcW w:w="330" w:type="pct"/>
            <w:vAlign w:val="center"/>
          </w:tcPr>
          <w:p w:rsidR="00B44F02" w:rsidRPr="005E3747" w:rsidRDefault="00B44F02" w:rsidP="00510F1E">
            <w:pPr>
              <w:widowControl/>
              <w:snapToGrid/>
              <w:rPr>
                <w:b/>
                <w:bCs/>
                <w:sz w:val="16"/>
                <w:szCs w:val="16"/>
              </w:rPr>
            </w:pPr>
            <w:r w:rsidRPr="005E3747">
              <w:rPr>
                <w:b/>
                <w:bCs/>
                <w:sz w:val="16"/>
                <w:szCs w:val="16"/>
              </w:rPr>
              <w:t>8</w:t>
            </w:r>
          </w:p>
        </w:tc>
        <w:tc>
          <w:tcPr>
            <w:tcW w:w="211" w:type="pct"/>
            <w:vAlign w:val="center"/>
          </w:tcPr>
          <w:p w:rsidR="00B44F02" w:rsidRPr="005E3747" w:rsidRDefault="00B44F02" w:rsidP="00510F1E">
            <w:pPr>
              <w:widowControl/>
              <w:snapToGrid/>
              <w:rPr>
                <w:b/>
                <w:bCs/>
                <w:sz w:val="16"/>
                <w:szCs w:val="16"/>
              </w:rPr>
            </w:pPr>
            <w:r w:rsidRPr="005E3747">
              <w:rPr>
                <w:b/>
                <w:bCs/>
                <w:sz w:val="16"/>
                <w:szCs w:val="16"/>
              </w:rPr>
              <w:t>9</w:t>
            </w:r>
          </w:p>
        </w:tc>
        <w:tc>
          <w:tcPr>
            <w:tcW w:w="248" w:type="pct"/>
            <w:vAlign w:val="center"/>
          </w:tcPr>
          <w:p w:rsidR="00B44F02" w:rsidRPr="005E3747" w:rsidRDefault="00B44F02" w:rsidP="00510F1E">
            <w:pPr>
              <w:widowControl/>
              <w:snapToGrid/>
              <w:rPr>
                <w:b/>
                <w:bCs/>
                <w:sz w:val="16"/>
                <w:szCs w:val="16"/>
              </w:rPr>
            </w:pPr>
            <w:r w:rsidRPr="005E3747">
              <w:rPr>
                <w:b/>
                <w:bCs/>
                <w:sz w:val="16"/>
                <w:szCs w:val="16"/>
              </w:rPr>
              <w:t>10</w:t>
            </w:r>
          </w:p>
        </w:tc>
        <w:tc>
          <w:tcPr>
            <w:tcW w:w="230" w:type="pct"/>
            <w:vAlign w:val="center"/>
          </w:tcPr>
          <w:p w:rsidR="00B44F02" w:rsidRPr="005E3747" w:rsidRDefault="00B44F02" w:rsidP="00510F1E">
            <w:pPr>
              <w:widowControl/>
              <w:snapToGrid/>
              <w:rPr>
                <w:b/>
                <w:bCs/>
                <w:sz w:val="16"/>
                <w:szCs w:val="16"/>
              </w:rPr>
            </w:pPr>
            <w:r w:rsidRPr="005E3747">
              <w:rPr>
                <w:b/>
                <w:bCs/>
                <w:sz w:val="16"/>
                <w:szCs w:val="16"/>
              </w:rPr>
              <w:t>11</w:t>
            </w:r>
          </w:p>
        </w:tc>
        <w:tc>
          <w:tcPr>
            <w:tcW w:w="277" w:type="pct"/>
            <w:vAlign w:val="center"/>
          </w:tcPr>
          <w:p w:rsidR="00B44F02" w:rsidRPr="005E3747" w:rsidRDefault="00B44F02" w:rsidP="00510F1E">
            <w:pPr>
              <w:widowControl/>
              <w:snapToGrid/>
              <w:rPr>
                <w:b/>
                <w:bCs/>
                <w:sz w:val="16"/>
                <w:szCs w:val="16"/>
              </w:rPr>
            </w:pPr>
            <w:r w:rsidRPr="005E3747">
              <w:rPr>
                <w:b/>
                <w:bCs/>
                <w:sz w:val="16"/>
                <w:szCs w:val="16"/>
              </w:rPr>
              <w:t>12</w:t>
            </w:r>
          </w:p>
        </w:tc>
        <w:tc>
          <w:tcPr>
            <w:tcW w:w="265" w:type="pct"/>
            <w:vAlign w:val="center"/>
          </w:tcPr>
          <w:p w:rsidR="00B44F02" w:rsidRPr="005E3747" w:rsidRDefault="00B44F02" w:rsidP="00510F1E">
            <w:pPr>
              <w:widowControl/>
              <w:snapToGrid/>
              <w:rPr>
                <w:b/>
                <w:bCs/>
                <w:sz w:val="16"/>
                <w:szCs w:val="16"/>
              </w:rPr>
            </w:pPr>
            <w:r w:rsidRPr="005E3747">
              <w:rPr>
                <w:b/>
                <w:bCs/>
                <w:sz w:val="16"/>
                <w:szCs w:val="16"/>
              </w:rPr>
              <w:t>13</w:t>
            </w:r>
          </w:p>
        </w:tc>
        <w:tc>
          <w:tcPr>
            <w:tcW w:w="239" w:type="pct"/>
            <w:vAlign w:val="center"/>
          </w:tcPr>
          <w:p w:rsidR="00B44F02" w:rsidRPr="005E3747" w:rsidRDefault="00B44F02" w:rsidP="00510F1E">
            <w:pPr>
              <w:widowControl/>
              <w:snapToGrid/>
              <w:rPr>
                <w:b/>
                <w:bCs/>
                <w:sz w:val="16"/>
                <w:szCs w:val="16"/>
              </w:rPr>
            </w:pPr>
            <w:r w:rsidRPr="005E3747">
              <w:rPr>
                <w:b/>
                <w:bCs/>
                <w:sz w:val="16"/>
                <w:szCs w:val="16"/>
              </w:rPr>
              <w:t>14</w:t>
            </w:r>
          </w:p>
        </w:tc>
        <w:tc>
          <w:tcPr>
            <w:tcW w:w="158" w:type="pct"/>
            <w:vAlign w:val="center"/>
          </w:tcPr>
          <w:p w:rsidR="00B44F02" w:rsidRPr="005E3747" w:rsidRDefault="00B44F02" w:rsidP="00510F1E">
            <w:pPr>
              <w:widowControl/>
              <w:snapToGrid/>
              <w:rPr>
                <w:b/>
                <w:bCs/>
                <w:sz w:val="16"/>
                <w:szCs w:val="16"/>
              </w:rPr>
            </w:pPr>
            <w:r w:rsidRPr="005E3747">
              <w:rPr>
                <w:b/>
                <w:bCs/>
                <w:sz w:val="16"/>
                <w:szCs w:val="16"/>
              </w:rPr>
              <w:t>15</w:t>
            </w:r>
          </w:p>
        </w:tc>
        <w:tc>
          <w:tcPr>
            <w:tcW w:w="158" w:type="pct"/>
            <w:vAlign w:val="center"/>
          </w:tcPr>
          <w:p w:rsidR="00B44F02" w:rsidRPr="005E3747" w:rsidRDefault="00B44F02" w:rsidP="00510F1E">
            <w:pPr>
              <w:widowControl/>
              <w:snapToGrid/>
              <w:rPr>
                <w:b/>
                <w:bCs/>
                <w:sz w:val="16"/>
                <w:szCs w:val="16"/>
              </w:rPr>
            </w:pPr>
            <w:r w:rsidRPr="005E3747">
              <w:rPr>
                <w:b/>
                <w:bCs/>
                <w:sz w:val="16"/>
                <w:szCs w:val="16"/>
              </w:rPr>
              <w:t>16</w:t>
            </w:r>
          </w:p>
        </w:tc>
        <w:tc>
          <w:tcPr>
            <w:tcW w:w="166" w:type="pct"/>
            <w:vAlign w:val="center"/>
          </w:tcPr>
          <w:p w:rsidR="00B44F02" w:rsidRPr="005E3747" w:rsidRDefault="00B44F02" w:rsidP="00510F1E">
            <w:pPr>
              <w:widowControl/>
              <w:snapToGrid/>
              <w:rPr>
                <w:b/>
                <w:bCs/>
                <w:sz w:val="16"/>
                <w:szCs w:val="16"/>
              </w:rPr>
            </w:pPr>
            <w:r w:rsidRPr="005E3747">
              <w:rPr>
                <w:b/>
                <w:bCs/>
                <w:sz w:val="16"/>
                <w:szCs w:val="16"/>
              </w:rPr>
              <w:t>17</w:t>
            </w:r>
          </w:p>
        </w:tc>
        <w:tc>
          <w:tcPr>
            <w:tcW w:w="238" w:type="pct"/>
            <w:vAlign w:val="center"/>
          </w:tcPr>
          <w:p w:rsidR="00B44F02" w:rsidRPr="005E3747" w:rsidRDefault="00B44F02" w:rsidP="00510F1E">
            <w:pPr>
              <w:widowControl/>
              <w:snapToGrid/>
              <w:rPr>
                <w:b/>
                <w:bCs/>
                <w:sz w:val="16"/>
                <w:szCs w:val="16"/>
              </w:rPr>
            </w:pPr>
            <w:r w:rsidRPr="005E3747">
              <w:rPr>
                <w:b/>
                <w:bCs/>
                <w:sz w:val="16"/>
                <w:szCs w:val="16"/>
              </w:rPr>
              <w:t>18</w:t>
            </w:r>
          </w:p>
        </w:tc>
        <w:tc>
          <w:tcPr>
            <w:tcW w:w="216" w:type="pct"/>
            <w:vAlign w:val="center"/>
          </w:tcPr>
          <w:p w:rsidR="00B44F02" w:rsidRPr="005E3747" w:rsidRDefault="00B44F02" w:rsidP="00510F1E">
            <w:pPr>
              <w:widowControl/>
              <w:snapToGrid/>
              <w:rPr>
                <w:b/>
                <w:bCs/>
                <w:sz w:val="16"/>
                <w:szCs w:val="16"/>
              </w:rPr>
            </w:pPr>
            <w:r w:rsidRPr="005E3747">
              <w:rPr>
                <w:b/>
                <w:bCs/>
                <w:sz w:val="16"/>
                <w:szCs w:val="16"/>
              </w:rPr>
              <w:t>19</w:t>
            </w:r>
          </w:p>
        </w:tc>
      </w:tr>
      <w:tr w:rsidR="00926AF1" w:rsidRPr="00BB0FE6" w:rsidTr="00926AF1">
        <w:tc>
          <w:tcPr>
            <w:tcW w:w="169" w:type="pct"/>
            <w:vAlign w:val="center"/>
          </w:tcPr>
          <w:p w:rsidR="003250C8" w:rsidRPr="005E3747" w:rsidRDefault="003250C8" w:rsidP="00CC05FC">
            <w:pPr>
              <w:spacing w:line="240" w:lineRule="atLeast"/>
              <w:jc w:val="center"/>
              <w:rPr>
                <w:sz w:val="16"/>
                <w:szCs w:val="16"/>
              </w:rPr>
            </w:pPr>
            <w:r w:rsidRPr="005E3747">
              <w:rPr>
                <w:sz w:val="16"/>
                <w:szCs w:val="16"/>
              </w:rPr>
              <w:t>1</w:t>
            </w:r>
          </w:p>
        </w:tc>
        <w:tc>
          <w:tcPr>
            <w:tcW w:w="564" w:type="pct"/>
            <w:vAlign w:val="center"/>
          </w:tcPr>
          <w:p w:rsidR="003250C8" w:rsidRPr="005E3747" w:rsidRDefault="00926AF1" w:rsidP="00926AF1">
            <w:pPr>
              <w:spacing w:line="240" w:lineRule="atLeast"/>
              <w:jc w:val="center"/>
              <w:rPr>
                <w:sz w:val="16"/>
                <w:szCs w:val="16"/>
              </w:rPr>
            </w:pPr>
            <w:r>
              <w:rPr>
                <w:sz w:val="16"/>
                <w:szCs w:val="16"/>
              </w:rPr>
              <w:t>50 ОП М</w:t>
            </w:r>
            <w:r w:rsidR="003250C8" w:rsidRPr="005E3747">
              <w:rPr>
                <w:sz w:val="16"/>
                <w:szCs w:val="16"/>
              </w:rPr>
              <w:t>3 50Н-</w:t>
            </w:r>
            <w:r>
              <w:rPr>
                <w:sz w:val="16"/>
                <w:szCs w:val="16"/>
              </w:rPr>
              <w:t>1101</w:t>
            </w:r>
          </w:p>
        </w:tc>
        <w:tc>
          <w:tcPr>
            <w:tcW w:w="419" w:type="pct"/>
            <w:vAlign w:val="center"/>
          </w:tcPr>
          <w:p w:rsidR="003250C8" w:rsidRPr="005E3747" w:rsidRDefault="00926AF1" w:rsidP="00926AF1">
            <w:pPr>
              <w:spacing w:line="240" w:lineRule="atLeast"/>
              <w:rPr>
                <w:sz w:val="16"/>
                <w:szCs w:val="16"/>
              </w:rPr>
            </w:pPr>
            <w:r>
              <w:rPr>
                <w:sz w:val="16"/>
                <w:szCs w:val="16"/>
              </w:rPr>
              <w:t>7</w:t>
            </w:r>
            <w:r w:rsidR="003250C8" w:rsidRPr="005E3747">
              <w:rPr>
                <w:sz w:val="16"/>
                <w:szCs w:val="16"/>
              </w:rPr>
              <w:t>0 км а/д «</w:t>
            </w:r>
            <w:r>
              <w:rPr>
                <w:sz w:val="16"/>
                <w:szCs w:val="16"/>
              </w:rPr>
              <w:t>К-12</w:t>
            </w:r>
            <w:r w:rsidR="003250C8" w:rsidRPr="005E3747">
              <w:rPr>
                <w:sz w:val="16"/>
                <w:szCs w:val="16"/>
              </w:rPr>
              <w:t xml:space="preserve">» - </w:t>
            </w:r>
            <w:r>
              <w:rPr>
                <w:sz w:val="16"/>
                <w:szCs w:val="16"/>
              </w:rPr>
              <w:t>Пихтовка-Пономарёвка</w:t>
            </w:r>
          </w:p>
        </w:tc>
        <w:tc>
          <w:tcPr>
            <w:tcW w:w="254" w:type="pct"/>
            <w:vAlign w:val="center"/>
          </w:tcPr>
          <w:p w:rsidR="003250C8" w:rsidRPr="005E3747" w:rsidRDefault="003250C8" w:rsidP="00926AF1">
            <w:pPr>
              <w:spacing w:line="240" w:lineRule="atLeast"/>
              <w:jc w:val="center"/>
              <w:rPr>
                <w:sz w:val="16"/>
                <w:szCs w:val="16"/>
              </w:rPr>
            </w:pPr>
            <w:r w:rsidRPr="005E3747">
              <w:rPr>
                <w:sz w:val="16"/>
                <w:szCs w:val="16"/>
              </w:rPr>
              <w:t>Н-</w:t>
            </w:r>
            <w:r w:rsidR="00926AF1">
              <w:rPr>
                <w:sz w:val="16"/>
                <w:szCs w:val="16"/>
              </w:rPr>
              <w:t>1101</w:t>
            </w:r>
          </w:p>
        </w:tc>
        <w:tc>
          <w:tcPr>
            <w:tcW w:w="269" w:type="pct"/>
            <w:vAlign w:val="center"/>
          </w:tcPr>
          <w:p w:rsidR="003250C8" w:rsidRPr="005E3747" w:rsidRDefault="003250C8" w:rsidP="00CC05FC">
            <w:pPr>
              <w:spacing w:line="240" w:lineRule="atLeast"/>
              <w:jc w:val="center"/>
              <w:rPr>
                <w:sz w:val="16"/>
                <w:szCs w:val="16"/>
              </w:rPr>
            </w:pPr>
            <w:r w:rsidRPr="005E3747">
              <w:rPr>
                <w:sz w:val="16"/>
                <w:szCs w:val="16"/>
              </w:rPr>
              <w:t>0,000</w:t>
            </w:r>
          </w:p>
        </w:tc>
        <w:tc>
          <w:tcPr>
            <w:tcW w:w="265" w:type="pct"/>
            <w:vAlign w:val="center"/>
          </w:tcPr>
          <w:p w:rsidR="003250C8" w:rsidRPr="005E3747" w:rsidRDefault="00926AF1" w:rsidP="00CC05FC">
            <w:pPr>
              <w:spacing w:line="240" w:lineRule="atLeast"/>
              <w:jc w:val="center"/>
              <w:rPr>
                <w:sz w:val="16"/>
                <w:szCs w:val="16"/>
              </w:rPr>
            </w:pPr>
            <w:r>
              <w:rPr>
                <w:sz w:val="16"/>
                <w:szCs w:val="16"/>
              </w:rPr>
              <w:t>92,948</w:t>
            </w:r>
          </w:p>
        </w:tc>
        <w:tc>
          <w:tcPr>
            <w:tcW w:w="323" w:type="pct"/>
            <w:vAlign w:val="center"/>
          </w:tcPr>
          <w:p w:rsidR="003250C8" w:rsidRPr="005E3747" w:rsidRDefault="00926AF1" w:rsidP="00CC05FC">
            <w:pPr>
              <w:spacing w:line="240" w:lineRule="atLeast"/>
              <w:jc w:val="center"/>
              <w:rPr>
                <w:sz w:val="16"/>
                <w:szCs w:val="16"/>
              </w:rPr>
            </w:pPr>
            <w:r>
              <w:rPr>
                <w:sz w:val="16"/>
                <w:szCs w:val="16"/>
              </w:rPr>
              <w:t>92,948</w:t>
            </w:r>
          </w:p>
        </w:tc>
        <w:tc>
          <w:tcPr>
            <w:tcW w:w="330" w:type="pct"/>
            <w:vAlign w:val="center"/>
          </w:tcPr>
          <w:p w:rsidR="003250C8" w:rsidRPr="005E3747" w:rsidRDefault="00926AF1" w:rsidP="00CC05FC">
            <w:pPr>
              <w:spacing w:line="240" w:lineRule="atLeast"/>
              <w:jc w:val="center"/>
              <w:rPr>
                <w:sz w:val="16"/>
                <w:szCs w:val="16"/>
              </w:rPr>
            </w:pPr>
            <w:r>
              <w:rPr>
                <w:sz w:val="16"/>
                <w:szCs w:val="16"/>
              </w:rPr>
              <w:t>68,220</w:t>
            </w:r>
          </w:p>
        </w:tc>
        <w:tc>
          <w:tcPr>
            <w:tcW w:w="211" w:type="pct"/>
            <w:vAlign w:val="center"/>
          </w:tcPr>
          <w:p w:rsidR="003250C8" w:rsidRPr="005E3747" w:rsidRDefault="003250C8" w:rsidP="00CC05FC">
            <w:pPr>
              <w:spacing w:line="240" w:lineRule="atLeast"/>
              <w:jc w:val="center"/>
              <w:rPr>
                <w:sz w:val="16"/>
                <w:szCs w:val="16"/>
              </w:rPr>
            </w:pPr>
          </w:p>
        </w:tc>
        <w:tc>
          <w:tcPr>
            <w:tcW w:w="248" w:type="pct"/>
            <w:vAlign w:val="center"/>
          </w:tcPr>
          <w:p w:rsidR="003250C8" w:rsidRPr="005E3747" w:rsidRDefault="00926AF1" w:rsidP="00CC05FC">
            <w:pPr>
              <w:spacing w:line="240" w:lineRule="atLeast"/>
              <w:jc w:val="center"/>
              <w:rPr>
                <w:sz w:val="16"/>
                <w:szCs w:val="16"/>
              </w:rPr>
            </w:pPr>
            <w:r>
              <w:rPr>
                <w:sz w:val="16"/>
                <w:szCs w:val="16"/>
              </w:rPr>
              <w:t>0,231</w:t>
            </w:r>
          </w:p>
        </w:tc>
        <w:tc>
          <w:tcPr>
            <w:tcW w:w="230" w:type="pct"/>
            <w:vAlign w:val="center"/>
          </w:tcPr>
          <w:p w:rsidR="003250C8" w:rsidRPr="005E3747" w:rsidRDefault="003250C8" w:rsidP="00CC05FC">
            <w:pPr>
              <w:spacing w:line="240" w:lineRule="atLeast"/>
              <w:jc w:val="center"/>
              <w:rPr>
                <w:sz w:val="16"/>
                <w:szCs w:val="16"/>
              </w:rPr>
            </w:pPr>
          </w:p>
        </w:tc>
        <w:tc>
          <w:tcPr>
            <w:tcW w:w="277" w:type="pct"/>
            <w:vAlign w:val="center"/>
          </w:tcPr>
          <w:p w:rsidR="003250C8" w:rsidRPr="005E3747" w:rsidRDefault="00926AF1" w:rsidP="00CC05FC">
            <w:pPr>
              <w:spacing w:line="240" w:lineRule="atLeast"/>
              <w:jc w:val="center"/>
              <w:rPr>
                <w:sz w:val="16"/>
                <w:szCs w:val="16"/>
              </w:rPr>
            </w:pPr>
            <w:r>
              <w:rPr>
                <w:sz w:val="16"/>
                <w:szCs w:val="16"/>
              </w:rPr>
              <w:t>50,956</w:t>
            </w:r>
          </w:p>
        </w:tc>
        <w:tc>
          <w:tcPr>
            <w:tcW w:w="265" w:type="pct"/>
            <w:vAlign w:val="center"/>
          </w:tcPr>
          <w:p w:rsidR="003250C8" w:rsidRPr="005E3747" w:rsidRDefault="00926AF1" w:rsidP="00CC05FC">
            <w:pPr>
              <w:spacing w:line="240" w:lineRule="atLeast"/>
              <w:jc w:val="center"/>
              <w:rPr>
                <w:sz w:val="16"/>
                <w:szCs w:val="16"/>
              </w:rPr>
            </w:pPr>
            <w:r>
              <w:rPr>
                <w:sz w:val="16"/>
                <w:szCs w:val="16"/>
              </w:rPr>
              <w:t>17,033</w:t>
            </w:r>
          </w:p>
        </w:tc>
        <w:tc>
          <w:tcPr>
            <w:tcW w:w="239" w:type="pct"/>
            <w:vAlign w:val="center"/>
          </w:tcPr>
          <w:p w:rsidR="003250C8" w:rsidRPr="005E3747" w:rsidRDefault="00926AF1" w:rsidP="00CC05FC">
            <w:pPr>
              <w:spacing w:line="240" w:lineRule="atLeast"/>
              <w:jc w:val="center"/>
              <w:rPr>
                <w:sz w:val="16"/>
                <w:szCs w:val="16"/>
              </w:rPr>
            </w:pPr>
            <w:r>
              <w:rPr>
                <w:sz w:val="16"/>
                <w:szCs w:val="16"/>
              </w:rPr>
              <w:t>24,728</w:t>
            </w:r>
          </w:p>
        </w:tc>
        <w:tc>
          <w:tcPr>
            <w:tcW w:w="158" w:type="pct"/>
            <w:vAlign w:val="center"/>
          </w:tcPr>
          <w:p w:rsidR="003250C8" w:rsidRPr="005E3747" w:rsidRDefault="003250C8" w:rsidP="00CC05FC">
            <w:pPr>
              <w:spacing w:line="240" w:lineRule="atLeast"/>
              <w:jc w:val="center"/>
              <w:rPr>
                <w:sz w:val="16"/>
                <w:szCs w:val="16"/>
              </w:rPr>
            </w:pPr>
          </w:p>
        </w:tc>
        <w:tc>
          <w:tcPr>
            <w:tcW w:w="158" w:type="pct"/>
            <w:vAlign w:val="center"/>
          </w:tcPr>
          <w:p w:rsidR="003250C8" w:rsidRPr="005E3747" w:rsidRDefault="003250C8" w:rsidP="00CC05FC">
            <w:pPr>
              <w:spacing w:line="240" w:lineRule="atLeast"/>
              <w:jc w:val="center"/>
              <w:rPr>
                <w:sz w:val="16"/>
                <w:szCs w:val="16"/>
              </w:rPr>
            </w:pPr>
          </w:p>
        </w:tc>
        <w:tc>
          <w:tcPr>
            <w:tcW w:w="166" w:type="pct"/>
            <w:vAlign w:val="center"/>
          </w:tcPr>
          <w:p w:rsidR="003250C8" w:rsidRPr="005E3747" w:rsidRDefault="003250C8" w:rsidP="00CC05FC">
            <w:pPr>
              <w:spacing w:line="240" w:lineRule="atLeast"/>
              <w:jc w:val="center"/>
              <w:rPr>
                <w:sz w:val="16"/>
                <w:szCs w:val="16"/>
              </w:rPr>
            </w:pPr>
          </w:p>
        </w:tc>
        <w:tc>
          <w:tcPr>
            <w:tcW w:w="238" w:type="pct"/>
            <w:vAlign w:val="center"/>
          </w:tcPr>
          <w:p w:rsidR="003250C8" w:rsidRPr="005E3747" w:rsidRDefault="00926AF1" w:rsidP="00CC05FC">
            <w:pPr>
              <w:spacing w:line="240" w:lineRule="atLeast"/>
              <w:jc w:val="center"/>
              <w:rPr>
                <w:sz w:val="16"/>
                <w:szCs w:val="16"/>
              </w:rPr>
            </w:pPr>
            <w:r>
              <w:rPr>
                <w:sz w:val="16"/>
                <w:szCs w:val="16"/>
              </w:rPr>
              <w:t>64,070</w:t>
            </w:r>
          </w:p>
        </w:tc>
        <w:tc>
          <w:tcPr>
            <w:tcW w:w="216" w:type="pct"/>
            <w:vAlign w:val="center"/>
          </w:tcPr>
          <w:p w:rsidR="003250C8" w:rsidRPr="005E3747" w:rsidRDefault="00926AF1" w:rsidP="00CC05FC">
            <w:pPr>
              <w:spacing w:line="240" w:lineRule="atLeast"/>
              <w:jc w:val="center"/>
              <w:rPr>
                <w:sz w:val="16"/>
                <w:szCs w:val="16"/>
              </w:rPr>
            </w:pPr>
            <w:r>
              <w:rPr>
                <w:sz w:val="16"/>
                <w:szCs w:val="16"/>
              </w:rPr>
              <w:t>4,150</w:t>
            </w:r>
          </w:p>
        </w:tc>
      </w:tr>
    </w:tbl>
    <w:p w:rsidR="00B44F02" w:rsidRPr="00BB0FE6" w:rsidRDefault="00B44F02" w:rsidP="00603BD5">
      <w:pPr>
        <w:widowControl/>
        <w:snapToGrid/>
        <w:ind w:firstLine="709"/>
        <w:jc w:val="center"/>
        <w:rPr>
          <w:b/>
          <w:bCs/>
          <w:sz w:val="24"/>
          <w:szCs w:val="24"/>
        </w:rPr>
      </w:pPr>
    </w:p>
    <w:p w:rsidR="00B44F02" w:rsidRPr="00BB0FE6" w:rsidRDefault="00B44F02" w:rsidP="00EC0FEC">
      <w:pPr>
        <w:widowControl/>
        <w:snapToGrid/>
        <w:ind w:firstLine="709"/>
        <w:jc w:val="both"/>
        <w:rPr>
          <w:sz w:val="24"/>
          <w:szCs w:val="24"/>
        </w:rPr>
      </w:pPr>
      <w:r w:rsidRPr="00BB0FE6">
        <w:rPr>
          <w:sz w:val="24"/>
          <w:szCs w:val="24"/>
        </w:rPr>
        <w:t>Настоящим проектом предусмотрено благоустройство и повышение класса муниципальных дорог без изменения их направления и протяженности.</w:t>
      </w:r>
    </w:p>
    <w:p w:rsidR="00B44F02" w:rsidRPr="00BB0FE6" w:rsidRDefault="00B44F02" w:rsidP="00EC0FEC">
      <w:pPr>
        <w:widowControl/>
        <w:snapToGrid/>
        <w:ind w:firstLine="709"/>
        <w:jc w:val="both"/>
        <w:rPr>
          <w:sz w:val="24"/>
          <w:szCs w:val="24"/>
        </w:rPr>
      </w:pPr>
      <w:r w:rsidRPr="00BB0FE6">
        <w:rPr>
          <w:sz w:val="24"/>
          <w:szCs w:val="24"/>
        </w:rPr>
        <w:t xml:space="preserve">Грузовыми перевозками в поселении </w:t>
      </w:r>
      <w:r w:rsidR="00985EF6" w:rsidRPr="00BB0FE6">
        <w:rPr>
          <w:sz w:val="24"/>
          <w:szCs w:val="24"/>
        </w:rPr>
        <w:t>будет занима</w:t>
      </w:r>
      <w:r w:rsidRPr="00BB0FE6">
        <w:rPr>
          <w:sz w:val="24"/>
          <w:szCs w:val="24"/>
        </w:rPr>
        <w:t>т</w:t>
      </w:r>
      <w:r w:rsidR="00985EF6" w:rsidRPr="00BB0FE6">
        <w:rPr>
          <w:sz w:val="24"/>
          <w:szCs w:val="24"/>
        </w:rPr>
        <w:t>ь</w:t>
      </w:r>
      <w:r w:rsidRPr="00BB0FE6">
        <w:rPr>
          <w:sz w:val="24"/>
          <w:szCs w:val="24"/>
        </w:rPr>
        <w:t xml:space="preserve">ся  </w:t>
      </w:r>
      <w:r w:rsidR="009E4F07">
        <w:rPr>
          <w:sz w:val="24"/>
          <w:szCs w:val="24"/>
        </w:rPr>
        <w:t>Колыванская</w:t>
      </w:r>
      <w:r w:rsidRPr="00BB0FE6">
        <w:rPr>
          <w:sz w:val="24"/>
          <w:szCs w:val="24"/>
        </w:rPr>
        <w:t xml:space="preserve"> АТП и другие предприятия, которые осуществляют перевозку грузов по внутрипоселковому и внутрирайонному сообщению. Предприятия перевозят зерно, щебень, уголь, строительные, лесные и другие грузы. Ремонт и обслуживание автотранспорта  </w:t>
      </w:r>
      <w:r w:rsidR="00985EF6" w:rsidRPr="00BB0FE6">
        <w:rPr>
          <w:sz w:val="24"/>
          <w:szCs w:val="24"/>
        </w:rPr>
        <w:t>будет осуществля</w:t>
      </w:r>
      <w:r w:rsidRPr="00BB0FE6">
        <w:rPr>
          <w:sz w:val="24"/>
          <w:szCs w:val="24"/>
        </w:rPr>
        <w:t>т</w:t>
      </w:r>
      <w:r w:rsidR="00985EF6" w:rsidRPr="00BB0FE6">
        <w:rPr>
          <w:sz w:val="24"/>
          <w:szCs w:val="24"/>
        </w:rPr>
        <w:t>ь</w:t>
      </w:r>
      <w:r w:rsidRPr="00BB0FE6">
        <w:rPr>
          <w:sz w:val="24"/>
          <w:szCs w:val="24"/>
        </w:rPr>
        <w:t>ся на территориях самих автопредприятий.</w:t>
      </w:r>
    </w:p>
    <w:p w:rsidR="00B44F02" w:rsidRPr="00BB0FE6" w:rsidRDefault="00B44F02" w:rsidP="00EC0FEC">
      <w:pPr>
        <w:widowControl/>
        <w:snapToGrid/>
        <w:ind w:firstLine="709"/>
        <w:jc w:val="both"/>
        <w:rPr>
          <w:sz w:val="24"/>
          <w:szCs w:val="24"/>
        </w:rPr>
      </w:pPr>
      <w:r w:rsidRPr="00BB0FE6">
        <w:rPr>
          <w:sz w:val="24"/>
          <w:szCs w:val="24"/>
        </w:rPr>
        <w:t xml:space="preserve">Часть перевозок </w:t>
      </w:r>
      <w:r w:rsidR="00960C9F">
        <w:rPr>
          <w:sz w:val="24"/>
          <w:szCs w:val="24"/>
        </w:rPr>
        <w:t>будет осуществля</w:t>
      </w:r>
      <w:r w:rsidRPr="00BB0FE6">
        <w:rPr>
          <w:sz w:val="24"/>
          <w:szCs w:val="24"/>
        </w:rPr>
        <w:t>т</w:t>
      </w:r>
      <w:r w:rsidR="00960C9F">
        <w:rPr>
          <w:sz w:val="24"/>
          <w:szCs w:val="24"/>
        </w:rPr>
        <w:t>ь</w:t>
      </w:r>
      <w:r w:rsidRPr="00BB0FE6">
        <w:rPr>
          <w:sz w:val="24"/>
          <w:szCs w:val="24"/>
        </w:rPr>
        <w:t xml:space="preserve">ся на индивидуальном и ведомственном транспорте. Индивидуальный транспорт </w:t>
      </w:r>
      <w:r w:rsidR="00985EF6" w:rsidRPr="00BB0FE6">
        <w:rPr>
          <w:sz w:val="24"/>
          <w:szCs w:val="24"/>
        </w:rPr>
        <w:t xml:space="preserve">будет </w:t>
      </w:r>
      <w:r w:rsidRPr="00BB0FE6">
        <w:rPr>
          <w:sz w:val="24"/>
          <w:szCs w:val="24"/>
        </w:rPr>
        <w:t>хранит</w:t>
      </w:r>
      <w:r w:rsidR="00985EF6" w:rsidRPr="00BB0FE6">
        <w:rPr>
          <w:sz w:val="24"/>
          <w:szCs w:val="24"/>
        </w:rPr>
        <w:t>ь</w:t>
      </w:r>
      <w:r w:rsidRPr="00BB0FE6">
        <w:rPr>
          <w:sz w:val="24"/>
          <w:szCs w:val="24"/>
        </w:rPr>
        <w:t>ся на участках усадебной застройки, частично в боксовых гаражах у многоквартирных домов, ведомственный транспорт - на участках предприятий и организаций.</w:t>
      </w:r>
    </w:p>
    <w:p w:rsidR="00B44F02" w:rsidRPr="00BB0FE6" w:rsidRDefault="00B44F02" w:rsidP="00EC0FEC">
      <w:pPr>
        <w:widowControl/>
        <w:snapToGrid/>
        <w:ind w:firstLine="709"/>
        <w:jc w:val="both"/>
        <w:rPr>
          <w:sz w:val="24"/>
          <w:szCs w:val="24"/>
        </w:rPr>
      </w:pPr>
      <w:r w:rsidRPr="00BB0FE6">
        <w:rPr>
          <w:sz w:val="24"/>
          <w:szCs w:val="24"/>
        </w:rPr>
        <w:t>Автостоянок среди жилой застройки практически нет. Н</w:t>
      </w:r>
      <w:r w:rsidR="00985EF6" w:rsidRPr="00BB0FE6">
        <w:rPr>
          <w:sz w:val="24"/>
          <w:szCs w:val="24"/>
        </w:rPr>
        <w:t>а расчетный срок н</w:t>
      </w:r>
      <w:r w:rsidRPr="00BB0FE6">
        <w:rPr>
          <w:sz w:val="24"/>
          <w:szCs w:val="24"/>
        </w:rPr>
        <w:t xml:space="preserve">ебольшие автостоянки </w:t>
      </w:r>
      <w:r w:rsidR="00985EF6" w:rsidRPr="00BB0FE6">
        <w:rPr>
          <w:sz w:val="24"/>
          <w:szCs w:val="24"/>
        </w:rPr>
        <w:t xml:space="preserve">предлагается </w:t>
      </w:r>
      <w:r w:rsidRPr="00BB0FE6">
        <w:rPr>
          <w:sz w:val="24"/>
          <w:szCs w:val="24"/>
        </w:rPr>
        <w:t>орган</w:t>
      </w:r>
      <w:r w:rsidR="00985EF6" w:rsidRPr="00BB0FE6">
        <w:rPr>
          <w:sz w:val="24"/>
          <w:szCs w:val="24"/>
        </w:rPr>
        <w:t xml:space="preserve">изовать у администрации </w:t>
      </w:r>
      <w:r w:rsidR="00CC05FC" w:rsidRPr="00BB0FE6">
        <w:rPr>
          <w:sz w:val="24"/>
          <w:szCs w:val="24"/>
        </w:rPr>
        <w:t xml:space="preserve">и </w:t>
      </w:r>
      <w:r w:rsidR="00985EF6" w:rsidRPr="00BB0FE6">
        <w:rPr>
          <w:sz w:val="24"/>
          <w:szCs w:val="24"/>
        </w:rPr>
        <w:t>в центрах</w:t>
      </w:r>
      <w:r w:rsidRPr="00BB0FE6">
        <w:rPr>
          <w:sz w:val="24"/>
          <w:szCs w:val="24"/>
        </w:rPr>
        <w:t xml:space="preserve"> </w:t>
      </w:r>
      <w:r w:rsidR="00985EF6" w:rsidRPr="00BB0FE6">
        <w:rPr>
          <w:sz w:val="24"/>
          <w:szCs w:val="24"/>
        </w:rPr>
        <w:t>села</w:t>
      </w:r>
      <w:r w:rsidRPr="00BB0FE6">
        <w:rPr>
          <w:sz w:val="24"/>
          <w:szCs w:val="24"/>
        </w:rPr>
        <w:t xml:space="preserve"> </w:t>
      </w:r>
      <w:r w:rsidR="00797D9D">
        <w:rPr>
          <w:sz w:val="24"/>
          <w:szCs w:val="24"/>
        </w:rPr>
        <w:t>Пихтовка</w:t>
      </w:r>
      <w:r w:rsidR="00985EF6" w:rsidRPr="00BB0FE6">
        <w:rPr>
          <w:sz w:val="24"/>
          <w:szCs w:val="24"/>
        </w:rPr>
        <w:t xml:space="preserve"> и деревень</w:t>
      </w:r>
      <w:r w:rsidRPr="00BB0FE6">
        <w:rPr>
          <w:sz w:val="24"/>
          <w:szCs w:val="24"/>
        </w:rPr>
        <w:t xml:space="preserve">. </w:t>
      </w:r>
    </w:p>
    <w:p w:rsidR="00B44F02" w:rsidRPr="00BB0FE6" w:rsidRDefault="00B44F02" w:rsidP="00EC0FEC">
      <w:pPr>
        <w:widowControl/>
        <w:tabs>
          <w:tab w:val="center" w:pos="4960"/>
        </w:tabs>
        <w:snapToGrid/>
        <w:ind w:firstLine="709"/>
        <w:jc w:val="both"/>
        <w:rPr>
          <w:sz w:val="24"/>
          <w:szCs w:val="24"/>
        </w:rPr>
      </w:pPr>
      <w:r w:rsidRPr="00BB0FE6">
        <w:rPr>
          <w:sz w:val="24"/>
          <w:szCs w:val="24"/>
        </w:rPr>
        <w:t xml:space="preserve">Пешеходное движение в </w:t>
      </w:r>
      <w:r w:rsidR="009E4F07">
        <w:rPr>
          <w:sz w:val="24"/>
          <w:szCs w:val="24"/>
        </w:rPr>
        <w:t>Пихтовке</w:t>
      </w:r>
      <w:r w:rsidRPr="00BB0FE6">
        <w:rPr>
          <w:sz w:val="24"/>
          <w:szCs w:val="24"/>
        </w:rPr>
        <w:t xml:space="preserve"> и деревнях </w:t>
      </w:r>
      <w:r w:rsidR="00CC05FC" w:rsidRPr="00BB0FE6">
        <w:rPr>
          <w:sz w:val="24"/>
          <w:szCs w:val="24"/>
        </w:rPr>
        <w:t>будет осуществля</w:t>
      </w:r>
      <w:r w:rsidRPr="00BB0FE6">
        <w:rPr>
          <w:sz w:val="24"/>
          <w:szCs w:val="24"/>
        </w:rPr>
        <w:t>т</w:t>
      </w:r>
      <w:r w:rsidR="00CC05FC" w:rsidRPr="00BB0FE6">
        <w:rPr>
          <w:sz w:val="24"/>
          <w:szCs w:val="24"/>
        </w:rPr>
        <w:t>ь</w:t>
      </w:r>
      <w:r w:rsidRPr="00BB0FE6">
        <w:rPr>
          <w:sz w:val="24"/>
          <w:szCs w:val="24"/>
        </w:rPr>
        <w:t>ся по главным направления к местам приложения труда и общепоселковому центру, а также к детским и учебным учреждениям.</w:t>
      </w:r>
    </w:p>
    <w:p w:rsidR="0035749A" w:rsidRPr="00BB0FE6" w:rsidRDefault="0035749A" w:rsidP="00EC0FEC">
      <w:pPr>
        <w:widowControl/>
        <w:tabs>
          <w:tab w:val="center" w:pos="4960"/>
        </w:tabs>
        <w:snapToGrid/>
        <w:ind w:firstLine="709"/>
        <w:jc w:val="both"/>
        <w:rPr>
          <w:sz w:val="24"/>
          <w:szCs w:val="24"/>
        </w:rPr>
      </w:pPr>
    </w:p>
    <w:p w:rsidR="00B44F02" w:rsidRPr="00C73A8A" w:rsidRDefault="00B44F02" w:rsidP="00C73A8A">
      <w:pPr>
        <w:jc w:val="center"/>
        <w:rPr>
          <w:b/>
          <w:sz w:val="28"/>
          <w:szCs w:val="28"/>
        </w:rPr>
      </w:pPr>
      <w:r w:rsidRPr="00C73A8A">
        <w:rPr>
          <w:b/>
          <w:bCs/>
          <w:sz w:val="28"/>
          <w:szCs w:val="28"/>
        </w:rPr>
        <w:t>Глава 10.</w:t>
      </w:r>
      <w:r w:rsidRPr="00C73A8A">
        <w:rPr>
          <w:b/>
          <w:bCs/>
          <w:sz w:val="28"/>
          <w:szCs w:val="28"/>
        </w:rPr>
        <w:tab/>
      </w:r>
      <w:bookmarkStart w:id="2" w:name="_Toc299031881"/>
      <w:r w:rsidR="00C73A8A" w:rsidRPr="00C73A8A">
        <w:rPr>
          <w:b/>
          <w:sz w:val="28"/>
          <w:szCs w:val="28"/>
        </w:rPr>
        <w:t>Развитие и размещение объектов инженерной инфраструктуры</w:t>
      </w:r>
      <w:bookmarkEnd w:id="2"/>
    </w:p>
    <w:p w:rsidR="00B44F02" w:rsidRPr="00144408" w:rsidRDefault="00B44F02" w:rsidP="00EC0FEC">
      <w:pPr>
        <w:pStyle w:val="afd"/>
        <w:spacing w:after="0" w:line="240" w:lineRule="auto"/>
        <w:ind w:left="0"/>
        <w:rPr>
          <w:rFonts w:ascii="Times New Roman" w:hAnsi="Times New Roman" w:cs="Times New Roman"/>
          <w:b/>
          <w:bCs/>
          <w:sz w:val="24"/>
          <w:szCs w:val="24"/>
        </w:rPr>
      </w:pPr>
    </w:p>
    <w:p w:rsidR="00B44F02" w:rsidRPr="00144408" w:rsidRDefault="00C73A8A" w:rsidP="00EC0FEC">
      <w:pPr>
        <w:pStyle w:val="afd"/>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10.1. </w:t>
      </w:r>
      <w:r w:rsidR="00B44F02" w:rsidRPr="00144408">
        <w:rPr>
          <w:rFonts w:ascii="Times New Roman" w:hAnsi="Times New Roman" w:cs="Times New Roman"/>
          <w:b/>
          <w:bCs/>
          <w:sz w:val="24"/>
          <w:szCs w:val="24"/>
        </w:rPr>
        <w:t>Водоснабжение и водоотведение</w:t>
      </w:r>
    </w:p>
    <w:p w:rsidR="00B44F02" w:rsidRPr="009E4F07" w:rsidRDefault="00B44F02" w:rsidP="00EC0FEC">
      <w:pPr>
        <w:pStyle w:val="afd"/>
        <w:spacing w:after="0" w:line="240" w:lineRule="auto"/>
        <w:ind w:left="0"/>
        <w:jc w:val="center"/>
        <w:rPr>
          <w:rFonts w:ascii="Times New Roman" w:hAnsi="Times New Roman" w:cs="Times New Roman"/>
          <w:b/>
          <w:bCs/>
          <w:sz w:val="24"/>
          <w:szCs w:val="24"/>
          <w:highlight w:val="cyan"/>
        </w:rPr>
      </w:pPr>
    </w:p>
    <w:p w:rsidR="00C73A8A" w:rsidRPr="00121870" w:rsidRDefault="00C73A8A" w:rsidP="00C73A8A">
      <w:pPr>
        <w:rPr>
          <w:b/>
          <w:sz w:val="24"/>
          <w:szCs w:val="24"/>
        </w:rPr>
      </w:pPr>
      <w:r>
        <w:rPr>
          <w:b/>
          <w:sz w:val="24"/>
          <w:szCs w:val="24"/>
        </w:rPr>
        <w:t>Водоснабжение и водоотведение</w:t>
      </w:r>
    </w:p>
    <w:p w:rsidR="00C73A8A" w:rsidRPr="00121870" w:rsidRDefault="00C73A8A" w:rsidP="00C73A8A">
      <w:pPr>
        <w:ind w:firstLine="709"/>
        <w:jc w:val="both"/>
        <w:rPr>
          <w:rFonts w:eastAsia="Times New Roman"/>
          <w:sz w:val="24"/>
          <w:szCs w:val="24"/>
        </w:rPr>
      </w:pPr>
      <w:r w:rsidRPr="00121870">
        <w:rPr>
          <w:rFonts w:eastAsia="Times New Roman"/>
          <w:sz w:val="24"/>
          <w:szCs w:val="24"/>
        </w:rPr>
        <w:t>Проектом принято на расчетный срок обеспечение централизованным водоснабжением всех потребителей воды на территории Пихтовского сельсовета.</w:t>
      </w:r>
    </w:p>
    <w:p w:rsidR="00C73A8A" w:rsidRPr="00121870" w:rsidRDefault="00C73A8A" w:rsidP="00C73A8A">
      <w:pPr>
        <w:ind w:firstLine="709"/>
        <w:jc w:val="both"/>
        <w:rPr>
          <w:rFonts w:eastAsia="Times New Roman"/>
          <w:sz w:val="24"/>
          <w:szCs w:val="24"/>
        </w:rPr>
      </w:pPr>
      <w:r w:rsidRPr="00121870">
        <w:rPr>
          <w:rFonts w:eastAsia="Times New Roman"/>
          <w:sz w:val="24"/>
          <w:szCs w:val="24"/>
        </w:rPr>
        <w:t>Для водоснабжения Пихтовского сельсовета проектом предлагается:</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 расширение существующих  сетей централизованного водоснабжения; </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полная реконструкция существующих сооружений и сетей водоснабжения;</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разведка и бурение новых скважин, для обеспечения поставки требуемого объема воды потребителям и для соблюдения требований СНиП 2.04.02-84* [п.5.13] по резервированию водозаборных скважин;</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тампонаж недействующих скважин, для улучшения экологического состояния подземных вод;</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при несоответствии качество добываемой воды требованиям СанПиН 2.1.4.1074-01, предусматривается строительство водоочистных сооружений при скважинных водозаборах, либо оборудование скважин водоочистными фильтрами;</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заменить силовое оборудование насосных установок скважин на современное, с лучшими показателями по надежности и более высоким КПД.  Так же на всех насосных установках предлагается применить агрегаты с блоками частотной регулировки;</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установка приборов учета воды;</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разработать и утвердить в органах исполнительной власти РФ, проект зон санитарной охраны водных объектов, используемых для питьевого водоснабжения, хозяйственно-бытового водоснабжения и в лечебных целях, а также установить границы и режим этих зон на местности и в градостроительной документации сельсовета, согласно проекту.</w:t>
      </w:r>
    </w:p>
    <w:p w:rsidR="00C73A8A" w:rsidRPr="00121870" w:rsidRDefault="00C73A8A" w:rsidP="00C73A8A">
      <w:pPr>
        <w:ind w:firstLine="709"/>
        <w:rPr>
          <w:sz w:val="24"/>
          <w:szCs w:val="24"/>
        </w:rPr>
      </w:pPr>
      <w:r w:rsidRPr="00121870">
        <w:rPr>
          <w:sz w:val="24"/>
          <w:szCs w:val="24"/>
        </w:rPr>
        <w:t>Для точного определения местоположения проектируемых скважин необходимо заключение гидрогеологической службы с составлением проекта на поисково-разведочные работы с оценкой запаса подземных вод и рекомендациями по рациональным условиям эксплуатации.</w:t>
      </w:r>
    </w:p>
    <w:p w:rsidR="00C73A8A" w:rsidRPr="00121870" w:rsidRDefault="00C73A8A" w:rsidP="00C73A8A">
      <w:pPr>
        <w:ind w:firstLine="709"/>
        <w:rPr>
          <w:sz w:val="24"/>
          <w:szCs w:val="24"/>
        </w:rPr>
      </w:pPr>
      <w:r w:rsidRPr="00121870">
        <w:rPr>
          <w:sz w:val="24"/>
          <w:szCs w:val="24"/>
        </w:rPr>
        <w:t xml:space="preserve">На основании закона РФ «О недрах» согласно «Положению о порядке </w:t>
      </w:r>
      <w:r w:rsidRPr="00121870">
        <w:rPr>
          <w:sz w:val="24"/>
          <w:szCs w:val="24"/>
        </w:rPr>
        <w:lastRenderedPageBreak/>
        <w:t>лицензирования пользования недрами» обязательным условием является оформление лицензии на право добычи подземных вод.</w:t>
      </w:r>
    </w:p>
    <w:p w:rsidR="00C73A8A" w:rsidRPr="00121870" w:rsidRDefault="00C73A8A" w:rsidP="00C73A8A">
      <w:pPr>
        <w:spacing w:after="200"/>
        <w:ind w:firstLine="709"/>
        <w:jc w:val="both"/>
        <w:rPr>
          <w:rFonts w:eastAsia="Times New Roman"/>
          <w:sz w:val="24"/>
          <w:szCs w:val="24"/>
        </w:rPr>
      </w:pPr>
      <w:r w:rsidRPr="00121870">
        <w:rPr>
          <w:rFonts w:eastAsia="Times New Roman"/>
          <w:sz w:val="24"/>
          <w:szCs w:val="24"/>
        </w:rPr>
        <w:t xml:space="preserve">В качестве дополнительных мероприятий по пожарной безопасности, предлагается предусмотреть строительство специальных площадок (пирсов) на берегах местных водоемов, для возможности подъезда пожарных машин. </w:t>
      </w:r>
    </w:p>
    <w:p w:rsidR="00C73A8A" w:rsidRPr="00121870" w:rsidRDefault="00C73A8A" w:rsidP="00C73A8A">
      <w:pPr>
        <w:ind w:firstLine="709"/>
        <w:jc w:val="both"/>
        <w:rPr>
          <w:b/>
          <w:i/>
          <w:sz w:val="24"/>
          <w:szCs w:val="24"/>
        </w:rPr>
      </w:pPr>
      <w:r w:rsidRPr="00121870">
        <w:rPr>
          <w:sz w:val="24"/>
          <w:szCs w:val="24"/>
        </w:rPr>
        <w:t xml:space="preserve">Окончательные решения о расположении очистных сооружений (ВОС), количестве и объёме водонапорных башен (ВБ) и резервуаров чистой воды (РЧВ), трассировке сетей, диаметрах трубопроводов должны быть уточнены на последующих стадиях проектирования. </w:t>
      </w:r>
    </w:p>
    <w:p w:rsidR="00C73A8A" w:rsidRPr="00121870" w:rsidRDefault="00C73A8A" w:rsidP="00C73A8A">
      <w:pPr>
        <w:ind w:firstLine="709"/>
        <w:jc w:val="center"/>
        <w:rPr>
          <w:i/>
          <w:sz w:val="24"/>
          <w:szCs w:val="24"/>
        </w:rPr>
      </w:pPr>
    </w:p>
    <w:p w:rsidR="00C73A8A" w:rsidRPr="00121870" w:rsidRDefault="00C73A8A" w:rsidP="00C73A8A">
      <w:pPr>
        <w:ind w:firstLine="709"/>
        <w:jc w:val="center"/>
        <w:rPr>
          <w:i/>
          <w:sz w:val="24"/>
          <w:szCs w:val="24"/>
        </w:rPr>
      </w:pPr>
      <w:r w:rsidRPr="00121870">
        <w:rPr>
          <w:i/>
          <w:sz w:val="24"/>
          <w:szCs w:val="24"/>
        </w:rPr>
        <w:t>Расчет водопотребления</w:t>
      </w:r>
    </w:p>
    <w:p w:rsidR="00C73A8A" w:rsidRPr="00121870" w:rsidRDefault="00C73A8A" w:rsidP="00C73A8A">
      <w:pPr>
        <w:ind w:firstLine="709"/>
        <w:jc w:val="center"/>
        <w:rPr>
          <w:b/>
          <w:i/>
          <w:sz w:val="24"/>
          <w:szCs w:val="24"/>
          <w:u w:val="single"/>
        </w:rPr>
      </w:pPr>
    </w:p>
    <w:p w:rsidR="00C73A8A" w:rsidRPr="00121870" w:rsidRDefault="00C73A8A" w:rsidP="00C73A8A">
      <w:pPr>
        <w:ind w:firstLine="709"/>
        <w:jc w:val="both"/>
        <w:rPr>
          <w:b/>
          <w:i/>
          <w:sz w:val="24"/>
          <w:szCs w:val="24"/>
        </w:rPr>
      </w:pPr>
      <w:r w:rsidRPr="00121870">
        <w:rPr>
          <w:rFonts w:eastAsia="Times New Roman"/>
          <w:sz w:val="24"/>
          <w:szCs w:val="24"/>
        </w:rPr>
        <w:t>Централизованная система водоснабжения населенных пунктов должна обеспечивать хозяйственно-питьевое водопотребление в жилых и общественных зданиях, нужды коммунально-бытовых предприятий, нужды местной промышленности, нужды пожаротушения, собственные нужды станций водоподготовки.</w:t>
      </w:r>
    </w:p>
    <w:p w:rsidR="00C73A8A" w:rsidRPr="00121870" w:rsidRDefault="00C73A8A" w:rsidP="00C73A8A">
      <w:pPr>
        <w:ind w:firstLine="709"/>
        <w:jc w:val="both"/>
        <w:rPr>
          <w:rFonts w:eastAsia="Times New Roman"/>
          <w:sz w:val="24"/>
          <w:szCs w:val="24"/>
        </w:rPr>
      </w:pPr>
      <w:r w:rsidRPr="00121870">
        <w:rPr>
          <w:rFonts w:eastAsia="Times New Roman"/>
          <w:sz w:val="24"/>
          <w:szCs w:val="24"/>
        </w:rPr>
        <w:t>Нормы на хозяйственно-питьевое водопотребление приняты в соответствии со СНиП 2.04.02-84* «Водоснабжение. Наружные сети и сооружения». В нормах учтены расходы воды на хозяйственно-питьевые  нужды населения, нужды местной промышленности, нерациональный расход.</w:t>
      </w:r>
    </w:p>
    <w:p w:rsidR="00C73A8A" w:rsidRPr="00121870" w:rsidRDefault="00C73A8A" w:rsidP="00C73A8A">
      <w:pPr>
        <w:ind w:firstLine="709"/>
        <w:jc w:val="both"/>
        <w:rPr>
          <w:sz w:val="24"/>
          <w:szCs w:val="24"/>
        </w:rPr>
      </w:pPr>
      <w:r w:rsidRPr="00121870">
        <w:rPr>
          <w:sz w:val="24"/>
          <w:szCs w:val="24"/>
        </w:rPr>
        <w:t>Нормы водопотребления:</w:t>
      </w:r>
    </w:p>
    <w:p w:rsidR="00C73A8A" w:rsidRPr="00121870" w:rsidRDefault="00C73A8A" w:rsidP="00C73A8A">
      <w:pPr>
        <w:ind w:firstLine="709"/>
        <w:jc w:val="both"/>
        <w:rPr>
          <w:rFonts w:eastAsia="Times New Roman"/>
          <w:sz w:val="24"/>
          <w:szCs w:val="24"/>
        </w:rPr>
      </w:pPr>
      <w:r w:rsidRPr="00121870">
        <w:rPr>
          <w:sz w:val="24"/>
          <w:szCs w:val="24"/>
        </w:rPr>
        <w:t xml:space="preserve">- </w:t>
      </w:r>
      <w:r w:rsidRPr="00121870">
        <w:rPr>
          <w:rFonts w:eastAsia="Times New Roman"/>
          <w:sz w:val="24"/>
          <w:szCs w:val="24"/>
        </w:rPr>
        <w:t xml:space="preserve"> 120 л/сутки на человека, с водопроводом и канализацией без ванн;</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- 250 л/сутки на человека, с быстродействующими газовыми нагревателями и многоточечным водоразбором.</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 Расхода воды на полив территории, наружный пожар приняты по СНиП</w:t>
      </w:r>
      <w:r w:rsidRPr="00121870">
        <w:rPr>
          <w:sz w:val="24"/>
          <w:szCs w:val="24"/>
        </w:rPr>
        <w:t xml:space="preserve"> 2.04.02-84 «Водоснабжение. Наружные сети и </w:t>
      </w:r>
      <w:r w:rsidRPr="00121870">
        <w:rPr>
          <w:rFonts w:eastAsia="Times New Roman"/>
          <w:sz w:val="24"/>
          <w:szCs w:val="24"/>
        </w:rPr>
        <w:t>сооружения».</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 Расходы воды на поливку улиц, проездов, площадей и зеленых насаждений определены по норме 90 л/сут. на человека.</w:t>
      </w:r>
    </w:p>
    <w:p w:rsidR="00C73A8A" w:rsidRPr="00121870" w:rsidRDefault="00C73A8A" w:rsidP="00C73A8A">
      <w:pPr>
        <w:ind w:firstLine="709"/>
        <w:jc w:val="both"/>
        <w:rPr>
          <w:spacing w:val="-1"/>
          <w:sz w:val="24"/>
          <w:szCs w:val="24"/>
        </w:rPr>
      </w:pPr>
      <w:r w:rsidRPr="00121870">
        <w:rPr>
          <w:spacing w:val="-1"/>
          <w:sz w:val="24"/>
          <w:szCs w:val="24"/>
        </w:rPr>
        <w:t xml:space="preserve">Пожаротушение предусматривается из пожарных гидрантов, установленных на наружных водопроводных сетях. </w:t>
      </w:r>
    </w:p>
    <w:p w:rsidR="00C73A8A" w:rsidRPr="00121870" w:rsidRDefault="00C73A8A" w:rsidP="00C73A8A">
      <w:pPr>
        <w:ind w:firstLine="709"/>
        <w:jc w:val="both"/>
        <w:rPr>
          <w:rFonts w:eastAsia="Times New Roman"/>
          <w:sz w:val="24"/>
          <w:szCs w:val="24"/>
        </w:rPr>
      </w:pPr>
    </w:p>
    <w:p w:rsidR="00C73A8A" w:rsidRPr="00121870" w:rsidRDefault="00C73A8A" w:rsidP="00C73A8A">
      <w:pPr>
        <w:ind w:firstLine="709"/>
        <w:jc w:val="center"/>
        <w:rPr>
          <w:i/>
          <w:sz w:val="24"/>
          <w:szCs w:val="24"/>
        </w:rPr>
      </w:pPr>
      <w:r w:rsidRPr="00121870">
        <w:rPr>
          <w:i/>
          <w:sz w:val="24"/>
          <w:szCs w:val="24"/>
        </w:rPr>
        <w:t>Расходы воды на пожаротушение</w:t>
      </w:r>
    </w:p>
    <w:p w:rsidR="00C73A8A" w:rsidRPr="00121870" w:rsidRDefault="00C73A8A" w:rsidP="00C73A8A">
      <w:pPr>
        <w:ind w:firstLine="709"/>
        <w:jc w:val="center"/>
        <w:rPr>
          <w:i/>
          <w:sz w:val="24"/>
          <w:szCs w:val="24"/>
        </w:rPr>
      </w:pPr>
    </w:p>
    <w:p w:rsidR="00C73A8A" w:rsidRPr="00121870" w:rsidRDefault="00C73A8A" w:rsidP="00C73A8A">
      <w:pPr>
        <w:shd w:val="clear" w:color="auto" w:fill="FFFFFF"/>
        <w:ind w:firstLine="709"/>
        <w:jc w:val="both"/>
        <w:rPr>
          <w:sz w:val="24"/>
          <w:szCs w:val="24"/>
        </w:rPr>
      </w:pPr>
      <w:r w:rsidRPr="00121870">
        <w:rPr>
          <w:sz w:val="24"/>
          <w:szCs w:val="24"/>
        </w:rPr>
        <w:t>Для организации пожаротушения предусматривается пожарный водопро</w:t>
      </w:r>
      <w:r w:rsidRPr="00121870">
        <w:rPr>
          <w:sz w:val="24"/>
          <w:szCs w:val="24"/>
        </w:rPr>
        <w:softHyphen/>
      </w:r>
      <w:r w:rsidRPr="00121870">
        <w:rPr>
          <w:spacing w:val="-2"/>
          <w:sz w:val="24"/>
          <w:szCs w:val="24"/>
        </w:rPr>
        <w:t>вод  низкого давления, объединенный с хозяйственно-питьевым водопроводом.</w:t>
      </w:r>
    </w:p>
    <w:p w:rsidR="00C73A8A" w:rsidRPr="00121870" w:rsidRDefault="00C73A8A" w:rsidP="00C73A8A">
      <w:pPr>
        <w:shd w:val="clear" w:color="auto" w:fill="FFFFFF"/>
        <w:ind w:firstLine="709"/>
        <w:jc w:val="both"/>
        <w:rPr>
          <w:sz w:val="24"/>
          <w:szCs w:val="24"/>
        </w:rPr>
      </w:pPr>
      <w:r w:rsidRPr="00121870">
        <w:rPr>
          <w:spacing w:val="-3"/>
          <w:sz w:val="24"/>
          <w:szCs w:val="24"/>
        </w:rPr>
        <w:t>Расход воды на наружное пожаротушение (на один пожар) и количество одновре</w:t>
      </w:r>
      <w:r w:rsidRPr="00121870">
        <w:rPr>
          <w:spacing w:val="-3"/>
          <w:sz w:val="24"/>
          <w:szCs w:val="24"/>
        </w:rPr>
        <w:softHyphen/>
      </w:r>
      <w:r w:rsidRPr="00121870">
        <w:rPr>
          <w:spacing w:val="-2"/>
          <w:sz w:val="24"/>
          <w:szCs w:val="24"/>
        </w:rPr>
        <w:t>менных пожаров в населённом пункте принимается в соответствии со СНиП 2.04.02-84 табл. 5 и табл. 6.</w:t>
      </w:r>
    </w:p>
    <w:p w:rsidR="00C73A8A" w:rsidRPr="00121870" w:rsidRDefault="00C73A8A" w:rsidP="00C73A8A">
      <w:pPr>
        <w:shd w:val="clear" w:color="auto" w:fill="FFFFFF"/>
        <w:ind w:firstLine="709"/>
        <w:jc w:val="both"/>
        <w:rPr>
          <w:sz w:val="24"/>
          <w:szCs w:val="24"/>
        </w:rPr>
      </w:pPr>
      <w:r w:rsidRPr="00121870">
        <w:rPr>
          <w:spacing w:val="-3"/>
          <w:sz w:val="24"/>
          <w:szCs w:val="24"/>
        </w:rPr>
        <w:t xml:space="preserve">В системе водоснабжения предусмотрена установка пожарных </w:t>
      </w:r>
      <w:r w:rsidRPr="00121870">
        <w:rPr>
          <w:spacing w:val="-1"/>
          <w:sz w:val="24"/>
          <w:szCs w:val="24"/>
        </w:rPr>
        <w:t>гидрантов. Расстояние между ними определяется расчетом, учитывающим сум</w:t>
      </w:r>
      <w:r w:rsidRPr="00121870">
        <w:rPr>
          <w:spacing w:val="-1"/>
          <w:sz w:val="24"/>
          <w:szCs w:val="24"/>
        </w:rPr>
        <w:softHyphen/>
        <w:t>марный расход воды на пожаротушение и пропускную способность устанавли</w:t>
      </w:r>
      <w:r w:rsidRPr="00121870">
        <w:rPr>
          <w:spacing w:val="-1"/>
          <w:sz w:val="24"/>
          <w:szCs w:val="24"/>
        </w:rPr>
        <w:softHyphen/>
      </w:r>
      <w:r w:rsidRPr="00121870">
        <w:rPr>
          <w:sz w:val="24"/>
          <w:szCs w:val="24"/>
        </w:rPr>
        <w:t>ваемых гидрантов.</w:t>
      </w:r>
    </w:p>
    <w:p w:rsidR="00C73A8A" w:rsidRPr="00121870" w:rsidRDefault="00C73A8A" w:rsidP="00C73A8A">
      <w:pPr>
        <w:ind w:firstLine="709"/>
        <w:jc w:val="both"/>
        <w:rPr>
          <w:spacing w:val="-3"/>
          <w:sz w:val="24"/>
          <w:szCs w:val="24"/>
        </w:rPr>
      </w:pPr>
      <w:r w:rsidRPr="00121870">
        <w:rPr>
          <w:spacing w:val="-3"/>
          <w:sz w:val="24"/>
          <w:szCs w:val="24"/>
        </w:rPr>
        <w:t>Пожарный запас воды хранится в резервуарах чистой воды и в баках водонапорных башен.</w:t>
      </w:r>
    </w:p>
    <w:p w:rsidR="00C73A8A" w:rsidRPr="00121870" w:rsidRDefault="00C73A8A" w:rsidP="00C73A8A">
      <w:pPr>
        <w:ind w:firstLine="709"/>
        <w:jc w:val="center"/>
        <w:rPr>
          <w:i/>
          <w:sz w:val="24"/>
          <w:szCs w:val="24"/>
        </w:rPr>
      </w:pPr>
      <w:r w:rsidRPr="00121870">
        <w:rPr>
          <w:i/>
          <w:sz w:val="24"/>
          <w:szCs w:val="24"/>
        </w:rPr>
        <w:t>Свободные напоры</w:t>
      </w:r>
    </w:p>
    <w:p w:rsidR="00C73A8A" w:rsidRPr="00121870" w:rsidRDefault="00C73A8A" w:rsidP="00C73A8A">
      <w:pPr>
        <w:ind w:firstLine="709"/>
        <w:jc w:val="both"/>
        <w:rPr>
          <w:color w:val="000000"/>
          <w:sz w:val="24"/>
          <w:szCs w:val="24"/>
        </w:rPr>
      </w:pPr>
      <w:r w:rsidRPr="00121870">
        <w:rPr>
          <w:color w:val="000000"/>
          <w:sz w:val="24"/>
          <w:szCs w:val="24"/>
        </w:rPr>
        <w:t xml:space="preserve"> Минимальный свободный напор в сети водопровода </w:t>
      </w:r>
      <w:r w:rsidRPr="00121870">
        <w:rPr>
          <w:sz w:val="24"/>
          <w:szCs w:val="24"/>
        </w:rPr>
        <w:t>в соответствии со СНиП 2.04.02-84. п. 2.26, должен быть не менее: при одноэтажной застройке - 10 метров</w:t>
      </w:r>
      <w:r w:rsidRPr="00121870">
        <w:rPr>
          <w:color w:val="000000"/>
          <w:sz w:val="24"/>
          <w:szCs w:val="24"/>
        </w:rPr>
        <w:t>, на каждый следующий этаж добавляется 4 метра.</w:t>
      </w:r>
    </w:p>
    <w:p w:rsidR="00C73A8A" w:rsidRPr="00121870" w:rsidRDefault="00C73A8A" w:rsidP="00C73A8A">
      <w:pPr>
        <w:ind w:firstLine="709"/>
        <w:jc w:val="both"/>
        <w:rPr>
          <w:color w:val="000000"/>
          <w:sz w:val="24"/>
          <w:szCs w:val="24"/>
        </w:rPr>
      </w:pPr>
      <w:r w:rsidRPr="00121870">
        <w:rPr>
          <w:color w:val="000000"/>
          <w:sz w:val="24"/>
          <w:szCs w:val="24"/>
        </w:rPr>
        <w:t xml:space="preserve">  Максимальный свободный напор в сети объединенного водопровода не должен превышать  60 метров. </w:t>
      </w:r>
    </w:p>
    <w:p w:rsidR="00C73A8A" w:rsidRPr="00121870" w:rsidRDefault="00C73A8A" w:rsidP="00C73A8A">
      <w:pPr>
        <w:ind w:firstLine="709"/>
        <w:jc w:val="both"/>
        <w:rPr>
          <w:color w:val="000000"/>
          <w:sz w:val="24"/>
          <w:szCs w:val="24"/>
        </w:rPr>
      </w:pPr>
      <w:r w:rsidRPr="00121870">
        <w:rPr>
          <w:color w:val="000000"/>
          <w:sz w:val="24"/>
          <w:szCs w:val="24"/>
        </w:rPr>
        <w:t xml:space="preserve">  При превышении напора в сети больше допустимого необходима установка регуляторов давления.</w:t>
      </w:r>
    </w:p>
    <w:p w:rsidR="00C73A8A" w:rsidRPr="00121870" w:rsidRDefault="00C73A8A" w:rsidP="00C73A8A">
      <w:pPr>
        <w:ind w:firstLine="709"/>
        <w:jc w:val="both"/>
        <w:rPr>
          <w:sz w:val="24"/>
          <w:szCs w:val="24"/>
        </w:rPr>
      </w:pPr>
      <w:r w:rsidRPr="00121870">
        <w:rPr>
          <w:sz w:val="24"/>
          <w:szCs w:val="24"/>
        </w:rPr>
        <w:lastRenderedPageBreak/>
        <w:t>Рекомендуем ввести автоматизированную систему дистанционного контроля напоров, которая позволит проконтролировать колебания напоров, снизить аварийность и тем самым сократить потери.</w:t>
      </w:r>
    </w:p>
    <w:p w:rsidR="00C73A8A" w:rsidRPr="00121870" w:rsidRDefault="00C73A8A" w:rsidP="00C73A8A">
      <w:pPr>
        <w:ind w:firstLine="709"/>
        <w:jc w:val="center"/>
        <w:rPr>
          <w:i/>
          <w:sz w:val="24"/>
          <w:szCs w:val="24"/>
        </w:rPr>
      </w:pPr>
      <w:r w:rsidRPr="00121870">
        <w:rPr>
          <w:i/>
          <w:sz w:val="24"/>
          <w:szCs w:val="24"/>
        </w:rPr>
        <w:t xml:space="preserve">Зоны санитарной охраны </w:t>
      </w:r>
    </w:p>
    <w:p w:rsidR="00C73A8A" w:rsidRPr="00121870" w:rsidRDefault="00C73A8A" w:rsidP="00C73A8A">
      <w:pPr>
        <w:ind w:firstLine="709"/>
        <w:jc w:val="center"/>
        <w:rPr>
          <w:i/>
          <w:sz w:val="24"/>
          <w:szCs w:val="24"/>
        </w:rPr>
      </w:pPr>
    </w:p>
    <w:p w:rsidR="00C73A8A" w:rsidRPr="00121870" w:rsidRDefault="00C73A8A" w:rsidP="00C73A8A">
      <w:pPr>
        <w:ind w:firstLine="709"/>
        <w:jc w:val="both"/>
        <w:rPr>
          <w:color w:val="000000"/>
          <w:sz w:val="24"/>
          <w:szCs w:val="24"/>
        </w:rPr>
      </w:pPr>
      <w:r w:rsidRPr="00121870">
        <w:rPr>
          <w:color w:val="000000"/>
          <w:sz w:val="24"/>
          <w:szCs w:val="24"/>
        </w:rPr>
        <w:t>Зона источника водоснабжения в месте забора воды должна состоять из трех поясов: первого - строгого режима, второго и третьего - режимов ограничения.</w:t>
      </w:r>
    </w:p>
    <w:p w:rsidR="00C73A8A" w:rsidRPr="00121870" w:rsidRDefault="00C73A8A" w:rsidP="00C73A8A">
      <w:pPr>
        <w:ind w:firstLine="709"/>
        <w:jc w:val="both"/>
        <w:rPr>
          <w:color w:val="000000"/>
          <w:sz w:val="24"/>
          <w:szCs w:val="24"/>
        </w:rPr>
      </w:pPr>
      <w:r w:rsidRPr="00121870">
        <w:rPr>
          <w:color w:val="000000"/>
          <w:sz w:val="24"/>
          <w:szCs w:val="24"/>
        </w:rPr>
        <w:t xml:space="preserve">Согласно </w:t>
      </w:r>
      <w:r w:rsidRPr="00121870">
        <w:rPr>
          <w:sz w:val="24"/>
          <w:szCs w:val="24"/>
        </w:rPr>
        <w:t xml:space="preserve">СНиП 2.04.02-84* </w:t>
      </w:r>
      <w:r w:rsidRPr="00121870">
        <w:rPr>
          <w:color w:val="000000"/>
          <w:sz w:val="24"/>
          <w:szCs w:val="24"/>
        </w:rPr>
        <w:t>границы первого пояса зоны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C73A8A" w:rsidRPr="00121870" w:rsidRDefault="00C73A8A" w:rsidP="00C73A8A">
      <w:pPr>
        <w:ind w:firstLine="709"/>
        <w:jc w:val="both"/>
        <w:rPr>
          <w:color w:val="000000"/>
          <w:sz w:val="24"/>
          <w:szCs w:val="24"/>
        </w:rPr>
      </w:pPr>
      <w:r w:rsidRPr="00121870">
        <w:rPr>
          <w:color w:val="000000"/>
          <w:sz w:val="24"/>
          <w:szCs w:val="24"/>
        </w:rPr>
        <w:t>- 30 м при использовании защищенных подземных вод;</w:t>
      </w:r>
    </w:p>
    <w:p w:rsidR="00C73A8A" w:rsidRPr="00121870" w:rsidRDefault="00C73A8A" w:rsidP="00C73A8A">
      <w:pPr>
        <w:ind w:firstLine="709"/>
        <w:jc w:val="both"/>
        <w:rPr>
          <w:color w:val="000000"/>
          <w:sz w:val="24"/>
          <w:szCs w:val="24"/>
        </w:rPr>
      </w:pPr>
      <w:r w:rsidRPr="00121870">
        <w:rPr>
          <w:color w:val="000000"/>
          <w:sz w:val="24"/>
          <w:szCs w:val="24"/>
        </w:rPr>
        <w:t>- 50 м при использовании недостаточно защищенных подземных вод.</w:t>
      </w:r>
    </w:p>
    <w:p w:rsidR="00C73A8A" w:rsidRPr="00121870" w:rsidRDefault="00C73A8A" w:rsidP="00C73A8A">
      <w:pPr>
        <w:ind w:firstLine="709"/>
        <w:jc w:val="both"/>
        <w:rPr>
          <w:color w:val="000000"/>
          <w:sz w:val="24"/>
          <w:szCs w:val="24"/>
        </w:rPr>
      </w:pPr>
      <w:r w:rsidRPr="00121870">
        <w:rPr>
          <w:color w:val="000000"/>
          <w:sz w:val="24"/>
          <w:szCs w:val="24"/>
        </w:rPr>
        <w:t>Границы второго пояса зоны подземного источника водоснабжения устанавливаются расчетом, учитывающим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w:t>
      </w:r>
    </w:p>
    <w:p w:rsidR="00C73A8A" w:rsidRPr="00121870" w:rsidRDefault="00C73A8A" w:rsidP="00C73A8A">
      <w:pPr>
        <w:ind w:firstLine="709"/>
        <w:jc w:val="both"/>
        <w:rPr>
          <w:color w:val="000000"/>
          <w:sz w:val="24"/>
          <w:szCs w:val="24"/>
        </w:rPr>
      </w:pPr>
      <w:r w:rsidRPr="00121870">
        <w:rPr>
          <w:color w:val="000000"/>
          <w:sz w:val="24"/>
          <w:szCs w:val="24"/>
        </w:rPr>
        <w:t>Граница третьего пояса зоны подземного источника водоснабжения определяется расчетом, учитывающим время продвижения химического загрязнения воды до водозабора, которое должно быть больше принятой продолжительности эксплуатации водозабора, но не менее 25 лет.</w:t>
      </w:r>
    </w:p>
    <w:p w:rsidR="00C73A8A" w:rsidRPr="00121870" w:rsidRDefault="00C73A8A" w:rsidP="00C73A8A">
      <w:pPr>
        <w:ind w:firstLine="709"/>
        <w:jc w:val="both"/>
        <w:rPr>
          <w:color w:val="000000"/>
          <w:sz w:val="24"/>
          <w:szCs w:val="24"/>
        </w:rPr>
      </w:pPr>
      <w:r w:rsidRPr="00121870">
        <w:rPr>
          <w:color w:val="000000"/>
          <w:sz w:val="24"/>
          <w:szCs w:val="24"/>
        </w:rPr>
        <w:t>Проект зон санитарной охраны источника водоснабжения должен разрабатываться с использованием данных санитарно-топографического обследования территорий, намеченных к включению в зоны и полосы, а также соответствующих гидрологических, гидрогеологических, инженерно-геологических и топографических материалов.</w:t>
      </w:r>
    </w:p>
    <w:p w:rsidR="00C73A8A" w:rsidRPr="00121870" w:rsidRDefault="00C73A8A" w:rsidP="00C73A8A">
      <w:pPr>
        <w:ind w:firstLine="709"/>
        <w:jc w:val="both"/>
        <w:rPr>
          <w:color w:val="000000"/>
          <w:sz w:val="24"/>
          <w:szCs w:val="24"/>
        </w:rPr>
      </w:pPr>
      <w:r w:rsidRPr="00121870">
        <w:rPr>
          <w:color w:val="000000"/>
          <w:sz w:val="24"/>
          <w:szCs w:val="24"/>
        </w:rPr>
        <w:t>Проектом зон санитарной охраны источника водоснабжения должны быть определены: границы поясов зоны источника водоснабжения, зоны и полосы водопроводных сооружений и полосы водоводов, перечень инженерных мероприятий по организации зон (объекты строительства, снос строений, благоустройство и т.п.) и описание санитарного режима в зонах и полосах.</w:t>
      </w:r>
    </w:p>
    <w:p w:rsidR="00C73A8A" w:rsidRDefault="00C73A8A" w:rsidP="00C73A8A">
      <w:pPr>
        <w:ind w:firstLine="709"/>
        <w:jc w:val="both"/>
        <w:rPr>
          <w:color w:val="000000"/>
          <w:sz w:val="24"/>
          <w:szCs w:val="24"/>
        </w:rPr>
      </w:pPr>
      <w:r w:rsidRPr="00121870">
        <w:rPr>
          <w:color w:val="000000"/>
          <w:sz w:val="24"/>
          <w:szCs w:val="24"/>
        </w:rPr>
        <w:t>Проект зон санитарной охраны источника водоснабжения должен согласовываться с органами санитарно-эпидемиологической службы, геологии (при использовании подземных вод), а также с другими заинтересованными министерствами и ведомствами и утверждаться в установленном порядке.</w:t>
      </w:r>
    </w:p>
    <w:p w:rsidR="00C73A8A" w:rsidRPr="00121870" w:rsidRDefault="00C73A8A" w:rsidP="00C73A8A">
      <w:pPr>
        <w:ind w:firstLine="709"/>
        <w:jc w:val="both"/>
        <w:rPr>
          <w:color w:val="000000"/>
          <w:sz w:val="24"/>
          <w:szCs w:val="24"/>
        </w:rPr>
      </w:pPr>
    </w:p>
    <w:p w:rsidR="00C73A8A" w:rsidRPr="00121870" w:rsidRDefault="00C73A8A" w:rsidP="00C73A8A">
      <w:pPr>
        <w:ind w:firstLine="709"/>
        <w:jc w:val="both"/>
        <w:rPr>
          <w:i/>
          <w:color w:val="000000"/>
          <w:sz w:val="24"/>
          <w:szCs w:val="24"/>
        </w:rPr>
      </w:pPr>
      <w:r w:rsidRPr="00121870">
        <w:rPr>
          <w:i/>
          <w:color w:val="000000"/>
          <w:sz w:val="24"/>
          <w:szCs w:val="24"/>
        </w:rPr>
        <w:t>Санитарные мероприятия по первому поясу ЗСО:</w:t>
      </w:r>
    </w:p>
    <w:p w:rsidR="00C73A8A" w:rsidRPr="00121870" w:rsidRDefault="00C73A8A" w:rsidP="00C73A8A">
      <w:pPr>
        <w:ind w:firstLine="709"/>
        <w:jc w:val="both"/>
        <w:rPr>
          <w:color w:val="000000"/>
          <w:sz w:val="24"/>
          <w:szCs w:val="24"/>
        </w:rPr>
      </w:pPr>
    </w:p>
    <w:p w:rsidR="00C73A8A" w:rsidRPr="00121870" w:rsidRDefault="00C73A8A" w:rsidP="00C73A8A">
      <w:pPr>
        <w:ind w:firstLine="709"/>
        <w:jc w:val="both"/>
        <w:rPr>
          <w:color w:val="000000"/>
          <w:sz w:val="24"/>
          <w:szCs w:val="24"/>
        </w:rPr>
      </w:pPr>
      <w:r w:rsidRPr="00121870">
        <w:rPr>
          <w:color w:val="000000"/>
          <w:sz w:val="24"/>
          <w:szCs w:val="24"/>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73A8A" w:rsidRPr="00121870" w:rsidRDefault="00C73A8A" w:rsidP="00C73A8A">
      <w:pPr>
        <w:ind w:firstLine="709"/>
        <w:jc w:val="both"/>
        <w:rPr>
          <w:color w:val="000000"/>
          <w:sz w:val="24"/>
          <w:szCs w:val="24"/>
        </w:rPr>
      </w:pPr>
      <w:r w:rsidRPr="00121870">
        <w:rPr>
          <w:color w:val="000000"/>
          <w:sz w:val="24"/>
          <w:szCs w:val="24"/>
        </w:rPr>
        <w:t>-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73A8A" w:rsidRPr="00121870" w:rsidRDefault="00C73A8A" w:rsidP="00C73A8A">
      <w:pPr>
        <w:ind w:firstLine="709"/>
        <w:jc w:val="both"/>
        <w:rPr>
          <w:color w:val="000000"/>
          <w:sz w:val="24"/>
          <w:szCs w:val="24"/>
        </w:rPr>
      </w:pPr>
      <w:r w:rsidRPr="00121870">
        <w:rPr>
          <w:color w:val="000000"/>
          <w:sz w:val="24"/>
          <w:szCs w:val="24"/>
        </w:rPr>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73A8A" w:rsidRPr="00121870" w:rsidRDefault="00C73A8A" w:rsidP="00C73A8A">
      <w:pPr>
        <w:ind w:firstLine="709"/>
        <w:jc w:val="both"/>
        <w:rPr>
          <w:color w:val="000000"/>
          <w:sz w:val="24"/>
          <w:szCs w:val="24"/>
        </w:rPr>
      </w:pPr>
      <w:r w:rsidRPr="00121870">
        <w:rPr>
          <w:color w:val="000000"/>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C73A8A" w:rsidRPr="00121870" w:rsidRDefault="00C73A8A" w:rsidP="00C73A8A">
      <w:pPr>
        <w:ind w:firstLine="709"/>
        <w:jc w:val="both"/>
        <w:rPr>
          <w:color w:val="000000"/>
          <w:sz w:val="24"/>
          <w:szCs w:val="24"/>
        </w:rPr>
      </w:pPr>
      <w:r w:rsidRPr="00121870">
        <w:rPr>
          <w:color w:val="000000"/>
          <w:sz w:val="24"/>
          <w:szCs w:val="24"/>
        </w:rPr>
        <w:lastRenderedPageBreak/>
        <w:t>-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73A8A" w:rsidRPr="00121870" w:rsidRDefault="00C73A8A" w:rsidP="00C73A8A">
      <w:pPr>
        <w:ind w:firstLine="709"/>
        <w:jc w:val="both"/>
        <w:rPr>
          <w:color w:val="000000"/>
          <w:sz w:val="24"/>
          <w:szCs w:val="24"/>
        </w:rPr>
      </w:pPr>
      <w:r w:rsidRPr="00121870">
        <w:rPr>
          <w:color w:val="000000"/>
          <w:sz w:val="24"/>
          <w:szCs w:val="24"/>
        </w:rPr>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C73A8A" w:rsidRPr="00121870" w:rsidRDefault="00C73A8A" w:rsidP="00C73A8A">
      <w:pPr>
        <w:ind w:firstLine="709"/>
        <w:jc w:val="both"/>
        <w:rPr>
          <w:i/>
          <w:color w:val="000000"/>
          <w:sz w:val="24"/>
          <w:szCs w:val="24"/>
        </w:rPr>
      </w:pPr>
      <w:r w:rsidRPr="00121870">
        <w:rPr>
          <w:i/>
          <w:color w:val="000000"/>
          <w:sz w:val="24"/>
          <w:szCs w:val="24"/>
        </w:rPr>
        <w:t>Мероприятия по второму и третьему поясам ЗСО:</w:t>
      </w:r>
    </w:p>
    <w:p w:rsidR="00C73A8A" w:rsidRPr="00121870" w:rsidRDefault="00C73A8A" w:rsidP="00C73A8A">
      <w:pPr>
        <w:ind w:firstLine="709"/>
        <w:jc w:val="both"/>
        <w:rPr>
          <w:color w:val="000000"/>
          <w:sz w:val="24"/>
          <w:szCs w:val="24"/>
        </w:rPr>
      </w:pPr>
    </w:p>
    <w:p w:rsidR="00C73A8A" w:rsidRPr="00121870" w:rsidRDefault="00C73A8A" w:rsidP="00C73A8A">
      <w:pPr>
        <w:ind w:firstLine="709"/>
        <w:jc w:val="both"/>
        <w:rPr>
          <w:color w:val="000000"/>
          <w:sz w:val="24"/>
          <w:szCs w:val="24"/>
        </w:rPr>
      </w:pPr>
      <w:r w:rsidRPr="00121870">
        <w:rPr>
          <w:color w:val="000000"/>
          <w:sz w:val="24"/>
          <w:szCs w:val="24"/>
        </w:rPr>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C73A8A" w:rsidRPr="00121870" w:rsidRDefault="00C73A8A" w:rsidP="00C73A8A">
      <w:pPr>
        <w:ind w:firstLine="709"/>
        <w:jc w:val="both"/>
        <w:rPr>
          <w:color w:val="000000"/>
          <w:sz w:val="24"/>
          <w:szCs w:val="24"/>
        </w:rPr>
      </w:pPr>
      <w:r w:rsidRPr="00121870">
        <w:rPr>
          <w:color w:val="000000"/>
          <w:sz w:val="24"/>
          <w:szCs w:val="24"/>
        </w:rPr>
        <w:t>-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C73A8A" w:rsidRPr="00121870" w:rsidRDefault="00C73A8A" w:rsidP="00C73A8A">
      <w:pPr>
        <w:ind w:firstLine="709"/>
        <w:jc w:val="both"/>
        <w:rPr>
          <w:color w:val="000000"/>
          <w:sz w:val="24"/>
          <w:szCs w:val="24"/>
        </w:rPr>
      </w:pPr>
      <w:r w:rsidRPr="00121870">
        <w:rPr>
          <w:color w:val="000000"/>
          <w:sz w:val="24"/>
          <w:szCs w:val="24"/>
        </w:rPr>
        <w:t>- Запрещение закачки отработанных вод в подземные горизонты, подземного складирования твердых отходов и разработки недр земли.</w:t>
      </w:r>
    </w:p>
    <w:p w:rsidR="00C73A8A" w:rsidRPr="00121870" w:rsidRDefault="00C73A8A" w:rsidP="00C73A8A">
      <w:pPr>
        <w:ind w:firstLine="709"/>
        <w:jc w:val="both"/>
        <w:rPr>
          <w:color w:val="000000"/>
          <w:sz w:val="24"/>
          <w:szCs w:val="24"/>
        </w:rPr>
      </w:pPr>
      <w:r w:rsidRPr="00121870">
        <w:rPr>
          <w:color w:val="000000"/>
          <w:sz w:val="24"/>
          <w:szCs w:val="24"/>
        </w:rPr>
        <w:t>-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C73A8A" w:rsidRPr="00121870" w:rsidRDefault="00C73A8A" w:rsidP="00C73A8A">
      <w:pPr>
        <w:ind w:firstLine="709"/>
        <w:jc w:val="both"/>
        <w:rPr>
          <w:color w:val="000000"/>
          <w:sz w:val="24"/>
          <w:szCs w:val="24"/>
        </w:rPr>
      </w:pPr>
      <w:r w:rsidRPr="00121870">
        <w:rPr>
          <w:color w:val="000000"/>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C73A8A" w:rsidRDefault="00C73A8A" w:rsidP="00C73A8A">
      <w:pPr>
        <w:ind w:firstLine="709"/>
        <w:jc w:val="both"/>
        <w:rPr>
          <w:color w:val="000000"/>
          <w:sz w:val="24"/>
          <w:szCs w:val="24"/>
        </w:rPr>
      </w:pPr>
      <w:r w:rsidRPr="00121870">
        <w:rPr>
          <w:color w:val="000000"/>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C73A8A" w:rsidRPr="00121870" w:rsidRDefault="00C73A8A" w:rsidP="00C73A8A">
      <w:pPr>
        <w:ind w:firstLine="709"/>
        <w:jc w:val="both"/>
        <w:rPr>
          <w:color w:val="000000"/>
          <w:sz w:val="24"/>
          <w:szCs w:val="24"/>
        </w:rPr>
      </w:pPr>
    </w:p>
    <w:p w:rsidR="00C73A8A" w:rsidRPr="00121870" w:rsidRDefault="00C73A8A" w:rsidP="00C73A8A">
      <w:pPr>
        <w:ind w:firstLine="709"/>
        <w:jc w:val="both"/>
        <w:rPr>
          <w:i/>
          <w:color w:val="000000"/>
          <w:sz w:val="24"/>
          <w:szCs w:val="24"/>
        </w:rPr>
      </w:pPr>
      <w:r w:rsidRPr="00121870">
        <w:rPr>
          <w:i/>
          <w:color w:val="000000"/>
          <w:sz w:val="24"/>
          <w:szCs w:val="24"/>
        </w:rPr>
        <w:t>Дополнительные мероприятия по второму поясу ЗСО:</w:t>
      </w:r>
    </w:p>
    <w:p w:rsidR="00C73A8A" w:rsidRPr="00121870" w:rsidRDefault="00C73A8A" w:rsidP="00C73A8A">
      <w:pPr>
        <w:ind w:firstLine="709"/>
        <w:jc w:val="both"/>
        <w:rPr>
          <w:color w:val="000000"/>
          <w:sz w:val="24"/>
          <w:szCs w:val="24"/>
        </w:rPr>
      </w:pPr>
    </w:p>
    <w:p w:rsidR="00C73A8A" w:rsidRPr="00121870" w:rsidRDefault="00C73A8A" w:rsidP="00C73A8A">
      <w:pPr>
        <w:pStyle w:val="afd"/>
        <w:numPr>
          <w:ilvl w:val="0"/>
          <w:numId w:val="39"/>
        </w:numPr>
        <w:spacing w:after="0" w:line="240" w:lineRule="auto"/>
        <w:contextualSpacing/>
        <w:jc w:val="both"/>
        <w:rPr>
          <w:rFonts w:ascii="Times New Roman" w:hAnsi="Times New Roman"/>
          <w:color w:val="000000"/>
          <w:sz w:val="24"/>
          <w:szCs w:val="24"/>
        </w:rPr>
      </w:pPr>
      <w:r w:rsidRPr="00121870">
        <w:rPr>
          <w:rFonts w:ascii="Times New Roman" w:hAnsi="Times New Roman"/>
          <w:color w:val="000000"/>
          <w:sz w:val="24"/>
          <w:szCs w:val="24"/>
        </w:rPr>
        <w:t>Не допускается:</w:t>
      </w:r>
    </w:p>
    <w:p w:rsidR="00C73A8A" w:rsidRPr="00121870" w:rsidRDefault="00C73A8A" w:rsidP="00C73A8A">
      <w:pPr>
        <w:ind w:firstLine="709"/>
        <w:jc w:val="both"/>
        <w:rPr>
          <w:color w:val="000000"/>
          <w:sz w:val="24"/>
          <w:szCs w:val="24"/>
        </w:rPr>
      </w:pPr>
      <w:r w:rsidRPr="00121870">
        <w:rPr>
          <w:color w:val="000000"/>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73A8A" w:rsidRPr="00121870" w:rsidRDefault="00C73A8A" w:rsidP="00C73A8A">
      <w:pPr>
        <w:ind w:firstLine="709"/>
        <w:jc w:val="both"/>
        <w:rPr>
          <w:color w:val="000000"/>
          <w:sz w:val="24"/>
          <w:szCs w:val="24"/>
        </w:rPr>
      </w:pPr>
      <w:r w:rsidRPr="00121870">
        <w:rPr>
          <w:color w:val="000000"/>
          <w:sz w:val="24"/>
          <w:szCs w:val="24"/>
        </w:rPr>
        <w:t>- применение удобрений и ядохимикатов;</w:t>
      </w:r>
    </w:p>
    <w:p w:rsidR="00C73A8A" w:rsidRPr="00121870" w:rsidRDefault="00C73A8A" w:rsidP="00C73A8A">
      <w:pPr>
        <w:ind w:firstLine="709"/>
        <w:jc w:val="both"/>
        <w:rPr>
          <w:color w:val="000000"/>
          <w:sz w:val="24"/>
          <w:szCs w:val="24"/>
        </w:rPr>
      </w:pPr>
      <w:r w:rsidRPr="00121870">
        <w:rPr>
          <w:color w:val="000000"/>
          <w:sz w:val="24"/>
          <w:szCs w:val="24"/>
        </w:rPr>
        <w:t>- рубка леса главного пользования и реконструкции.</w:t>
      </w:r>
    </w:p>
    <w:p w:rsidR="00C73A8A" w:rsidRPr="00121870" w:rsidRDefault="00C73A8A" w:rsidP="00C73A8A">
      <w:pPr>
        <w:pStyle w:val="afd"/>
        <w:numPr>
          <w:ilvl w:val="0"/>
          <w:numId w:val="39"/>
        </w:numPr>
        <w:spacing w:after="0" w:line="240" w:lineRule="auto"/>
        <w:contextualSpacing/>
        <w:jc w:val="both"/>
        <w:rPr>
          <w:rFonts w:ascii="Times New Roman" w:hAnsi="Times New Roman"/>
          <w:color w:val="000000"/>
          <w:sz w:val="24"/>
          <w:szCs w:val="24"/>
        </w:rPr>
      </w:pPr>
      <w:r w:rsidRPr="00121870">
        <w:rPr>
          <w:rFonts w:ascii="Times New Roman" w:hAnsi="Times New Roman"/>
          <w:color w:val="000000"/>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73A8A" w:rsidRPr="00121870" w:rsidRDefault="00C73A8A" w:rsidP="00C73A8A">
      <w:pPr>
        <w:ind w:firstLine="709"/>
        <w:jc w:val="both"/>
        <w:rPr>
          <w:rFonts w:eastAsia="Times New Roman"/>
          <w:sz w:val="24"/>
          <w:szCs w:val="24"/>
        </w:rPr>
      </w:pPr>
      <w:r w:rsidRPr="00121870">
        <w:rPr>
          <w:color w:val="000000"/>
          <w:sz w:val="24"/>
          <w:szCs w:val="24"/>
        </w:rPr>
        <w:t>В связи с отсутствием разработанных, проектов зон санитарной охраны источника водоснабжения, на территории сельсовета на данной стадии проектирования представлены ориентировочные расчеты зон санитарной охраны. При дальнейшем проектировании необходима разработка проекта зон санитарной охраны с утверждением его</w:t>
      </w:r>
      <w:r w:rsidRPr="00121870">
        <w:rPr>
          <w:rFonts w:eastAsia="Times New Roman"/>
          <w:sz w:val="24"/>
          <w:szCs w:val="24"/>
        </w:rPr>
        <w:t xml:space="preserve"> в органах исполнительной власти РФ и корректировкой границ и режима этих зон на местности и в градостроительной документации сельсовета.</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Ориентировочный расчет зон санитарной охраны выполняется по методике, приведенной в пособии к СНиП 2.04.02-84, «Рекомендациям по гидрогеологическим </w:t>
      </w:r>
      <w:r w:rsidRPr="00121870">
        <w:rPr>
          <w:rFonts w:eastAsia="Times New Roman"/>
          <w:sz w:val="24"/>
          <w:szCs w:val="24"/>
        </w:rPr>
        <w:lastRenderedPageBreak/>
        <w:t>расчетам для определения границ второго и третьего поясов зон санитарной охраны источников ХПВ» (ВНИИ ВОДГЕО).</w:t>
      </w:r>
    </w:p>
    <w:p w:rsidR="00C73A8A" w:rsidRPr="00F27596" w:rsidRDefault="00F27596" w:rsidP="00F27596">
      <w:pPr>
        <w:ind w:firstLine="709"/>
        <w:jc w:val="right"/>
        <w:rPr>
          <w:color w:val="000000"/>
          <w:sz w:val="24"/>
          <w:szCs w:val="24"/>
        </w:rPr>
      </w:pPr>
      <w:r w:rsidRPr="00121870">
        <w:rPr>
          <w:color w:val="000000"/>
          <w:sz w:val="24"/>
          <w:szCs w:val="24"/>
        </w:rPr>
        <w:t>Таблица №1</w:t>
      </w:r>
      <w:r>
        <w:rPr>
          <w:color w:val="000000"/>
          <w:sz w:val="24"/>
          <w:szCs w:val="24"/>
        </w:rPr>
        <w:t>6</w:t>
      </w:r>
    </w:p>
    <w:p w:rsidR="00C73A8A" w:rsidRDefault="00C73A8A" w:rsidP="00C73A8A">
      <w:pPr>
        <w:ind w:firstLine="709"/>
        <w:jc w:val="both"/>
        <w:rPr>
          <w:color w:val="000000"/>
          <w:sz w:val="24"/>
          <w:szCs w:val="24"/>
        </w:rPr>
      </w:pPr>
      <w:r w:rsidRPr="00121870">
        <w:rPr>
          <w:color w:val="000000"/>
          <w:sz w:val="24"/>
          <w:szCs w:val="24"/>
        </w:rPr>
        <w:t xml:space="preserve">Ориентировочные зоны санитарной охраны источников водоснабжения. </w:t>
      </w:r>
    </w:p>
    <w:p w:rsidR="00F27596" w:rsidRDefault="00F27596" w:rsidP="00C73A8A">
      <w:pPr>
        <w:ind w:firstLine="709"/>
        <w:jc w:val="both"/>
        <w:rPr>
          <w:color w:val="000000"/>
          <w:sz w:val="24"/>
          <w:szCs w:val="24"/>
        </w:rPr>
      </w:pPr>
    </w:p>
    <w:p w:rsidR="001D30BE" w:rsidRPr="00121870" w:rsidRDefault="001D30BE" w:rsidP="00C73A8A">
      <w:pPr>
        <w:ind w:firstLine="709"/>
        <w:jc w:val="both"/>
        <w:rPr>
          <w:color w:val="000000"/>
          <w:sz w:val="24"/>
          <w:szCs w:val="24"/>
        </w:rPr>
      </w:pPr>
    </w:p>
    <w:tbl>
      <w:tblPr>
        <w:tblW w:w="6379" w:type="dxa"/>
        <w:jc w:val="center"/>
        <w:tblLayout w:type="fixed"/>
        <w:tblLook w:val="04A0" w:firstRow="1" w:lastRow="0" w:firstColumn="1" w:lastColumn="0" w:noHBand="0" w:noVBand="1"/>
      </w:tblPr>
      <w:tblGrid>
        <w:gridCol w:w="2127"/>
        <w:gridCol w:w="1275"/>
        <w:gridCol w:w="1206"/>
        <w:gridCol w:w="1771"/>
      </w:tblGrid>
      <w:tr w:rsidR="00C73A8A" w:rsidRPr="00121870" w:rsidTr="00F27596">
        <w:trPr>
          <w:trHeight w:val="1581"/>
          <w:jc w:val="center"/>
        </w:trPr>
        <w:tc>
          <w:tcPr>
            <w:tcW w:w="212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Наименование муниципальных образований</w:t>
            </w:r>
          </w:p>
        </w:tc>
        <w:tc>
          <w:tcPr>
            <w:tcW w:w="127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Граница первого пояса, м</w:t>
            </w: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Граница второго пояса, м</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Граница третьего пояса, м</w:t>
            </w:r>
          </w:p>
        </w:tc>
      </w:tr>
      <w:tr w:rsidR="00C73A8A" w:rsidRPr="00121870" w:rsidTr="00F27596">
        <w:trPr>
          <w:trHeight w:val="315"/>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с. Пихтовка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81</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572</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Мальчиха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42</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295</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Марчиха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16</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111</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Малиновка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4</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Дальная Поляна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23</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Ново-Еловка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4</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Михайловка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11</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78</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Ершовка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13</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89</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Лаптевка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37</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263</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п. Северный</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47</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331</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п. Восход</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12</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84</w:t>
            </w:r>
          </w:p>
        </w:tc>
      </w:tr>
      <w:tr w:rsidR="00C73A8A" w:rsidRPr="00121870" w:rsidTr="00F27596">
        <w:trPr>
          <w:trHeight w:val="529"/>
          <w:jc w:val="center"/>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rPr>
                <w:sz w:val="24"/>
                <w:szCs w:val="24"/>
              </w:rPr>
            </w:pPr>
            <w:r w:rsidRPr="00121870">
              <w:rPr>
                <w:sz w:val="24"/>
                <w:szCs w:val="24"/>
              </w:rPr>
              <w:t>д. Орловка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30</w:t>
            </w:r>
          </w:p>
        </w:tc>
        <w:tc>
          <w:tcPr>
            <w:tcW w:w="120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3</w:t>
            </w:r>
          </w:p>
        </w:tc>
        <w:tc>
          <w:tcPr>
            <w:tcW w:w="177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sz w:val="24"/>
                <w:szCs w:val="24"/>
              </w:rPr>
            </w:pPr>
            <w:r w:rsidRPr="00121870">
              <w:rPr>
                <w:sz w:val="24"/>
                <w:szCs w:val="24"/>
              </w:rPr>
              <w:t>19</w:t>
            </w:r>
          </w:p>
        </w:tc>
      </w:tr>
    </w:tbl>
    <w:p w:rsidR="00C73A8A" w:rsidRPr="00121870" w:rsidRDefault="00C73A8A" w:rsidP="00C73A8A">
      <w:pPr>
        <w:ind w:firstLine="709"/>
        <w:jc w:val="both"/>
        <w:rPr>
          <w:color w:val="000000"/>
          <w:sz w:val="24"/>
          <w:szCs w:val="24"/>
        </w:rPr>
        <w:sectPr w:rsidR="00C73A8A" w:rsidRPr="00121870" w:rsidSect="00C73A8A">
          <w:pgSz w:w="11906" w:h="16838"/>
          <w:pgMar w:top="1134" w:right="850" w:bottom="1134" w:left="1701" w:header="708" w:footer="708" w:gutter="0"/>
          <w:cols w:space="708"/>
          <w:docGrid w:linePitch="360"/>
        </w:sectPr>
      </w:pPr>
    </w:p>
    <w:p w:rsidR="00C73A8A" w:rsidRPr="00121870" w:rsidRDefault="001142FB" w:rsidP="00C73A8A">
      <w:pPr>
        <w:jc w:val="right"/>
        <w:rPr>
          <w:sz w:val="24"/>
          <w:szCs w:val="24"/>
        </w:rPr>
      </w:pPr>
      <w:r>
        <w:rPr>
          <w:sz w:val="24"/>
          <w:szCs w:val="24"/>
        </w:rPr>
        <w:lastRenderedPageBreak/>
        <w:t>Таблица №17</w:t>
      </w:r>
    </w:p>
    <w:p w:rsidR="00C73A8A" w:rsidRPr="00121870" w:rsidRDefault="00C73A8A" w:rsidP="00C73A8A">
      <w:pPr>
        <w:jc w:val="center"/>
        <w:rPr>
          <w:i/>
          <w:sz w:val="24"/>
          <w:szCs w:val="24"/>
        </w:rPr>
      </w:pPr>
      <w:r w:rsidRPr="00121870">
        <w:rPr>
          <w:i/>
          <w:sz w:val="24"/>
          <w:szCs w:val="24"/>
        </w:rPr>
        <w:t>Суммарное водопотребление Пихтовского сельсовета</w:t>
      </w:r>
    </w:p>
    <w:tbl>
      <w:tblPr>
        <w:tblW w:w="15326" w:type="dxa"/>
        <w:tblInd w:w="91" w:type="dxa"/>
        <w:tblLayout w:type="fixed"/>
        <w:tblLook w:val="04A0" w:firstRow="1" w:lastRow="0" w:firstColumn="1" w:lastColumn="0" w:noHBand="0" w:noVBand="1"/>
      </w:tblPr>
      <w:tblGrid>
        <w:gridCol w:w="584"/>
        <w:gridCol w:w="2127"/>
        <w:gridCol w:w="1275"/>
        <w:gridCol w:w="993"/>
        <w:gridCol w:w="992"/>
        <w:gridCol w:w="992"/>
        <w:gridCol w:w="992"/>
        <w:gridCol w:w="1276"/>
        <w:gridCol w:w="851"/>
        <w:gridCol w:w="992"/>
        <w:gridCol w:w="992"/>
        <w:gridCol w:w="992"/>
        <w:gridCol w:w="1134"/>
        <w:gridCol w:w="1134"/>
      </w:tblGrid>
      <w:tr w:rsidR="00C73A8A" w:rsidRPr="00121870" w:rsidTr="00C73A8A">
        <w:trPr>
          <w:trHeight w:val="728"/>
        </w:trPr>
        <w:tc>
          <w:tcPr>
            <w:tcW w:w="5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п/п</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Наименование муниципальных образований</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первую очередь, чел.</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расчетный срок , чел.</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Хозяйственно-бытовые нужды, расход воды, м3/сут</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Социально-культурные и промышленные нужды, расход воды, м3/сут</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Противопожарные нужды, расход воды, м3/сут</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Поливочные  нужды, расход  воды, м3/сут</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Итоговый расход воды, м3/сут</w:t>
            </w:r>
          </w:p>
        </w:tc>
      </w:tr>
      <w:tr w:rsidR="00C73A8A" w:rsidRPr="00121870" w:rsidTr="00C73A8A">
        <w:trPr>
          <w:trHeight w:val="568"/>
        </w:trPr>
        <w:tc>
          <w:tcPr>
            <w:tcW w:w="584"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r>
      <w:tr w:rsidR="00C73A8A" w:rsidRPr="00121870" w:rsidTr="00C73A8A">
        <w:trPr>
          <w:trHeight w:val="315"/>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12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w:t>
            </w:r>
          </w:p>
        </w:tc>
      </w:tr>
      <w:tr w:rsidR="00C73A8A" w:rsidRPr="00121870" w:rsidTr="00C73A8A">
        <w:trPr>
          <w:trHeight w:val="529"/>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12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b/>
                <w:color w:val="000000"/>
                <w:sz w:val="24"/>
                <w:szCs w:val="24"/>
              </w:rPr>
            </w:pPr>
            <w:r w:rsidRPr="00121870">
              <w:rPr>
                <w:rFonts w:eastAsia="Times New Roman"/>
                <w:b/>
                <w:color w:val="000000"/>
                <w:sz w:val="24"/>
                <w:szCs w:val="24"/>
              </w:rPr>
              <w:t>МО Пихтовского сельсовета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1450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1465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349,20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408,30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104,76</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122,49</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324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324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130,50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131,85</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908,46</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986,64</w:t>
            </w:r>
          </w:p>
        </w:tc>
      </w:tr>
      <w:tr w:rsidR="00C73A8A" w:rsidRPr="00121870" w:rsidTr="00C73A8A">
        <w:trPr>
          <w:trHeight w:val="349"/>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с. Пихтовка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270,00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270,00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81,00</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81,00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81,00</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513,00</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513,00</w:t>
            </w:r>
          </w:p>
        </w:tc>
      </w:tr>
      <w:tr w:rsidR="00C73A8A" w:rsidRPr="00121870" w:rsidTr="00C73A8A">
        <w:trPr>
          <w:trHeight w:val="425"/>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Мальчиха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15,84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34,50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4,75</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10,35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9,90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10,35</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111,49</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136,20</w:t>
            </w:r>
          </w:p>
        </w:tc>
      </w:tr>
      <w:tr w:rsidR="00C73A8A" w:rsidRPr="00121870" w:rsidTr="00C73A8A">
        <w:trPr>
          <w:trHeight w:val="417"/>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Марчиха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5,04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12,00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1,51</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3,15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3,60</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9,70</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19,20</w:t>
            </w:r>
          </w:p>
        </w:tc>
      </w:tr>
      <w:tr w:rsidR="00C73A8A" w:rsidRPr="00121870" w:rsidTr="00C73A8A">
        <w:trPr>
          <w:trHeight w:val="409"/>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Малиновка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0,45</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1,386</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1,386</w:t>
            </w:r>
          </w:p>
        </w:tc>
      </w:tr>
      <w:tr w:rsidR="00C73A8A" w:rsidRPr="00121870" w:rsidTr="00C73A8A">
        <w:trPr>
          <w:trHeight w:val="416"/>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Дальная Поляна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0,432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0,432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0,1296</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0,1296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0,27</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0,27</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0,8316</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0,8316</w:t>
            </w:r>
          </w:p>
        </w:tc>
      </w:tr>
      <w:tr w:rsidR="00C73A8A" w:rsidRPr="00121870" w:rsidTr="00C73A8A">
        <w:trPr>
          <w:trHeight w:val="421"/>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Ново-Еловка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0,45</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1,386</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1,386</w:t>
            </w:r>
          </w:p>
        </w:tc>
      </w:tr>
      <w:tr w:rsidR="00C73A8A" w:rsidRPr="00121870" w:rsidTr="00C73A8A">
        <w:trPr>
          <w:trHeight w:val="529"/>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Михайловка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2,88</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0,864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5,544</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9,6</w:t>
            </w:r>
          </w:p>
        </w:tc>
      </w:tr>
      <w:tr w:rsidR="00C73A8A" w:rsidRPr="00121870" w:rsidTr="00C73A8A">
        <w:trPr>
          <w:trHeight w:val="529"/>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212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Ершовка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45</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6,48</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1,728</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1,944</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4,05</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11,088</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12,474</w:t>
            </w:r>
          </w:p>
        </w:tc>
      </w:tr>
      <w:tr w:rsidR="00C73A8A" w:rsidRPr="00121870" w:rsidTr="00C73A8A">
        <w:trPr>
          <w:trHeight w:val="529"/>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w:t>
            </w:r>
          </w:p>
        </w:tc>
        <w:tc>
          <w:tcPr>
            <w:tcW w:w="212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Лаптевка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14,4</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4,32</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4,32</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108,72</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108,72</w:t>
            </w:r>
          </w:p>
        </w:tc>
      </w:tr>
      <w:tr w:rsidR="00C73A8A" w:rsidRPr="00121870" w:rsidTr="00C73A8A">
        <w:trPr>
          <w:trHeight w:val="529"/>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w:t>
            </w:r>
          </w:p>
        </w:tc>
        <w:tc>
          <w:tcPr>
            <w:tcW w:w="212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Северный</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27,36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8,208</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17,1</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17,1</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17,1</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133,668</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172,2</w:t>
            </w:r>
          </w:p>
        </w:tc>
      </w:tr>
      <w:tr w:rsidR="00C73A8A" w:rsidRPr="00121870" w:rsidTr="00C73A8A">
        <w:trPr>
          <w:trHeight w:val="529"/>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w:t>
            </w:r>
          </w:p>
        </w:tc>
        <w:tc>
          <w:tcPr>
            <w:tcW w:w="212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Восход</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1,728</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1,728</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11,088</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11,088</w:t>
            </w:r>
          </w:p>
        </w:tc>
      </w:tr>
      <w:tr w:rsidR="00C73A8A" w:rsidRPr="00121870" w:rsidTr="00C73A8A">
        <w:trPr>
          <w:trHeight w:val="529"/>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Орловка</w:t>
            </w:r>
          </w:p>
        </w:tc>
        <w:tc>
          <w:tcPr>
            <w:tcW w:w="1275"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99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0,288</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0,288</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0,0864</w:t>
            </w:r>
          </w:p>
        </w:tc>
        <w:tc>
          <w:tcPr>
            <w:tcW w:w="12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0,0864</w:t>
            </w:r>
          </w:p>
        </w:tc>
        <w:tc>
          <w:tcPr>
            <w:tcW w:w="85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0,18</w:t>
            </w:r>
          </w:p>
        </w:tc>
        <w:tc>
          <w:tcPr>
            <w:tcW w:w="9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0,18</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0,5544</w:t>
            </w:r>
          </w:p>
        </w:tc>
        <w:tc>
          <w:tcPr>
            <w:tcW w:w="113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0,5544</w:t>
            </w:r>
          </w:p>
        </w:tc>
      </w:tr>
    </w:tbl>
    <w:p w:rsidR="00C73A8A" w:rsidRPr="00121870" w:rsidRDefault="00C73A8A" w:rsidP="00C73A8A">
      <w:pPr>
        <w:rPr>
          <w:sz w:val="24"/>
          <w:szCs w:val="24"/>
        </w:rPr>
        <w:sectPr w:rsidR="00C73A8A" w:rsidRPr="00121870" w:rsidSect="001142FB">
          <w:pgSz w:w="16838" w:h="11906" w:orient="landscape"/>
          <w:pgMar w:top="1135" w:right="1134" w:bottom="850" w:left="1134" w:header="708" w:footer="708" w:gutter="0"/>
          <w:cols w:space="708"/>
          <w:docGrid w:linePitch="360"/>
        </w:sectPr>
      </w:pPr>
    </w:p>
    <w:p w:rsidR="00C73A8A" w:rsidRPr="00121870" w:rsidRDefault="00C73A8A" w:rsidP="00C73A8A">
      <w:pPr>
        <w:jc w:val="center"/>
        <w:rPr>
          <w:i/>
          <w:sz w:val="24"/>
          <w:szCs w:val="24"/>
        </w:rPr>
      </w:pPr>
      <w:r w:rsidRPr="00121870">
        <w:rPr>
          <w:i/>
          <w:sz w:val="24"/>
          <w:szCs w:val="24"/>
        </w:rPr>
        <w:lastRenderedPageBreak/>
        <w:t>Водоотведение</w:t>
      </w:r>
    </w:p>
    <w:p w:rsidR="00C73A8A" w:rsidRPr="00121870" w:rsidRDefault="00C73A8A" w:rsidP="00C73A8A">
      <w:pPr>
        <w:ind w:firstLine="709"/>
        <w:jc w:val="both"/>
        <w:rPr>
          <w:spacing w:val="-1"/>
          <w:sz w:val="24"/>
          <w:szCs w:val="24"/>
        </w:rPr>
      </w:pPr>
    </w:p>
    <w:p w:rsidR="00C73A8A" w:rsidRPr="00121870" w:rsidRDefault="00C73A8A" w:rsidP="00C73A8A">
      <w:pPr>
        <w:ind w:firstLine="709"/>
        <w:jc w:val="both"/>
        <w:rPr>
          <w:spacing w:val="-1"/>
          <w:sz w:val="24"/>
          <w:szCs w:val="24"/>
        </w:rPr>
      </w:pPr>
      <w:r w:rsidRPr="00121870">
        <w:rPr>
          <w:spacing w:val="-1"/>
          <w:sz w:val="24"/>
          <w:szCs w:val="24"/>
        </w:rPr>
        <w:t xml:space="preserve">Основным решением по водоотведению населенных пунктов </w:t>
      </w:r>
      <w:r w:rsidRPr="00121870">
        <w:rPr>
          <w:rFonts w:eastAsia="Times New Roman"/>
          <w:sz w:val="24"/>
          <w:szCs w:val="24"/>
        </w:rPr>
        <w:t xml:space="preserve">Пихтовского </w:t>
      </w:r>
      <w:r w:rsidRPr="00121870">
        <w:rPr>
          <w:spacing w:val="-1"/>
          <w:sz w:val="24"/>
          <w:szCs w:val="24"/>
        </w:rPr>
        <w:t>сельсовета предлагается отведение стоков от объектов соцкультбыта и части жилой застройки в локальные очистные установки. Стоки от неканализованной жилой застройки предлагается сбрасывать в герметичные выгреба с дальнейшим вывозом стоков специализированным автотранспортом на ближайшие канализационные очистные сооружения,</w:t>
      </w:r>
      <w:r w:rsidRPr="00121870">
        <w:rPr>
          <w:sz w:val="24"/>
          <w:szCs w:val="24"/>
        </w:rPr>
        <w:t xml:space="preserve"> либо использовать локальные очистные установки.</w:t>
      </w:r>
    </w:p>
    <w:p w:rsidR="00C73A8A" w:rsidRPr="00121870" w:rsidRDefault="00C73A8A" w:rsidP="00C73A8A">
      <w:pPr>
        <w:ind w:firstLine="709"/>
        <w:jc w:val="both"/>
        <w:rPr>
          <w:spacing w:val="-1"/>
          <w:sz w:val="24"/>
          <w:szCs w:val="24"/>
        </w:rPr>
      </w:pPr>
      <w:r w:rsidRPr="00121870">
        <w:rPr>
          <w:spacing w:val="-1"/>
          <w:sz w:val="24"/>
          <w:szCs w:val="24"/>
        </w:rPr>
        <w:t>В качестве локальных очистных установок предлагается исп</w:t>
      </w:r>
      <w:r w:rsidR="00F5788B">
        <w:rPr>
          <w:spacing w:val="-1"/>
          <w:sz w:val="24"/>
          <w:szCs w:val="24"/>
        </w:rPr>
        <w:t>ользование оборудование компаний</w:t>
      </w:r>
      <w:r w:rsidRPr="00121870">
        <w:rPr>
          <w:spacing w:val="-1"/>
          <w:sz w:val="24"/>
          <w:szCs w:val="24"/>
        </w:rPr>
        <w:t xml:space="preserve"> «Альта-Сиб», «ТОПОЛ-ЭКО» и других фирм.</w:t>
      </w:r>
    </w:p>
    <w:p w:rsidR="00C73A8A" w:rsidRPr="00121870" w:rsidRDefault="00C73A8A" w:rsidP="00C73A8A">
      <w:pPr>
        <w:ind w:firstLine="709"/>
        <w:jc w:val="both"/>
        <w:rPr>
          <w:spacing w:val="-1"/>
          <w:sz w:val="24"/>
          <w:szCs w:val="24"/>
        </w:rPr>
      </w:pPr>
      <w:r w:rsidRPr="00121870">
        <w:rPr>
          <w:spacing w:val="-1"/>
          <w:sz w:val="24"/>
          <w:szCs w:val="24"/>
        </w:rPr>
        <w:t xml:space="preserve">Станции очистки бытовых сточных вод </w:t>
      </w:r>
      <w:r w:rsidR="00F5788B">
        <w:rPr>
          <w:spacing w:val="-1"/>
          <w:sz w:val="24"/>
          <w:szCs w:val="24"/>
        </w:rPr>
        <w:t xml:space="preserve">аналогичные </w:t>
      </w:r>
      <w:r w:rsidRPr="00121870">
        <w:rPr>
          <w:spacing w:val="-1"/>
          <w:sz w:val="24"/>
          <w:szCs w:val="24"/>
        </w:rPr>
        <w:t>«Alta Bio» предназначены для полной биологической очистки хозяйственно-бытовых и близких к ним по составу сточных вод.</w:t>
      </w:r>
    </w:p>
    <w:p w:rsidR="00C73A8A" w:rsidRPr="00121870" w:rsidRDefault="00C73A8A" w:rsidP="00C73A8A">
      <w:pPr>
        <w:ind w:firstLine="709"/>
        <w:jc w:val="both"/>
        <w:rPr>
          <w:spacing w:val="-1"/>
          <w:sz w:val="24"/>
          <w:szCs w:val="24"/>
        </w:rPr>
      </w:pPr>
      <w:r w:rsidRPr="00121870">
        <w:rPr>
          <w:spacing w:val="-1"/>
          <w:sz w:val="24"/>
          <w:szCs w:val="24"/>
        </w:rPr>
        <w:t xml:space="preserve">Бытовые стоки, поступающие в септик </w:t>
      </w:r>
      <w:r w:rsidR="00F5788B">
        <w:rPr>
          <w:spacing w:val="-1"/>
          <w:sz w:val="24"/>
          <w:szCs w:val="24"/>
        </w:rPr>
        <w:t xml:space="preserve">аналогичный </w:t>
      </w:r>
      <w:r w:rsidRPr="00121870">
        <w:rPr>
          <w:spacing w:val="-1"/>
          <w:sz w:val="24"/>
          <w:szCs w:val="24"/>
        </w:rPr>
        <w:t>«Alta Bio», проходят три стадии очистки: гравитационную, анаэробную и, с помощью биореактора, - аэробную. Все осадки и твердые фракции остаются внутри станции.</w:t>
      </w:r>
    </w:p>
    <w:p w:rsidR="00C73A8A" w:rsidRPr="00121870" w:rsidRDefault="00C73A8A" w:rsidP="00C73A8A">
      <w:pPr>
        <w:ind w:firstLine="709"/>
        <w:jc w:val="both"/>
        <w:rPr>
          <w:spacing w:val="-1"/>
          <w:sz w:val="24"/>
          <w:szCs w:val="24"/>
        </w:rPr>
      </w:pPr>
      <w:r w:rsidRPr="00121870">
        <w:rPr>
          <w:spacing w:val="-1"/>
          <w:sz w:val="24"/>
          <w:szCs w:val="24"/>
        </w:rPr>
        <w:t xml:space="preserve">Для обработки стоков от жилой застройки и объектов соцкультбыта предлагается использовать установки </w:t>
      </w:r>
      <w:r w:rsidR="00F5788B">
        <w:rPr>
          <w:spacing w:val="-1"/>
          <w:sz w:val="24"/>
          <w:szCs w:val="24"/>
        </w:rPr>
        <w:t xml:space="preserve">аналогичные </w:t>
      </w:r>
      <w:r w:rsidRPr="00121870">
        <w:rPr>
          <w:spacing w:val="-1"/>
          <w:sz w:val="24"/>
          <w:szCs w:val="24"/>
        </w:rPr>
        <w:t xml:space="preserve">«Alta Bio+», с дополнительным оснащением их блоком ультрафиолетового (УФ) обеззараживания «Alta BioClean». </w:t>
      </w:r>
    </w:p>
    <w:p w:rsidR="00C73A8A" w:rsidRPr="00121870" w:rsidRDefault="00C73A8A" w:rsidP="00C73A8A">
      <w:pPr>
        <w:ind w:firstLine="709"/>
        <w:jc w:val="both"/>
        <w:rPr>
          <w:spacing w:val="-1"/>
          <w:sz w:val="24"/>
          <w:szCs w:val="24"/>
        </w:rPr>
      </w:pPr>
      <w:r w:rsidRPr="00121870">
        <w:rPr>
          <w:spacing w:val="-1"/>
          <w:sz w:val="24"/>
          <w:szCs w:val="24"/>
        </w:rPr>
        <w:t xml:space="preserve"> Очищенную воду после локальных очистных установок по нормам, можно сбрасывать на рельеф, либо в водоём. Осадок вывозится специализированным автотранспортом на канализационные сооружения, так же может использоваться в качестве удобрения для неплодоносящих видов деревьев, кустарников.</w:t>
      </w:r>
    </w:p>
    <w:p w:rsidR="00C73A8A" w:rsidRPr="00225564" w:rsidRDefault="00C73A8A" w:rsidP="00C73A8A">
      <w:pPr>
        <w:ind w:firstLine="709"/>
        <w:jc w:val="both"/>
        <w:rPr>
          <w:b/>
          <w:i/>
          <w:sz w:val="24"/>
          <w:szCs w:val="24"/>
        </w:rPr>
      </w:pPr>
      <w:r w:rsidRPr="00121870">
        <w:rPr>
          <w:sz w:val="24"/>
          <w:szCs w:val="24"/>
        </w:rPr>
        <w:t xml:space="preserve">Окончательные решения выбора локальных станций очистки, трассировке сетей, диаметрах трубопроводов должны быть уточнены на последующих стадиях проектирования. </w:t>
      </w:r>
    </w:p>
    <w:p w:rsidR="00C73A8A" w:rsidRPr="00121870" w:rsidRDefault="00C73A8A" w:rsidP="00C73A8A">
      <w:pPr>
        <w:ind w:firstLine="709"/>
        <w:jc w:val="both"/>
        <w:rPr>
          <w:rFonts w:eastAsia="Times New Roman"/>
          <w:sz w:val="24"/>
          <w:szCs w:val="24"/>
        </w:rPr>
      </w:pPr>
      <w:r w:rsidRPr="00121870">
        <w:rPr>
          <w:rFonts w:eastAsia="Times New Roman"/>
          <w:sz w:val="24"/>
          <w:szCs w:val="24"/>
        </w:rPr>
        <w:t>Расчетные расходы сточных вод в жилищно-коммунальном секторе определены в соответствии с расчетным водопотреблением на основании удельных  нормативов СНиП 2.04.02-84* «Водоснабжение. Наружные сети и сооружения».</w:t>
      </w:r>
    </w:p>
    <w:p w:rsidR="00C73A8A" w:rsidRPr="00121870" w:rsidRDefault="00C73A8A" w:rsidP="00C73A8A">
      <w:pPr>
        <w:rPr>
          <w:sz w:val="24"/>
          <w:szCs w:val="24"/>
        </w:rPr>
      </w:pPr>
    </w:p>
    <w:p w:rsidR="00C73A8A" w:rsidRPr="00121870" w:rsidRDefault="00C73A8A" w:rsidP="00C73A8A">
      <w:pPr>
        <w:rPr>
          <w:sz w:val="24"/>
          <w:szCs w:val="24"/>
        </w:rPr>
        <w:sectPr w:rsidR="00C73A8A" w:rsidRPr="00121870" w:rsidSect="00C73A8A">
          <w:pgSz w:w="11906" w:h="16838"/>
          <w:pgMar w:top="1134" w:right="850" w:bottom="1134" w:left="1701" w:header="708" w:footer="708" w:gutter="0"/>
          <w:cols w:space="708"/>
          <w:docGrid w:linePitch="360"/>
        </w:sectPr>
      </w:pPr>
    </w:p>
    <w:p w:rsidR="00C73A8A" w:rsidRPr="00121870" w:rsidRDefault="00FD3726" w:rsidP="00C73A8A">
      <w:pPr>
        <w:jc w:val="right"/>
        <w:rPr>
          <w:sz w:val="24"/>
          <w:szCs w:val="24"/>
        </w:rPr>
      </w:pPr>
      <w:r>
        <w:rPr>
          <w:sz w:val="24"/>
          <w:szCs w:val="24"/>
        </w:rPr>
        <w:lastRenderedPageBreak/>
        <w:t>Таблица №18</w:t>
      </w:r>
    </w:p>
    <w:p w:rsidR="00C73A8A" w:rsidRPr="00121870" w:rsidRDefault="00C73A8A" w:rsidP="00C73A8A">
      <w:pPr>
        <w:jc w:val="center"/>
        <w:rPr>
          <w:i/>
          <w:sz w:val="24"/>
          <w:szCs w:val="24"/>
        </w:rPr>
      </w:pPr>
      <w:r w:rsidRPr="00121870">
        <w:rPr>
          <w:i/>
          <w:sz w:val="24"/>
          <w:szCs w:val="24"/>
        </w:rPr>
        <w:t>Суммарный расход сточных вод Пихтовского</w:t>
      </w:r>
      <w:r w:rsidRPr="00121870">
        <w:rPr>
          <w:rFonts w:eastAsia="Times New Roman"/>
          <w:sz w:val="24"/>
          <w:szCs w:val="24"/>
        </w:rPr>
        <w:t xml:space="preserve"> </w:t>
      </w:r>
      <w:r w:rsidRPr="00121870">
        <w:rPr>
          <w:i/>
          <w:sz w:val="24"/>
          <w:szCs w:val="24"/>
        </w:rPr>
        <w:t>сельсовета</w:t>
      </w:r>
    </w:p>
    <w:tbl>
      <w:tblPr>
        <w:tblW w:w="13038" w:type="dxa"/>
        <w:jc w:val="center"/>
        <w:tblLook w:val="04A0" w:firstRow="1" w:lastRow="0" w:firstColumn="1" w:lastColumn="0" w:noHBand="0" w:noVBand="1"/>
      </w:tblPr>
      <w:tblGrid>
        <w:gridCol w:w="540"/>
        <w:gridCol w:w="2431"/>
        <w:gridCol w:w="1531"/>
        <w:gridCol w:w="1531"/>
        <w:gridCol w:w="1022"/>
        <w:gridCol w:w="1313"/>
        <w:gridCol w:w="1022"/>
        <w:gridCol w:w="1313"/>
        <w:gridCol w:w="1022"/>
        <w:gridCol w:w="1313"/>
      </w:tblGrid>
      <w:tr w:rsidR="00C73A8A" w:rsidRPr="00121870" w:rsidTr="00C73A8A">
        <w:trPr>
          <w:trHeight w:val="1470"/>
          <w:jc w:val="center"/>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п/п</w:t>
            </w:r>
          </w:p>
        </w:tc>
        <w:tc>
          <w:tcPr>
            <w:tcW w:w="24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Наименование муниципальных образований</w:t>
            </w:r>
          </w:p>
        </w:tc>
        <w:tc>
          <w:tcPr>
            <w:tcW w:w="1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первую очередь, чел.</w:t>
            </w:r>
          </w:p>
        </w:tc>
        <w:tc>
          <w:tcPr>
            <w:tcW w:w="1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расчетный срок , чел.</w:t>
            </w:r>
          </w:p>
        </w:tc>
        <w:tc>
          <w:tcPr>
            <w:tcW w:w="2335"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Хозяйственно-бытовые нужды, расход стоков, м3/сут</w:t>
            </w:r>
          </w:p>
        </w:tc>
        <w:tc>
          <w:tcPr>
            <w:tcW w:w="2335"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Социально-культурные и промышленные нужды, расход стоков, м3/сут</w:t>
            </w:r>
          </w:p>
        </w:tc>
        <w:tc>
          <w:tcPr>
            <w:tcW w:w="2335"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Итоговый расход стоков, м3/сут</w:t>
            </w:r>
          </w:p>
        </w:tc>
      </w:tr>
      <w:tr w:rsidR="00C73A8A" w:rsidRPr="00121870" w:rsidTr="00C73A8A">
        <w:trPr>
          <w:trHeight w:val="401"/>
          <w:jc w:val="center"/>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2431"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531"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531"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r>
      <w:tr w:rsidR="00C73A8A" w:rsidRPr="00121870" w:rsidTr="00C73A8A">
        <w:trPr>
          <w:trHeight w:val="31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b/>
                <w:color w:val="000000"/>
                <w:sz w:val="24"/>
                <w:szCs w:val="24"/>
              </w:rPr>
            </w:pPr>
            <w:r w:rsidRPr="00121870">
              <w:rPr>
                <w:rFonts w:eastAsia="Times New Roman"/>
                <w:b/>
                <w:color w:val="000000"/>
                <w:sz w:val="24"/>
                <w:szCs w:val="24"/>
              </w:rPr>
              <w:t>МО Пихтовского сельсовета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1450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1465</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349,20</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408,30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104,76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122,49</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453,96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530,79</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с. Пихтовка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270,00</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270,00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81,00</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81,00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351,00</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351,00</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Мальчиха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115</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15,84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34,50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4,75</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10,35</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20,59</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44,85</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Марчиха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5,04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12,00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1,51</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6,55</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15,60</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Малиновка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0,94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0,94</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Дальная Поляна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0,432</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0,432</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0,1296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0,1296</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0,56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0,56</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Ново-Еловка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0,72</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0,216</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0,94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0,94</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Михайловка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2,88</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0,864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3,74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7,80</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Ершовка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45</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6,48</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1,728</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1,944</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7,49</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8,42</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Лаптевка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14,4</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4,32</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4,32</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18,72</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18,72</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Северный</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27,36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8,208</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17,1</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35,57</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74,10</w:t>
            </w:r>
          </w:p>
        </w:tc>
      </w:tr>
      <w:tr w:rsidR="00C73A8A" w:rsidRPr="00121870" w:rsidTr="00C73A8A">
        <w:trPr>
          <w:trHeight w:val="384"/>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Восход</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5,76</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5,76</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1,728</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1,728</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7,49</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7,49</w:t>
            </w:r>
          </w:p>
        </w:tc>
      </w:tr>
      <w:tr w:rsidR="00C73A8A" w:rsidRPr="00121870" w:rsidTr="00C73A8A">
        <w:trPr>
          <w:trHeight w:val="406"/>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Орловка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0,288</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0,288</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0,0864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0,0864</w:t>
            </w:r>
          </w:p>
        </w:tc>
        <w:tc>
          <w:tcPr>
            <w:tcW w:w="10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0,37</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0,37</w:t>
            </w:r>
          </w:p>
        </w:tc>
      </w:tr>
    </w:tbl>
    <w:p w:rsidR="00C73A8A" w:rsidRPr="00121870" w:rsidRDefault="00C73A8A" w:rsidP="00C73A8A">
      <w:pPr>
        <w:rPr>
          <w:sz w:val="24"/>
          <w:szCs w:val="24"/>
        </w:rPr>
      </w:pPr>
    </w:p>
    <w:p w:rsidR="00C73A8A" w:rsidRPr="00121870" w:rsidRDefault="00C73A8A" w:rsidP="00C73A8A">
      <w:pPr>
        <w:rPr>
          <w:sz w:val="24"/>
          <w:szCs w:val="24"/>
        </w:rPr>
        <w:sectPr w:rsidR="00C73A8A" w:rsidRPr="00121870" w:rsidSect="00C73A8A">
          <w:pgSz w:w="16838" w:h="11906" w:orient="landscape"/>
          <w:pgMar w:top="1701" w:right="1134" w:bottom="850" w:left="1134" w:header="708" w:footer="708" w:gutter="0"/>
          <w:cols w:space="708"/>
          <w:docGrid w:linePitch="360"/>
        </w:sectPr>
      </w:pPr>
    </w:p>
    <w:p w:rsidR="00C73A8A" w:rsidRPr="00121870" w:rsidRDefault="00C73A8A" w:rsidP="00C73A8A">
      <w:pPr>
        <w:ind w:firstLine="709"/>
        <w:jc w:val="both"/>
        <w:rPr>
          <w:b/>
          <w:spacing w:val="-1"/>
          <w:sz w:val="24"/>
          <w:szCs w:val="24"/>
        </w:rPr>
      </w:pPr>
      <w:r>
        <w:rPr>
          <w:b/>
          <w:spacing w:val="-1"/>
          <w:sz w:val="24"/>
          <w:szCs w:val="24"/>
        </w:rPr>
        <w:lastRenderedPageBreak/>
        <w:t xml:space="preserve">10.2. </w:t>
      </w:r>
      <w:r w:rsidRPr="00121870">
        <w:rPr>
          <w:b/>
          <w:spacing w:val="-1"/>
          <w:sz w:val="24"/>
          <w:szCs w:val="24"/>
        </w:rPr>
        <w:t>Теплоснабжение.</w:t>
      </w:r>
    </w:p>
    <w:p w:rsidR="00C73A8A" w:rsidRPr="00121870" w:rsidRDefault="00C73A8A" w:rsidP="00C73A8A">
      <w:pPr>
        <w:ind w:firstLine="709"/>
        <w:jc w:val="both"/>
        <w:rPr>
          <w:b/>
          <w:spacing w:val="-1"/>
          <w:sz w:val="24"/>
          <w:szCs w:val="24"/>
        </w:rPr>
      </w:pPr>
    </w:p>
    <w:p w:rsidR="00C73A8A" w:rsidRPr="00121870" w:rsidRDefault="00C73A8A" w:rsidP="00C73A8A">
      <w:pPr>
        <w:ind w:firstLine="709"/>
        <w:rPr>
          <w:rFonts w:eastAsia="Times New Roman"/>
          <w:sz w:val="24"/>
          <w:szCs w:val="24"/>
        </w:rPr>
      </w:pPr>
      <w:r w:rsidRPr="00121870">
        <w:rPr>
          <w:rFonts w:eastAsia="Times New Roman"/>
          <w:sz w:val="24"/>
          <w:szCs w:val="24"/>
        </w:rPr>
        <w:t>Централизованные сети теплоснабжения предусматриваются для отопления мало- и средне- этажной застройки и объектов соцкультбыта.</w:t>
      </w:r>
    </w:p>
    <w:p w:rsidR="00C73A8A" w:rsidRPr="00121870" w:rsidRDefault="00C73A8A" w:rsidP="00C73A8A">
      <w:pPr>
        <w:ind w:firstLine="709"/>
        <w:rPr>
          <w:spacing w:val="-1"/>
          <w:sz w:val="24"/>
          <w:szCs w:val="24"/>
        </w:rPr>
      </w:pPr>
      <w:r w:rsidRPr="00121870">
        <w:rPr>
          <w:rFonts w:eastAsia="Times New Roman"/>
          <w:sz w:val="24"/>
          <w:szCs w:val="24"/>
        </w:rPr>
        <w:t xml:space="preserve">Для теплоснабжения усадебной застройки предлагается использование </w:t>
      </w:r>
      <w:r w:rsidRPr="00121870">
        <w:rPr>
          <w:sz w:val="24"/>
          <w:szCs w:val="24"/>
        </w:rPr>
        <w:t>малометражных источников тепла - газовых отопительных водогрейных секционных котлов.</w:t>
      </w:r>
    </w:p>
    <w:p w:rsidR="00C73A8A" w:rsidRPr="00121870" w:rsidRDefault="00C73A8A" w:rsidP="00C73A8A">
      <w:pPr>
        <w:ind w:firstLine="709"/>
        <w:contextualSpacing/>
        <w:jc w:val="both"/>
        <w:rPr>
          <w:sz w:val="24"/>
          <w:szCs w:val="24"/>
        </w:rPr>
      </w:pPr>
      <w:r w:rsidRPr="00121870">
        <w:rPr>
          <w:spacing w:val="-1"/>
          <w:sz w:val="24"/>
          <w:szCs w:val="24"/>
        </w:rPr>
        <w:t xml:space="preserve">В населенных пунктах, не имеющих централизованной теплосети и сети ГВС, </w:t>
      </w:r>
      <w:r w:rsidRPr="00121870">
        <w:rPr>
          <w:sz w:val="24"/>
          <w:szCs w:val="24"/>
        </w:rPr>
        <w:t>основным вариантом для теплоснабжения жилой застройки, предприятий промышленности и объектов соцкультбыта предлагается использование малометражных источников тепла - газовых отопительных водогрейных секционных котлов. Котлы предназначены для использования в системах водяного отопления зданий. Топливо - природный газ низкого давления.</w:t>
      </w:r>
    </w:p>
    <w:p w:rsidR="00C73A8A" w:rsidRPr="00121870" w:rsidRDefault="00C73A8A" w:rsidP="00C73A8A">
      <w:pPr>
        <w:ind w:firstLine="709"/>
        <w:rPr>
          <w:rFonts w:eastAsia="Times New Roman"/>
          <w:sz w:val="24"/>
          <w:szCs w:val="24"/>
        </w:rPr>
      </w:pPr>
      <w:r w:rsidRPr="00121870">
        <w:rPr>
          <w:rFonts w:eastAsia="Times New Roman"/>
          <w:sz w:val="24"/>
          <w:szCs w:val="24"/>
        </w:rPr>
        <w:t>Для теплоснабжения Пихтовского сельсовета  проектом предусматривается:</w:t>
      </w:r>
    </w:p>
    <w:p w:rsidR="00C73A8A" w:rsidRPr="00121870" w:rsidRDefault="00C73A8A" w:rsidP="00C73A8A">
      <w:pPr>
        <w:ind w:firstLine="709"/>
        <w:rPr>
          <w:rFonts w:eastAsia="Times New Roman"/>
          <w:sz w:val="24"/>
          <w:szCs w:val="24"/>
        </w:rPr>
      </w:pPr>
      <w:r w:rsidRPr="00121870">
        <w:rPr>
          <w:rFonts w:eastAsia="Times New Roman"/>
          <w:sz w:val="24"/>
          <w:szCs w:val="24"/>
        </w:rPr>
        <w:t>- реконструкция существующих теплосетей, с целью уменьшения потерь тепла и повышения энергоэффективности использования топлива.</w:t>
      </w:r>
    </w:p>
    <w:p w:rsidR="00C73A8A" w:rsidRPr="00121870" w:rsidRDefault="00C73A8A" w:rsidP="00C73A8A">
      <w:pPr>
        <w:ind w:firstLine="709"/>
        <w:rPr>
          <w:rFonts w:eastAsia="Times New Roman"/>
          <w:sz w:val="24"/>
          <w:szCs w:val="24"/>
        </w:rPr>
      </w:pPr>
      <w:r w:rsidRPr="00121870">
        <w:rPr>
          <w:rFonts w:eastAsia="Times New Roman"/>
          <w:sz w:val="24"/>
          <w:szCs w:val="24"/>
        </w:rPr>
        <w:t>- внедрение у потребителей приборов учета тепла и систем регулирования тепловой энергии.</w:t>
      </w:r>
    </w:p>
    <w:p w:rsidR="00C73A8A" w:rsidRPr="00121870" w:rsidRDefault="00C73A8A" w:rsidP="00C73A8A">
      <w:pPr>
        <w:ind w:firstLine="709"/>
        <w:rPr>
          <w:rFonts w:eastAsia="Times New Roman"/>
          <w:sz w:val="24"/>
          <w:szCs w:val="24"/>
        </w:rPr>
      </w:pPr>
      <w:r w:rsidRPr="00121870">
        <w:rPr>
          <w:rFonts w:eastAsia="Times New Roman"/>
          <w:sz w:val="24"/>
          <w:szCs w:val="24"/>
        </w:rPr>
        <w:t>- переход на локальные системы отопления, с целью снижения затрат на системы теплоснабжения.</w:t>
      </w:r>
    </w:p>
    <w:p w:rsidR="00C73A8A" w:rsidRPr="00121870" w:rsidRDefault="00C73A8A" w:rsidP="00C73A8A">
      <w:pPr>
        <w:ind w:firstLine="709"/>
        <w:rPr>
          <w:sz w:val="24"/>
          <w:szCs w:val="24"/>
        </w:rPr>
      </w:pPr>
      <w:r w:rsidRPr="00121870">
        <w:rPr>
          <w:rFonts w:eastAsia="Times New Roman"/>
          <w:sz w:val="24"/>
          <w:szCs w:val="24"/>
        </w:rPr>
        <w:t xml:space="preserve">- </w:t>
      </w:r>
      <w:r w:rsidRPr="00121870">
        <w:rPr>
          <w:sz w:val="24"/>
          <w:szCs w:val="24"/>
        </w:rPr>
        <w:t>реконструкция угольных котельных с переводом их на газовое топливо, для улучшения экологической обстановки в районе.</w:t>
      </w:r>
    </w:p>
    <w:p w:rsidR="00C73A8A" w:rsidRPr="00121870" w:rsidRDefault="00C73A8A" w:rsidP="00C73A8A">
      <w:pPr>
        <w:ind w:firstLine="709"/>
        <w:rPr>
          <w:rFonts w:eastAsia="Times New Roman"/>
          <w:sz w:val="24"/>
          <w:szCs w:val="24"/>
        </w:rPr>
      </w:pPr>
    </w:p>
    <w:p w:rsidR="00C73A8A" w:rsidRPr="00121870" w:rsidRDefault="00C73A8A" w:rsidP="00C73A8A">
      <w:pPr>
        <w:ind w:firstLine="709"/>
        <w:jc w:val="both"/>
        <w:rPr>
          <w:b/>
          <w:sz w:val="24"/>
          <w:szCs w:val="24"/>
        </w:rPr>
      </w:pPr>
      <w:r>
        <w:rPr>
          <w:b/>
          <w:sz w:val="24"/>
          <w:szCs w:val="24"/>
        </w:rPr>
        <w:t xml:space="preserve">10.3. </w:t>
      </w:r>
      <w:r w:rsidRPr="00121870">
        <w:rPr>
          <w:b/>
          <w:sz w:val="24"/>
          <w:szCs w:val="24"/>
        </w:rPr>
        <w:t>Газоснабжение.</w:t>
      </w:r>
    </w:p>
    <w:p w:rsidR="00C73A8A" w:rsidRPr="00121870" w:rsidRDefault="00C73A8A" w:rsidP="00C73A8A">
      <w:pPr>
        <w:ind w:firstLine="709"/>
        <w:jc w:val="both"/>
        <w:rPr>
          <w:b/>
          <w:sz w:val="24"/>
          <w:szCs w:val="24"/>
        </w:rPr>
      </w:pPr>
    </w:p>
    <w:p w:rsidR="00C73A8A" w:rsidRPr="00121870" w:rsidRDefault="00C73A8A" w:rsidP="00C73A8A">
      <w:pPr>
        <w:ind w:firstLine="709"/>
        <w:jc w:val="both"/>
        <w:rPr>
          <w:rFonts w:eastAsia="Times New Roman"/>
          <w:sz w:val="24"/>
          <w:szCs w:val="24"/>
        </w:rPr>
      </w:pPr>
      <w:r w:rsidRPr="00121870">
        <w:rPr>
          <w:rFonts w:eastAsia="Times New Roman"/>
          <w:sz w:val="24"/>
          <w:szCs w:val="24"/>
        </w:rPr>
        <w:t>Проектом принято на расчетный срок обеспечение сетями газоснабжения всех потребителей на территории с. Пихтовка, д. Мальчиха, д. Марчиха, д. Михайловка, п. Северный, п. Восход Пихтовского сельсовета.</w:t>
      </w:r>
    </w:p>
    <w:p w:rsidR="00C73A8A" w:rsidRPr="00121870" w:rsidRDefault="00C73A8A" w:rsidP="00C73A8A">
      <w:pPr>
        <w:shd w:val="clear" w:color="auto" w:fill="FFFFFF"/>
        <w:ind w:firstLine="709"/>
        <w:rPr>
          <w:sz w:val="24"/>
          <w:szCs w:val="24"/>
        </w:rPr>
      </w:pPr>
      <w:r w:rsidRPr="00121870">
        <w:rPr>
          <w:sz w:val="24"/>
          <w:szCs w:val="24"/>
        </w:rPr>
        <w:t>Природный газ используется:</w:t>
      </w:r>
    </w:p>
    <w:p w:rsidR="00C73A8A" w:rsidRPr="00121870" w:rsidRDefault="00C73A8A" w:rsidP="00C73A8A">
      <w:pPr>
        <w:shd w:val="clear" w:color="auto" w:fill="FFFFFF"/>
        <w:ind w:firstLine="709"/>
        <w:rPr>
          <w:sz w:val="24"/>
          <w:szCs w:val="24"/>
        </w:rPr>
      </w:pPr>
      <w:r w:rsidRPr="00121870">
        <w:rPr>
          <w:sz w:val="24"/>
          <w:szCs w:val="24"/>
        </w:rPr>
        <w:t xml:space="preserve">     - административно-общественными зданиями на нужды отопления и горячего водоснабжения; </w:t>
      </w:r>
    </w:p>
    <w:p w:rsidR="00C73A8A" w:rsidRPr="00121870" w:rsidRDefault="00C73A8A" w:rsidP="00C73A8A">
      <w:pPr>
        <w:shd w:val="clear" w:color="auto" w:fill="FFFFFF"/>
        <w:ind w:firstLine="709"/>
        <w:rPr>
          <w:sz w:val="24"/>
          <w:szCs w:val="24"/>
        </w:rPr>
      </w:pPr>
      <w:r w:rsidRPr="00121870">
        <w:rPr>
          <w:sz w:val="24"/>
          <w:szCs w:val="24"/>
        </w:rPr>
        <w:t xml:space="preserve">    - жилой усадебной застройкой на нужды отопления, горячего водоснабжения, пищеприготовления;</w:t>
      </w:r>
    </w:p>
    <w:p w:rsidR="00C73A8A" w:rsidRPr="00121870" w:rsidRDefault="00C73A8A" w:rsidP="00C73A8A">
      <w:pPr>
        <w:shd w:val="clear" w:color="auto" w:fill="FFFFFF"/>
        <w:ind w:firstLine="709"/>
        <w:rPr>
          <w:sz w:val="24"/>
          <w:szCs w:val="24"/>
        </w:rPr>
      </w:pPr>
      <w:r w:rsidRPr="00121870">
        <w:rPr>
          <w:sz w:val="24"/>
          <w:szCs w:val="24"/>
        </w:rPr>
        <w:t xml:space="preserve">     - жилой малоэтажной застройкой на нужды отопления и горячего водоснабжения, пищеприготовления.</w:t>
      </w:r>
    </w:p>
    <w:p w:rsidR="00C73A8A" w:rsidRPr="00121870" w:rsidRDefault="00C73A8A" w:rsidP="00C73A8A">
      <w:pPr>
        <w:ind w:firstLine="709"/>
        <w:jc w:val="both"/>
        <w:rPr>
          <w:rFonts w:eastAsia="Times New Roman"/>
          <w:sz w:val="24"/>
          <w:szCs w:val="24"/>
        </w:rPr>
      </w:pPr>
      <w:r w:rsidRPr="00121870">
        <w:rPr>
          <w:rFonts w:eastAsia="Times New Roman"/>
          <w:sz w:val="24"/>
          <w:szCs w:val="24"/>
        </w:rPr>
        <w:t>Для газоснабжения предлагается тупиковая схема газоснабжения. Газопроводы низкого давления предлагается прокладывать надземно. Газопроводы высокого давления – подземно.</w:t>
      </w:r>
    </w:p>
    <w:p w:rsidR="00C73A8A" w:rsidRPr="00121870" w:rsidRDefault="00C73A8A" w:rsidP="00C73A8A">
      <w:pPr>
        <w:ind w:firstLine="709"/>
        <w:jc w:val="both"/>
        <w:rPr>
          <w:rFonts w:eastAsia="Times New Roman"/>
          <w:sz w:val="24"/>
          <w:szCs w:val="24"/>
        </w:rPr>
      </w:pPr>
      <w:r w:rsidRPr="00121870">
        <w:rPr>
          <w:rFonts w:eastAsia="Times New Roman"/>
          <w:sz w:val="24"/>
          <w:szCs w:val="24"/>
        </w:rPr>
        <w:tab/>
        <w:t xml:space="preserve">Схему газоснабжения предлагается построить по следующему принципу: </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Головные газорегуляторные пункты (ГГРП) получают газ по распределительному газопроводу высокого давления 2 категории (P</w:t>
      </w:r>
      <w:r w:rsidRPr="00121870">
        <w:rPr>
          <w:rFonts w:eastAsia="Times New Roman"/>
          <w:sz w:val="24"/>
          <w:szCs w:val="24"/>
          <w:vertAlign w:val="subscript"/>
        </w:rPr>
        <w:t>раб</w:t>
      </w:r>
      <w:r w:rsidRPr="00121870">
        <w:rPr>
          <w:rFonts w:eastAsia="Times New Roman"/>
          <w:sz w:val="24"/>
          <w:szCs w:val="24"/>
        </w:rPr>
        <w:t>=12 кгс/см</w:t>
      </w:r>
      <w:r w:rsidRPr="00121870">
        <w:rPr>
          <w:rFonts w:eastAsia="Times New Roman"/>
          <w:sz w:val="24"/>
          <w:szCs w:val="24"/>
          <w:vertAlign w:val="superscript"/>
        </w:rPr>
        <w:t>2</w:t>
      </w:r>
      <w:r w:rsidRPr="00121870">
        <w:rPr>
          <w:rFonts w:eastAsia="Times New Roman"/>
          <w:sz w:val="24"/>
          <w:szCs w:val="24"/>
        </w:rPr>
        <w:t>);</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Сосредоточенные потребители (ГРП для газификации жилья, котельные) получают газ по распределительному газопроводу высокого давления 2 категории (P</w:t>
      </w:r>
      <w:r w:rsidRPr="00121870">
        <w:rPr>
          <w:rFonts w:eastAsia="Times New Roman"/>
          <w:sz w:val="24"/>
          <w:szCs w:val="24"/>
          <w:vertAlign w:val="subscript"/>
        </w:rPr>
        <w:t>раб</w:t>
      </w:r>
      <w:r w:rsidRPr="00121870">
        <w:rPr>
          <w:rFonts w:eastAsia="Times New Roman"/>
          <w:sz w:val="24"/>
          <w:szCs w:val="24"/>
        </w:rPr>
        <w:t>=6 кгс/см</w:t>
      </w:r>
      <w:r w:rsidRPr="00121870">
        <w:rPr>
          <w:rFonts w:eastAsia="Times New Roman"/>
          <w:sz w:val="24"/>
          <w:szCs w:val="24"/>
          <w:vertAlign w:val="superscript"/>
        </w:rPr>
        <w:t>2</w:t>
      </w:r>
      <w:r w:rsidRPr="00121870">
        <w:rPr>
          <w:rFonts w:eastAsia="Times New Roman"/>
          <w:sz w:val="24"/>
          <w:szCs w:val="24"/>
        </w:rPr>
        <w:t>);</w:t>
      </w:r>
    </w:p>
    <w:p w:rsidR="00C73A8A" w:rsidRPr="00121870" w:rsidRDefault="00C73A8A" w:rsidP="00C73A8A">
      <w:pPr>
        <w:ind w:firstLine="709"/>
        <w:jc w:val="both"/>
        <w:rPr>
          <w:sz w:val="24"/>
          <w:szCs w:val="24"/>
        </w:rPr>
      </w:pPr>
      <w:r w:rsidRPr="00121870">
        <w:rPr>
          <w:rFonts w:eastAsia="Times New Roman"/>
          <w:sz w:val="24"/>
          <w:szCs w:val="24"/>
        </w:rPr>
        <w:t>- Для жилых</w:t>
      </w:r>
      <w:r w:rsidRPr="00121870">
        <w:rPr>
          <w:sz w:val="24"/>
          <w:szCs w:val="24"/>
        </w:rPr>
        <w:t xml:space="preserve"> домов и административно-общественной застройки газ подается через газорегуляторные пункты (ГРП) с давлением газа после ГРП 180-240 мм вод. ст. по газопроводам низкого давления 4 категории.</w:t>
      </w:r>
    </w:p>
    <w:p w:rsidR="00C73A8A" w:rsidRPr="00121870" w:rsidRDefault="00C73A8A" w:rsidP="00C73A8A">
      <w:pPr>
        <w:ind w:firstLine="709"/>
        <w:jc w:val="both"/>
        <w:rPr>
          <w:sz w:val="24"/>
          <w:szCs w:val="24"/>
        </w:rPr>
      </w:pPr>
      <w:r w:rsidRPr="00121870">
        <w:rPr>
          <w:sz w:val="24"/>
          <w:szCs w:val="24"/>
        </w:rPr>
        <w:t xml:space="preserve"> ГРП устанавливаются шкафного типа, отдельно стоящими, в ограждении.</w:t>
      </w:r>
    </w:p>
    <w:p w:rsidR="00C73A8A" w:rsidRDefault="00C73A8A" w:rsidP="00C73A8A">
      <w:pPr>
        <w:ind w:firstLine="709"/>
        <w:jc w:val="center"/>
        <w:rPr>
          <w:i/>
          <w:sz w:val="24"/>
          <w:szCs w:val="24"/>
        </w:rPr>
      </w:pPr>
    </w:p>
    <w:p w:rsidR="00C73A8A" w:rsidRPr="00121870" w:rsidRDefault="00C73A8A" w:rsidP="00C73A8A">
      <w:pPr>
        <w:ind w:firstLine="709"/>
        <w:jc w:val="center"/>
        <w:rPr>
          <w:i/>
          <w:sz w:val="24"/>
          <w:szCs w:val="24"/>
        </w:rPr>
      </w:pPr>
      <w:r w:rsidRPr="00121870">
        <w:rPr>
          <w:i/>
          <w:sz w:val="24"/>
          <w:szCs w:val="24"/>
        </w:rPr>
        <w:t>Определение расхода газа</w:t>
      </w:r>
    </w:p>
    <w:p w:rsidR="00C73A8A" w:rsidRPr="00121870" w:rsidRDefault="00C73A8A" w:rsidP="00C73A8A">
      <w:pPr>
        <w:ind w:firstLine="709"/>
        <w:jc w:val="both"/>
        <w:rPr>
          <w:sz w:val="24"/>
          <w:szCs w:val="24"/>
        </w:rPr>
      </w:pPr>
    </w:p>
    <w:p w:rsidR="00C73A8A" w:rsidRPr="00121870" w:rsidRDefault="00C73A8A" w:rsidP="00C73A8A">
      <w:pPr>
        <w:ind w:firstLine="709"/>
        <w:jc w:val="both"/>
        <w:rPr>
          <w:sz w:val="24"/>
          <w:szCs w:val="24"/>
        </w:rPr>
      </w:pPr>
      <w:r w:rsidRPr="00121870">
        <w:rPr>
          <w:sz w:val="24"/>
          <w:szCs w:val="24"/>
        </w:rPr>
        <w:t xml:space="preserve">Годовые расходы газа на индивидуально-бытовые нужды населения определены в </w:t>
      </w:r>
      <w:r w:rsidRPr="00121870">
        <w:rPr>
          <w:sz w:val="24"/>
          <w:szCs w:val="24"/>
        </w:rPr>
        <w:lastRenderedPageBreak/>
        <w:t>соответствии с расчетными показателями, принятыми по приложению «А» СП 42-101-2003. Часовые расходы приняты по удельным нормам расхода газа с учетом коэффициента часового максимума, принятого по табл. №2 СП 42-101-2003в зависимости от количества газоснабжаемого населения.</w:t>
      </w:r>
    </w:p>
    <w:p w:rsidR="00C73A8A" w:rsidRPr="00121870" w:rsidRDefault="00C73A8A" w:rsidP="00C73A8A">
      <w:pPr>
        <w:ind w:firstLine="709"/>
        <w:jc w:val="both"/>
        <w:rPr>
          <w:sz w:val="24"/>
          <w:szCs w:val="24"/>
        </w:rPr>
      </w:pPr>
      <w:r w:rsidRPr="00121870">
        <w:rPr>
          <w:sz w:val="24"/>
          <w:szCs w:val="24"/>
        </w:rPr>
        <w:t>Удельные нормы расхода газа определены на основании максимально-часового расхода 4х конфорочной газовой плиты, проточного водонагревателя.</w:t>
      </w:r>
    </w:p>
    <w:p w:rsidR="00C73A8A" w:rsidRPr="00121870" w:rsidRDefault="00C73A8A" w:rsidP="00C73A8A">
      <w:pPr>
        <w:ind w:firstLine="709"/>
        <w:jc w:val="both"/>
        <w:rPr>
          <w:sz w:val="24"/>
          <w:szCs w:val="24"/>
        </w:rPr>
      </w:pPr>
      <w:r w:rsidRPr="00121870">
        <w:rPr>
          <w:sz w:val="24"/>
          <w:szCs w:val="24"/>
        </w:rPr>
        <w:t>Годовые расходы газа на отопление определены из максимально-часового расхода газа и продолжительности отопительного периода.</w:t>
      </w:r>
    </w:p>
    <w:p w:rsidR="00C73A8A" w:rsidRPr="00121870" w:rsidRDefault="00C73A8A" w:rsidP="00C73A8A">
      <w:pPr>
        <w:ind w:firstLine="709"/>
        <w:jc w:val="both"/>
        <w:rPr>
          <w:sz w:val="24"/>
          <w:szCs w:val="24"/>
        </w:rPr>
      </w:pPr>
    </w:p>
    <w:p w:rsidR="00C73A8A" w:rsidRPr="00121870" w:rsidRDefault="00C73A8A" w:rsidP="00C73A8A">
      <w:pPr>
        <w:ind w:firstLine="709"/>
        <w:jc w:val="both"/>
        <w:rPr>
          <w:sz w:val="24"/>
          <w:szCs w:val="24"/>
        </w:rPr>
      </w:pPr>
      <w:r w:rsidRPr="00121870">
        <w:rPr>
          <w:sz w:val="24"/>
          <w:szCs w:val="24"/>
        </w:rPr>
        <w:t>Исходные характеристики района проектирования</w:t>
      </w:r>
    </w:p>
    <w:p w:rsidR="00C73A8A" w:rsidRPr="00121870" w:rsidRDefault="00C73A8A" w:rsidP="00C73A8A">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2665"/>
      </w:tblGrid>
      <w:tr w:rsidR="00C73A8A" w:rsidRPr="00121870" w:rsidTr="00C73A8A">
        <w:tc>
          <w:tcPr>
            <w:tcW w:w="6804" w:type="dxa"/>
          </w:tcPr>
          <w:p w:rsidR="00C73A8A" w:rsidRPr="00121870" w:rsidRDefault="00C73A8A" w:rsidP="00C73A8A">
            <w:pPr>
              <w:jc w:val="both"/>
              <w:rPr>
                <w:iCs/>
                <w:sz w:val="24"/>
                <w:szCs w:val="24"/>
              </w:rPr>
            </w:pPr>
            <w:r w:rsidRPr="00121870">
              <w:rPr>
                <w:iCs/>
                <w:sz w:val="24"/>
                <w:szCs w:val="24"/>
              </w:rPr>
              <w:t>Температура наружного воздуха</w:t>
            </w:r>
          </w:p>
        </w:tc>
        <w:tc>
          <w:tcPr>
            <w:tcW w:w="2665" w:type="dxa"/>
          </w:tcPr>
          <w:p w:rsidR="00C73A8A" w:rsidRPr="00121870" w:rsidRDefault="00C73A8A" w:rsidP="00C73A8A">
            <w:pPr>
              <w:jc w:val="center"/>
              <w:rPr>
                <w:iCs/>
                <w:sz w:val="24"/>
                <w:szCs w:val="24"/>
              </w:rPr>
            </w:pPr>
            <w:r w:rsidRPr="00121870">
              <w:rPr>
                <w:iCs/>
                <w:sz w:val="24"/>
                <w:szCs w:val="24"/>
              </w:rPr>
              <w:t>минус 39</w:t>
            </w:r>
            <w:r w:rsidRPr="00121870">
              <w:rPr>
                <w:iCs/>
                <w:sz w:val="24"/>
                <w:szCs w:val="24"/>
                <w:vertAlign w:val="superscript"/>
              </w:rPr>
              <w:t>о</w:t>
            </w:r>
            <w:r w:rsidRPr="00121870">
              <w:rPr>
                <w:iCs/>
                <w:sz w:val="24"/>
                <w:szCs w:val="24"/>
              </w:rPr>
              <w:t>С</w:t>
            </w:r>
          </w:p>
        </w:tc>
      </w:tr>
      <w:tr w:rsidR="00C73A8A" w:rsidRPr="00121870" w:rsidTr="00C73A8A">
        <w:tc>
          <w:tcPr>
            <w:tcW w:w="6804" w:type="dxa"/>
          </w:tcPr>
          <w:p w:rsidR="00C73A8A" w:rsidRPr="00121870" w:rsidRDefault="00C73A8A" w:rsidP="00C73A8A">
            <w:pPr>
              <w:jc w:val="both"/>
              <w:rPr>
                <w:iCs/>
                <w:sz w:val="24"/>
                <w:szCs w:val="24"/>
              </w:rPr>
            </w:pPr>
            <w:r w:rsidRPr="00121870">
              <w:rPr>
                <w:iCs/>
                <w:sz w:val="24"/>
                <w:szCs w:val="24"/>
              </w:rPr>
              <w:t xml:space="preserve">Средняя температура наружного воздуха за   </w:t>
            </w:r>
          </w:p>
          <w:p w:rsidR="00C73A8A" w:rsidRPr="00121870" w:rsidRDefault="00C73A8A" w:rsidP="00C73A8A">
            <w:pPr>
              <w:jc w:val="both"/>
              <w:rPr>
                <w:iCs/>
                <w:sz w:val="24"/>
                <w:szCs w:val="24"/>
              </w:rPr>
            </w:pPr>
            <w:r w:rsidRPr="00121870">
              <w:rPr>
                <w:iCs/>
                <w:sz w:val="24"/>
                <w:szCs w:val="24"/>
              </w:rPr>
              <w:t>отопительный период</w:t>
            </w:r>
          </w:p>
        </w:tc>
        <w:tc>
          <w:tcPr>
            <w:tcW w:w="2665" w:type="dxa"/>
          </w:tcPr>
          <w:p w:rsidR="00C73A8A" w:rsidRPr="00121870" w:rsidRDefault="00C73A8A" w:rsidP="00C73A8A">
            <w:pPr>
              <w:jc w:val="center"/>
              <w:rPr>
                <w:iCs/>
                <w:sz w:val="24"/>
                <w:szCs w:val="24"/>
              </w:rPr>
            </w:pPr>
          </w:p>
          <w:p w:rsidR="00C73A8A" w:rsidRPr="00121870" w:rsidRDefault="00C73A8A" w:rsidP="00C73A8A">
            <w:pPr>
              <w:jc w:val="center"/>
              <w:rPr>
                <w:iCs/>
                <w:sz w:val="24"/>
                <w:szCs w:val="24"/>
              </w:rPr>
            </w:pPr>
            <w:r w:rsidRPr="00121870">
              <w:rPr>
                <w:iCs/>
                <w:sz w:val="24"/>
                <w:szCs w:val="24"/>
              </w:rPr>
              <w:t xml:space="preserve">минус 8,7 </w:t>
            </w:r>
            <w:r w:rsidRPr="00121870">
              <w:rPr>
                <w:iCs/>
                <w:sz w:val="24"/>
                <w:szCs w:val="24"/>
                <w:vertAlign w:val="superscript"/>
              </w:rPr>
              <w:t>о</w:t>
            </w:r>
            <w:r w:rsidRPr="00121870">
              <w:rPr>
                <w:iCs/>
                <w:sz w:val="24"/>
                <w:szCs w:val="24"/>
              </w:rPr>
              <w:t>С</w:t>
            </w:r>
          </w:p>
        </w:tc>
      </w:tr>
      <w:tr w:rsidR="00C73A8A" w:rsidRPr="00121870" w:rsidTr="00C73A8A">
        <w:tc>
          <w:tcPr>
            <w:tcW w:w="6804" w:type="dxa"/>
          </w:tcPr>
          <w:p w:rsidR="00C73A8A" w:rsidRPr="00121870" w:rsidRDefault="00C73A8A" w:rsidP="00C73A8A">
            <w:pPr>
              <w:jc w:val="both"/>
              <w:rPr>
                <w:iCs/>
                <w:sz w:val="24"/>
                <w:szCs w:val="24"/>
              </w:rPr>
            </w:pPr>
            <w:r w:rsidRPr="00121870">
              <w:rPr>
                <w:iCs/>
                <w:sz w:val="24"/>
                <w:szCs w:val="24"/>
              </w:rPr>
              <w:t>Температура внутри отапливаемых зданий</w:t>
            </w:r>
          </w:p>
        </w:tc>
        <w:tc>
          <w:tcPr>
            <w:tcW w:w="2665" w:type="dxa"/>
          </w:tcPr>
          <w:p w:rsidR="00C73A8A" w:rsidRPr="00121870" w:rsidRDefault="00C73A8A" w:rsidP="00C73A8A">
            <w:pPr>
              <w:jc w:val="center"/>
              <w:rPr>
                <w:iCs/>
                <w:sz w:val="24"/>
                <w:szCs w:val="24"/>
              </w:rPr>
            </w:pPr>
            <w:r w:rsidRPr="00121870">
              <w:rPr>
                <w:iCs/>
                <w:sz w:val="24"/>
                <w:szCs w:val="24"/>
              </w:rPr>
              <w:t>плюс 18</w:t>
            </w:r>
            <w:r w:rsidRPr="00121870">
              <w:rPr>
                <w:iCs/>
                <w:sz w:val="24"/>
                <w:szCs w:val="24"/>
                <w:vertAlign w:val="superscript"/>
              </w:rPr>
              <w:t>о</w:t>
            </w:r>
            <w:r w:rsidRPr="00121870">
              <w:rPr>
                <w:iCs/>
                <w:sz w:val="24"/>
                <w:szCs w:val="24"/>
              </w:rPr>
              <w:t>С</w:t>
            </w:r>
          </w:p>
        </w:tc>
      </w:tr>
      <w:tr w:rsidR="00C73A8A" w:rsidRPr="00121870" w:rsidTr="00C73A8A">
        <w:tc>
          <w:tcPr>
            <w:tcW w:w="6804" w:type="dxa"/>
          </w:tcPr>
          <w:p w:rsidR="00C73A8A" w:rsidRPr="00121870" w:rsidRDefault="00C73A8A" w:rsidP="00C73A8A">
            <w:pPr>
              <w:jc w:val="both"/>
              <w:rPr>
                <w:iCs/>
                <w:sz w:val="24"/>
                <w:szCs w:val="24"/>
              </w:rPr>
            </w:pPr>
            <w:r w:rsidRPr="00121870">
              <w:rPr>
                <w:iCs/>
                <w:sz w:val="24"/>
                <w:szCs w:val="24"/>
              </w:rPr>
              <w:t>Количество дней отапливаемого периода</w:t>
            </w:r>
          </w:p>
        </w:tc>
        <w:tc>
          <w:tcPr>
            <w:tcW w:w="2665" w:type="dxa"/>
          </w:tcPr>
          <w:p w:rsidR="00C73A8A" w:rsidRPr="00121870" w:rsidRDefault="00C73A8A" w:rsidP="00C73A8A">
            <w:pPr>
              <w:jc w:val="center"/>
              <w:rPr>
                <w:iCs/>
                <w:sz w:val="24"/>
                <w:szCs w:val="24"/>
              </w:rPr>
            </w:pPr>
            <w:r w:rsidRPr="00121870">
              <w:rPr>
                <w:iCs/>
                <w:sz w:val="24"/>
                <w:szCs w:val="24"/>
              </w:rPr>
              <w:t>230 суток</w:t>
            </w:r>
          </w:p>
        </w:tc>
      </w:tr>
    </w:tbl>
    <w:p w:rsidR="00C73A8A" w:rsidRPr="00121870" w:rsidRDefault="00C73A8A" w:rsidP="00C73A8A">
      <w:pPr>
        <w:ind w:firstLine="709"/>
        <w:jc w:val="both"/>
        <w:rPr>
          <w:sz w:val="24"/>
          <w:szCs w:val="24"/>
        </w:rPr>
        <w:sectPr w:rsidR="00C73A8A" w:rsidRPr="00121870" w:rsidSect="00C73A8A">
          <w:pgSz w:w="11906" w:h="16838"/>
          <w:pgMar w:top="1134" w:right="850" w:bottom="1134" w:left="1701" w:header="708" w:footer="708" w:gutter="0"/>
          <w:cols w:space="708"/>
          <w:docGrid w:linePitch="360"/>
        </w:sectPr>
      </w:pPr>
    </w:p>
    <w:p w:rsidR="00C73A8A" w:rsidRPr="00121870" w:rsidRDefault="00FD3726" w:rsidP="00C73A8A">
      <w:pPr>
        <w:ind w:firstLine="709"/>
        <w:jc w:val="right"/>
        <w:rPr>
          <w:sz w:val="24"/>
          <w:szCs w:val="24"/>
        </w:rPr>
      </w:pPr>
      <w:r>
        <w:rPr>
          <w:sz w:val="24"/>
          <w:szCs w:val="24"/>
        </w:rPr>
        <w:lastRenderedPageBreak/>
        <w:t>Таблица №19</w:t>
      </w:r>
    </w:p>
    <w:p w:rsidR="00C73A8A" w:rsidRPr="00121870" w:rsidRDefault="00C73A8A" w:rsidP="00C73A8A">
      <w:pPr>
        <w:jc w:val="center"/>
        <w:rPr>
          <w:i/>
          <w:sz w:val="24"/>
          <w:szCs w:val="24"/>
        </w:rPr>
      </w:pPr>
      <w:r w:rsidRPr="00121870">
        <w:rPr>
          <w:i/>
          <w:sz w:val="24"/>
          <w:szCs w:val="24"/>
        </w:rPr>
        <w:t>Суммарный расход газа на территории Пихтовского</w:t>
      </w:r>
      <w:r w:rsidRPr="00121870">
        <w:rPr>
          <w:rFonts w:eastAsia="Times New Roman"/>
          <w:sz w:val="24"/>
          <w:szCs w:val="24"/>
        </w:rPr>
        <w:t xml:space="preserve"> </w:t>
      </w:r>
      <w:r w:rsidRPr="00121870">
        <w:rPr>
          <w:i/>
          <w:sz w:val="24"/>
          <w:szCs w:val="24"/>
        </w:rPr>
        <w:t xml:space="preserve">сельсовета </w:t>
      </w:r>
    </w:p>
    <w:tbl>
      <w:tblPr>
        <w:tblW w:w="12630" w:type="dxa"/>
        <w:jc w:val="center"/>
        <w:tblLayout w:type="fixed"/>
        <w:tblLook w:val="04A0" w:firstRow="1" w:lastRow="0" w:firstColumn="1" w:lastColumn="0" w:noHBand="0" w:noVBand="1"/>
      </w:tblPr>
      <w:tblGrid>
        <w:gridCol w:w="590"/>
        <w:gridCol w:w="2558"/>
        <w:gridCol w:w="1403"/>
        <w:gridCol w:w="1417"/>
        <w:gridCol w:w="1426"/>
        <w:gridCol w:w="1842"/>
        <w:gridCol w:w="1418"/>
        <w:gridCol w:w="1976"/>
      </w:tblGrid>
      <w:tr w:rsidR="00C73A8A" w:rsidRPr="00121870" w:rsidTr="00C73A8A">
        <w:trPr>
          <w:trHeight w:val="1770"/>
          <w:jc w:val="center"/>
        </w:trPr>
        <w:tc>
          <w:tcPr>
            <w:tcW w:w="5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п/п</w:t>
            </w:r>
          </w:p>
        </w:tc>
        <w:tc>
          <w:tcPr>
            <w:tcW w:w="25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Наименование муниципальных образований</w:t>
            </w:r>
          </w:p>
        </w:tc>
        <w:tc>
          <w:tcPr>
            <w:tcW w:w="14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первую очередь, чел.</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расчетный срок , чел.</w:t>
            </w:r>
          </w:p>
        </w:tc>
        <w:tc>
          <w:tcPr>
            <w:tcW w:w="3268"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Расход газа, м3/час</w:t>
            </w:r>
          </w:p>
        </w:tc>
        <w:tc>
          <w:tcPr>
            <w:tcW w:w="3394"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Расход газа, тыс. м3/год</w:t>
            </w:r>
          </w:p>
        </w:tc>
      </w:tr>
      <w:tr w:rsidR="00C73A8A" w:rsidRPr="00121870" w:rsidTr="00C73A8A">
        <w:trPr>
          <w:trHeight w:val="353"/>
          <w:jc w:val="center"/>
        </w:trPr>
        <w:tc>
          <w:tcPr>
            <w:tcW w:w="590"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2558"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403"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55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40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41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558"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rPr>
                <w:rFonts w:eastAsia="Times New Roman"/>
                <w:b/>
                <w:color w:val="000000"/>
                <w:sz w:val="24"/>
                <w:szCs w:val="24"/>
              </w:rPr>
            </w:pPr>
            <w:r w:rsidRPr="00121870">
              <w:rPr>
                <w:rFonts w:eastAsia="Times New Roman"/>
                <w:b/>
                <w:color w:val="000000"/>
                <w:sz w:val="24"/>
                <w:szCs w:val="24"/>
              </w:rPr>
              <w:t>МО Пихтовского сельсовета</w:t>
            </w:r>
          </w:p>
        </w:tc>
        <w:tc>
          <w:tcPr>
            <w:tcW w:w="140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w:t>
            </w:r>
          </w:p>
        </w:tc>
        <w:tc>
          <w:tcPr>
            <w:tcW w:w="141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1305</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1539,21</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9135</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2558" w:type="dxa"/>
            <w:tcBorders>
              <w:top w:val="nil"/>
              <w:left w:val="nil"/>
              <w:bottom w:val="single" w:sz="4" w:space="0" w:color="auto"/>
              <w:right w:val="single" w:sz="4" w:space="0" w:color="auto"/>
            </w:tcBorders>
            <w:shd w:val="clear" w:color="auto" w:fill="auto"/>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с. Пихтовка</w:t>
            </w:r>
          </w:p>
        </w:tc>
        <w:tc>
          <w:tcPr>
            <w:tcW w:w="1403"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1061,52</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6300</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2558" w:type="dxa"/>
            <w:tcBorders>
              <w:top w:val="nil"/>
              <w:left w:val="nil"/>
              <w:bottom w:val="single" w:sz="4" w:space="0" w:color="auto"/>
              <w:right w:val="single" w:sz="4" w:space="0" w:color="auto"/>
            </w:tcBorders>
            <w:shd w:val="clear" w:color="auto" w:fill="auto"/>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Мальчиха</w:t>
            </w:r>
          </w:p>
        </w:tc>
        <w:tc>
          <w:tcPr>
            <w:tcW w:w="1403"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115</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135,64</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805</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2558" w:type="dxa"/>
            <w:tcBorders>
              <w:top w:val="nil"/>
              <w:left w:val="nil"/>
              <w:bottom w:val="single" w:sz="4" w:space="0" w:color="auto"/>
              <w:right w:val="single" w:sz="4" w:space="0" w:color="auto"/>
            </w:tcBorders>
            <w:shd w:val="clear" w:color="auto" w:fill="auto"/>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Марчиха</w:t>
            </w:r>
          </w:p>
        </w:tc>
        <w:tc>
          <w:tcPr>
            <w:tcW w:w="1403"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47,18</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280</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2558" w:type="dxa"/>
            <w:tcBorders>
              <w:top w:val="nil"/>
              <w:left w:val="nil"/>
              <w:bottom w:val="single" w:sz="4" w:space="0" w:color="auto"/>
              <w:right w:val="single" w:sz="4" w:space="0" w:color="auto"/>
            </w:tcBorders>
            <w:shd w:val="clear" w:color="auto" w:fill="auto"/>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Михайловка</w:t>
            </w:r>
          </w:p>
        </w:tc>
        <w:tc>
          <w:tcPr>
            <w:tcW w:w="1403"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23,59</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140</w:t>
            </w:r>
          </w:p>
        </w:tc>
      </w:tr>
      <w:tr w:rsidR="00C73A8A" w:rsidRPr="00121870" w:rsidTr="00C73A8A">
        <w:trPr>
          <w:trHeight w:val="315"/>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2558" w:type="dxa"/>
            <w:tcBorders>
              <w:top w:val="nil"/>
              <w:left w:val="nil"/>
              <w:bottom w:val="single" w:sz="4" w:space="0" w:color="auto"/>
              <w:right w:val="single" w:sz="4" w:space="0" w:color="auto"/>
            </w:tcBorders>
            <w:shd w:val="clear" w:color="auto" w:fill="auto"/>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Северный</w:t>
            </w:r>
          </w:p>
        </w:tc>
        <w:tc>
          <w:tcPr>
            <w:tcW w:w="1403"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224,10</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1330</w:t>
            </w:r>
          </w:p>
        </w:tc>
      </w:tr>
      <w:tr w:rsidR="00C73A8A" w:rsidRPr="00121870" w:rsidTr="00C73A8A">
        <w:trPr>
          <w:trHeight w:val="257"/>
          <w:jc w:val="center"/>
        </w:trPr>
        <w:tc>
          <w:tcPr>
            <w:tcW w:w="59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255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Восход</w:t>
            </w:r>
          </w:p>
        </w:tc>
        <w:tc>
          <w:tcPr>
            <w:tcW w:w="140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42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47,18</w:t>
            </w:r>
          </w:p>
        </w:tc>
        <w:tc>
          <w:tcPr>
            <w:tcW w:w="141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w:t>
            </w:r>
          </w:p>
        </w:tc>
        <w:tc>
          <w:tcPr>
            <w:tcW w:w="1976"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280</w:t>
            </w:r>
          </w:p>
        </w:tc>
      </w:tr>
    </w:tbl>
    <w:p w:rsidR="00C73A8A" w:rsidRPr="00121870" w:rsidRDefault="00C73A8A" w:rsidP="00C73A8A">
      <w:pPr>
        <w:jc w:val="center"/>
        <w:rPr>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ind w:firstLine="709"/>
        <w:jc w:val="both"/>
        <w:rPr>
          <w:b/>
          <w:i/>
          <w:sz w:val="24"/>
          <w:szCs w:val="24"/>
        </w:rPr>
      </w:pPr>
    </w:p>
    <w:p w:rsidR="00C73A8A" w:rsidRPr="00121870" w:rsidRDefault="00C73A8A" w:rsidP="00C73A8A">
      <w:pPr>
        <w:rPr>
          <w:sz w:val="24"/>
          <w:szCs w:val="24"/>
        </w:rPr>
        <w:sectPr w:rsidR="00C73A8A" w:rsidRPr="00121870" w:rsidSect="004A2C42">
          <w:pgSz w:w="16838" w:h="11906" w:orient="landscape"/>
          <w:pgMar w:top="1701" w:right="1134" w:bottom="850" w:left="1134" w:header="708" w:footer="708" w:gutter="0"/>
          <w:cols w:space="708"/>
          <w:docGrid w:linePitch="360"/>
        </w:sectPr>
      </w:pPr>
    </w:p>
    <w:p w:rsidR="00C73A8A" w:rsidRPr="00121870" w:rsidRDefault="00C73A8A" w:rsidP="00C73A8A">
      <w:pPr>
        <w:rPr>
          <w:b/>
          <w:sz w:val="24"/>
          <w:szCs w:val="24"/>
        </w:rPr>
      </w:pPr>
      <w:r>
        <w:rPr>
          <w:b/>
          <w:sz w:val="24"/>
          <w:szCs w:val="24"/>
        </w:rPr>
        <w:lastRenderedPageBreak/>
        <w:t xml:space="preserve">10.4. </w:t>
      </w:r>
      <w:r w:rsidRPr="00121870">
        <w:rPr>
          <w:b/>
          <w:sz w:val="24"/>
          <w:szCs w:val="24"/>
        </w:rPr>
        <w:t>Электроснабжение.</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Для электроснабжения населенных пунктов принимается напряжение 10 и 0,4 кВ. </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Для электроснабжения объектов застройки на напряжении 0,4кВ предусматривается установка комплектных трансформаторных подстанций киоскового типа (КТПК) с масляными трансформаторами. Все КТПК с воздушным вводом 10кВ и кабельными отходящими линиями 0,4кВ. Для электроснабжения потребителей 2 категории надежности предусматривается установка двух трансформаторных подстанций типа 2КТПК. Распределение электроэнергии на напряжении 0,4 кВ выполнено по воздушным и кабельным ЛЭП. </w:t>
      </w:r>
    </w:p>
    <w:p w:rsidR="00C73A8A" w:rsidRPr="00121870" w:rsidRDefault="00C73A8A" w:rsidP="00C73A8A">
      <w:pPr>
        <w:ind w:firstLine="709"/>
        <w:jc w:val="both"/>
        <w:rPr>
          <w:rFonts w:eastAsia="Times New Roman"/>
          <w:i/>
          <w:sz w:val="24"/>
          <w:szCs w:val="24"/>
        </w:rPr>
      </w:pPr>
      <w:r w:rsidRPr="00121870">
        <w:rPr>
          <w:rFonts w:eastAsia="Times New Roman"/>
          <w:i/>
          <w:sz w:val="24"/>
          <w:szCs w:val="24"/>
        </w:rPr>
        <w:t>Для электроснабжения Пихтовского</w:t>
      </w:r>
      <w:r w:rsidRPr="00121870">
        <w:rPr>
          <w:rFonts w:eastAsia="Times New Roman"/>
          <w:sz w:val="24"/>
          <w:szCs w:val="24"/>
        </w:rPr>
        <w:t xml:space="preserve"> </w:t>
      </w:r>
      <w:r w:rsidRPr="00121870">
        <w:rPr>
          <w:rFonts w:eastAsia="Times New Roman"/>
          <w:i/>
          <w:sz w:val="24"/>
          <w:szCs w:val="24"/>
        </w:rPr>
        <w:t>сельсовета проектом предусматривается:</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замена проводов и опор ВЛ, подводящих электроэнергию ко всем населенным пунктам;</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замена силового оборудования на более современное, с увеличением мощности;</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xml:space="preserve">- реконструкция существующих подстанций; </w:t>
      </w:r>
    </w:p>
    <w:p w:rsidR="00C73A8A" w:rsidRPr="00121870" w:rsidRDefault="00C73A8A" w:rsidP="00C73A8A">
      <w:pPr>
        <w:ind w:firstLine="709"/>
        <w:jc w:val="both"/>
        <w:rPr>
          <w:rFonts w:eastAsia="Times New Roman"/>
          <w:sz w:val="24"/>
          <w:szCs w:val="24"/>
        </w:rPr>
      </w:pPr>
      <w:r w:rsidRPr="00121870">
        <w:rPr>
          <w:rFonts w:eastAsia="Times New Roman"/>
          <w:sz w:val="24"/>
          <w:szCs w:val="24"/>
        </w:rPr>
        <w:t>- реализация мероприятий по снижение уровня потерь в электрических сетях при передаче, трансформировании и потреблении;</w:t>
      </w:r>
    </w:p>
    <w:p w:rsidR="00C73A8A" w:rsidRPr="00121870" w:rsidRDefault="00C73A8A" w:rsidP="00C73A8A">
      <w:pPr>
        <w:ind w:firstLine="709"/>
        <w:jc w:val="both"/>
        <w:rPr>
          <w:rFonts w:eastAsia="Times New Roman"/>
          <w:sz w:val="24"/>
          <w:szCs w:val="24"/>
        </w:rPr>
      </w:pPr>
      <w:r w:rsidRPr="00121870">
        <w:rPr>
          <w:rFonts w:eastAsia="Times New Roman"/>
          <w:sz w:val="24"/>
          <w:szCs w:val="24"/>
        </w:rPr>
        <w:t>-строительство отдельных трансформаторных подстанций для котельных, водонапорных башен и скважин.</w:t>
      </w:r>
    </w:p>
    <w:p w:rsidR="00C73A8A" w:rsidRPr="00121870" w:rsidRDefault="00C73A8A" w:rsidP="00C73A8A">
      <w:pPr>
        <w:ind w:firstLine="709"/>
        <w:jc w:val="both"/>
        <w:rPr>
          <w:rFonts w:eastAsia="Times New Roman"/>
          <w:sz w:val="24"/>
          <w:szCs w:val="24"/>
        </w:rPr>
      </w:pPr>
      <w:r w:rsidRPr="00121870">
        <w:rPr>
          <w:rFonts w:eastAsia="Times New Roman"/>
          <w:sz w:val="24"/>
          <w:szCs w:val="24"/>
        </w:rPr>
        <w:t>Расположение головных сооружений электроснабжения (подстанции, ТП) показано условно и подлежит корректировке на последующих этапах проектирования.</w:t>
      </w:r>
    </w:p>
    <w:p w:rsidR="00C73A8A" w:rsidRPr="00121870" w:rsidRDefault="00C73A8A" w:rsidP="00C73A8A">
      <w:pPr>
        <w:shd w:val="clear" w:color="auto" w:fill="FFFFFF"/>
        <w:ind w:firstLine="709"/>
        <w:jc w:val="both"/>
        <w:rPr>
          <w:sz w:val="24"/>
          <w:szCs w:val="24"/>
        </w:rPr>
      </w:pPr>
      <w:r w:rsidRPr="00121870">
        <w:rPr>
          <w:sz w:val="24"/>
          <w:szCs w:val="24"/>
        </w:rPr>
        <w:t xml:space="preserve"> Расчетные электрические нагрузки выполнены согласно РД 34.20.185-94 [табл. 2.4.4”] по укрупненным показателям энергопотребления в год на одного жителя: </w:t>
      </w:r>
    </w:p>
    <w:p w:rsidR="00C73A8A" w:rsidRPr="00121870" w:rsidRDefault="00C73A8A" w:rsidP="00C73A8A">
      <w:pPr>
        <w:shd w:val="clear" w:color="auto" w:fill="FFFFFF"/>
        <w:ind w:firstLine="709"/>
        <w:jc w:val="both"/>
        <w:rPr>
          <w:sz w:val="24"/>
          <w:szCs w:val="24"/>
        </w:rPr>
      </w:pPr>
      <w:r w:rsidRPr="00121870">
        <w:rPr>
          <w:sz w:val="24"/>
          <w:szCs w:val="24"/>
        </w:rPr>
        <w:t xml:space="preserve"> - для малых населенных пунктов дан</w:t>
      </w:r>
      <w:r w:rsidRPr="00121870">
        <w:rPr>
          <w:spacing w:val="-1"/>
          <w:sz w:val="24"/>
          <w:szCs w:val="24"/>
        </w:rPr>
        <w:t xml:space="preserve">ный показатель принят в размере 2170 кВт*ч/чел в </w:t>
      </w:r>
      <w:r w:rsidRPr="00121870">
        <w:rPr>
          <w:sz w:val="24"/>
          <w:szCs w:val="24"/>
        </w:rPr>
        <w:t xml:space="preserve">год, годовое число часов использования максимума электрической нагрузки – 5300 для населенных пунктов, оборудованных газовыми плитами; </w:t>
      </w:r>
    </w:p>
    <w:p w:rsidR="00C73A8A" w:rsidRPr="00121870" w:rsidRDefault="00C73A8A" w:rsidP="00C73A8A">
      <w:pPr>
        <w:shd w:val="clear" w:color="auto" w:fill="FFFFFF"/>
        <w:ind w:firstLine="709"/>
        <w:jc w:val="both"/>
        <w:rPr>
          <w:sz w:val="24"/>
          <w:szCs w:val="24"/>
        </w:rPr>
      </w:pPr>
      <w:r w:rsidRPr="00121870">
        <w:rPr>
          <w:sz w:val="24"/>
          <w:szCs w:val="24"/>
        </w:rPr>
        <w:t>- для малых населенных пунктов дан</w:t>
      </w:r>
      <w:r w:rsidRPr="00121870">
        <w:rPr>
          <w:spacing w:val="-1"/>
          <w:sz w:val="24"/>
          <w:szCs w:val="24"/>
        </w:rPr>
        <w:t xml:space="preserve">ный показатель принят в размере 2750 кВт*ч/чел в </w:t>
      </w:r>
      <w:r w:rsidRPr="00121870">
        <w:rPr>
          <w:sz w:val="24"/>
          <w:szCs w:val="24"/>
        </w:rPr>
        <w:t>год, годовое число часов использования максимума электрической нагрузки – 5500 для населенных пунктов, оборудованных электрическими плитами.</w:t>
      </w:r>
    </w:p>
    <w:p w:rsidR="00C73A8A" w:rsidRPr="00121870" w:rsidRDefault="00C73A8A" w:rsidP="00C73A8A">
      <w:pPr>
        <w:shd w:val="clear" w:color="auto" w:fill="FFFFFF"/>
        <w:ind w:firstLine="709"/>
        <w:jc w:val="both"/>
        <w:rPr>
          <w:sz w:val="24"/>
          <w:szCs w:val="24"/>
        </w:rPr>
      </w:pPr>
      <w:r w:rsidRPr="00121870">
        <w:rPr>
          <w:sz w:val="24"/>
          <w:szCs w:val="24"/>
        </w:rPr>
        <w:t>- для поселков и сельских населенных пунктов дан</w:t>
      </w:r>
      <w:r w:rsidRPr="00121870">
        <w:rPr>
          <w:spacing w:val="-1"/>
          <w:sz w:val="24"/>
          <w:szCs w:val="24"/>
        </w:rPr>
        <w:t xml:space="preserve">ный показатель принят в размере 950 кВт*ч/чел в </w:t>
      </w:r>
      <w:r w:rsidRPr="00121870">
        <w:rPr>
          <w:sz w:val="24"/>
          <w:szCs w:val="24"/>
        </w:rPr>
        <w:t xml:space="preserve">год, годовое число часов использования максимума электрической нагрузки – 4100 для населенных пунктов, оборудованных газовыми плитами; </w:t>
      </w:r>
    </w:p>
    <w:p w:rsidR="00C73A8A" w:rsidRPr="00121870" w:rsidRDefault="00C73A8A" w:rsidP="00C73A8A">
      <w:pPr>
        <w:shd w:val="clear" w:color="auto" w:fill="FFFFFF"/>
        <w:ind w:firstLine="709"/>
        <w:jc w:val="both"/>
        <w:rPr>
          <w:spacing w:val="-1"/>
          <w:sz w:val="24"/>
          <w:szCs w:val="24"/>
        </w:rPr>
      </w:pPr>
      <w:r w:rsidRPr="00121870">
        <w:rPr>
          <w:sz w:val="24"/>
          <w:szCs w:val="24"/>
        </w:rPr>
        <w:t>- для поселков и сельских населенных пунктов дан</w:t>
      </w:r>
      <w:r w:rsidRPr="00121870">
        <w:rPr>
          <w:spacing w:val="-1"/>
          <w:sz w:val="24"/>
          <w:szCs w:val="24"/>
        </w:rPr>
        <w:t xml:space="preserve">ный показатель принят в размере 1350 кВт*ч/чел в </w:t>
      </w:r>
      <w:r w:rsidRPr="00121870">
        <w:rPr>
          <w:sz w:val="24"/>
          <w:szCs w:val="24"/>
        </w:rPr>
        <w:t xml:space="preserve">год, годовое число часов использования максимума электрической нагрузки – 4400 для населенных пунктов, оборудованных электрическими плитами. </w:t>
      </w:r>
    </w:p>
    <w:p w:rsidR="00C73A8A" w:rsidRPr="00121870" w:rsidRDefault="00C73A8A" w:rsidP="00C73A8A">
      <w:pPr>
        <w:shd w:val="clear" w:color="auto" w:fill="FFFFFF"/>
        <w:ind w:firstLine="709"/>
        <w:jc w:val="both"/>
        <w:rPr>
          <w:sz w:val="24"/>
          <w:szCs w:val="24"/>
        </w:rPr>
      </w:pPr>
      <w:r w:rsidRPr="00121870">
        <w:rPr>
          <w:sz w:val="24"/>
          <w:szCs w:val="24"/>
        </w:rPr>
        <w:t>Приведенные укрупненные нормативы включают в себя энергопотребление жи</w:t>
      </w:r>
      <w:r w:rsidRPr="00121870">
        <w:rPr>
          <w:spacing w:val="-2"/>
          <w:sz w:val="24"/>
          <w:szCs w:val="24"/>
        </w:rPr>
        <w:t xml:space="preserve">лых и общественных зданий, предприятий культурно-бытового обслуживания, </w:t>
      </w:r>
      <w:r w:rsidRPr="00121870">
        <w:rPr>
          <w:sz w:val="24"/>
          <w:szCs w:val="24"/>
        </w:rPr>
        <w:t>внешнего освещения, водоснабжения, водоотведения и теплоснабжения.</w:t>
      </w:r>
    </w:p>
    <w:p w:rsidR="00C73A8A" w:rsidRPr="00121870" w:rsidRDefault="00C73A8A" w:rsidP="00C73A8A">
      <w:pPr>
        <w:ind w:firstLine="709"/>
        <w:jc w:val="both"/>
        <w:rPr>
          <w:sz w:val="24"/>
          <w:szCs w:val="24"/>
        </w:rPr>
      </w:pPr>
      <w:r w:rsidRPr="00121870">
        <w:rPr>
          <w:sz w:val="24"/>
          <w:szCs w:val="24"/>
        </w:rPr>
        <w:t>Данные нагрузки являются предварительными и будут корректироваться при проектировании каждого конкретного объекта.</w:t>
      </w:r>
    </w:p>
    <w:p w:rsidR="00C73A8A" w:rsidRPr="00121870" w:rsidRDefault="00C73A8A" w:rsidP="00C73A8A">
      <w:pPr>
        <w:rPr>
          <w:sz w:val="24"/>
          <w:szCs w:val="24"/>
        </w:rPr>
        <w:sectPr w:rsidR="00C73A8A" w:rsidRPr="00121870" w:rsidSect="00C73A8A">
          <w:pgSz w:w="11906" w:h="16838"/>
          <w:pgMar w:top="1134" w:right="850" w:bottom="1134" w:left="1701" w:header="708" w:footer="708" w:gutter="0"/>
          <w:cols w:space="708"/>
          <w:docGrid w:linePitch="360"/>
        </w:sectPr>
      </w:pPr>
    </w:p>
    <w:p w:rsidR="00C73A8A" w:rsidRPr="00121870" w:rsidRDefault="00FD3726" w:rsidP="00C73A8A">
      <w:pPr>
        <w:jc w:val="right"/>
        <w:rPr>
          <w:sz w:val="24"/>
          <w:szCs w:val="24"/>
        </w:rPr>
      </w:pPr>
      <w:r>
        <w:rPr>
          <w:sz w:val="24"/>
          <w:szCs w:val="24"/>
        </w:rPr>
        <w:lastRenderedPageBreak/>
        <w:t>Таблица №20</w:t>
      </w:r>
    </w:p>
    <w:p w:rsidR="00C73A8A" w:rsidRPr="00121870" w:rsidRDefault="00C73A8A" w:rsidP="00C73A8A">
      <w:pPr>
        <w:jc w:val="center"/>
        <w:rPr>
          <w:i/>
          <w:sz w:val="24"/>
          <w:szCs w:val="24"/>
        </w:rPr>
      </w:pPr>
      <w:r w:rsidRPr="00121870">
        <w:rPr>
          <w:i/>
          <w:sz w:val="24"/>
          <w:szCs w:val="24"/>
        </w:rPr>
        <w:t>Электрические нагрузки по населенным пунктам Пихтовского</w:t>
      </w:r>
      <w:r w:rsidRPr="00121870">
        <w:rPr>
          <w:rFonts w:eastAsia="Times New Roman"/>
          <w:sz w:val="24"/>
          <w:szCs w:val="24"/>
        </w:rPr>
        <w:t xml:space="preserve"> </w:t>
      </w:r>
      <w:r w:rsidRPr="00121870">
        <w:rPr>
          <w:i/>
          <w:sz w:val="24"/>
          <w:szCs w:val="24"/>
        </w:rPr>
        <w:t>сельсовета</w:t>
      </w:r>
    </w:p>
    <w:tbl>
      <w:tblPr>
        <w:tblW w:w="11023" w:type="dxa"/>
        <w:jc w:val="center"/>
        <w:tblLook w:val="04A0" w:firstRow="1" w:lastRow="0" w:firstColumn="1" w:lastColumn="0" w:noHBand="0" w:noVBand="1"/>
      </w:tblPr>
      <w:tblGrid>
        <w:gridCol w:w="540"/>
        <w:gridCol w:w="2431"/>
        <w:gridCol w:w="1531"/>
        <w:gridCol w:w="1531"/>
        <w:gridCol w:w="1211"/>
        <w:gridCol w:w="1422"/>
        <w:gridCol w:w="1044"/>
        <w:gridCol w:w="1313"/>
      </w:tblGrid>
      <w:tr w:rsidR="00C73A8A" w:rsidRPr="00121870" w:rsidTr="00C73A8A">
        <w:trPr>
          <w:trHeight w:val="1118"/>
          <w:jc w:val="center"/>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 п/п</w:t>
            </w:r>
          </w:p>
        </w:tc>
        <w:tc>
          <w:tcPr>
            <w:tcW w:w="24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Наименование муниципальных образований</w:t>
            </w:r>
          </w:p>
        </w:tc>
        <w:tc>
          <w:tcPr>
            <w:tcW w:w="1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Численность населения на первую очередь, чел.</w:t>
            </w:r>
          </w:p>
        </w:tc>
        <w:tc>
          <w:tcPr>
            <w:tcW w:w="1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Численность населения на расчетный срок , чел.</w:t>
            </w:r>
          </w:p>
        </w:tc>
        <w:tc>
          <w:tcPr>
            <w:tcW w:w="2633"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Расход электроэнергии, кВт*ч/год</w:t>
            </w:r>
          </w:p>
        </w:tc>
        <w:tc>
          <w:tcPr>
            <w:tcW w:w="2357"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Расход электроэнергии, кВт</w:t>
            </w:r>
          </w:p>
        </w:tc>
      </w:tr>
      <w:tr w:rsidR="00C73A8A" w:rsidRPr="00121870" w:rsidTr="00C73A8A">
        <w:trPr>
          <w:trHeight w:val="630"/>
          <w:jc w:val="center"/>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sz w:val="24"/>
                <w:szCs w:val="24"/>
              </w:rPr>
            </w:pPr>
          </w:p>
        </w:tc>
        <w:tc>
          <w:tcPr>
            <w:tcW w:w="2431"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sz w:val="24"/>
                <w:szCs w:val="24"/>
              </w:rPr>
            </w:pPr>
          </w:p>
        </w:tc>
        <w:tc>
          <w:tcPr>
            <w:tcW w:w="1531"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sz w:val="24"/>
                <w:szCs w:val="24"/>
              </w:rPr>
            </w:pPr>
          </w:p>
        </w:tc>
        <w:tc>
          <w:tcPr>
            <w:tcW w:w="1531"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sz w:val="24"/>
                <w:szCs w:val="24"/>
              </w:rPr>
            </w:pP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1 очередь</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Расчетный срок</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1 очередь</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Расчетный срок</w:t>
            </w:r>
          </w:p>
        </w:tc>
      </w:tr>
      <w:tr w:rsidR="00C73A8A" w:rsidRPr="00121870" w:rsidTr="00C73A8A">
        <w:trPr>
          <w:trHeight w:val="31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1</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2</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3</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4</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5</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6</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7</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sz w:val="24"/>
                <w:szCs w:val="24"/>
              </w:rPr>
            </w:pPr>
            <w:r w:rsidRPr="00121870">
              <w:rPr>
                <w:rFonts w:eastAsia="Times New Roman"/>
                <w:sz w:val="24"/>
                <w:szCs w:val="24"/>
              </w:rPr>
              <w:t>8</w:t>
            </w:r>
          </w:p>
        </w:tc>
      </w:tr>
      <w:tr w:rsidR="00C73A8A" w:rsidRPr="00121870" w:rsidTr="00C73A8A">
        <w:trPr>
          <w:trHeight w:val="437"/>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b/>
                <w:color w:val="000000"/>
                <w:sz w:val="24"/>
                <w:szCs w:val="24"/>
              </w:rPr>
            </w:pPr>
            <w:r w:rsidRPr="00121870">
              <w:rPr>
                <w:rFonts w:eastAsia="Times New Roman"/>
                <w:b/>
                <w:color w:val="000000"/>
                <w:sz w:val="24"/>
                <w:szCs w:val="24"/>
              </w:rPr>
              <w:t>МО Пихтовского сельсовета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1450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1465</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3217500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2536950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619</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508</w:t>
            </w:r>
          </w:p>
        </w:tc>
      </w:tr>
      <w:tr w:rsidR="00C73A8A" w:rsidRPr="00121870" w:rsidTr="00C73A8A">
        <w:trPr>
          <w:trHeight w:val="437"/>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с. Пихтовка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2475000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1953000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450,00</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368,49</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Мальчиха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115</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148500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155250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33,75</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35,28</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Марчиха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47250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38000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10,74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9,27</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Малиновка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6750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4750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1,53</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1,16</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Дальная Поляна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4050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4050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0,92</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0,92</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Ново-Еловка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6750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4750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1,53</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1,16</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Михайловка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27000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6,14</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4,63</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Ершовка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45</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54000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42750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12,27</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10,43</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Лаптевка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135000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95000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30,68</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23,17</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Северный</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256500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180500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58,30</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44,02</w:t>
            </w:r>
          </w:p>
        </w:tc>
      </w:tr>
      <w:tr w:rsidR="00C73A8A" w:rsidRPr="00121870" w:rsidTr="00C73A8A">
        <w:trPr>
          <w:trHeight w:val="345"/>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w:t>
            </w:r>
          </w:p>
        </w:tc>
        <w:tc>
          <w:tcPr>
            <w:tcW w:w="24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Восход</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54000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38000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12,27</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9,27</w:t>
            </w:r>
          </w:p>
        </w:tc>
      </w:tr>
      <w:tr w:rsidR="00C73A8A" w:rsidRPr="00121870" w:rsidTr="00C73A8A">
        <w:trPr>
          <w:trHeight w:val="345"/>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w:t>
            </w:r>
          </w:p>
        </w:tc>
        <w:tc>
          <w:tcPr>
            <w:tcW w:w="2431"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Орловка</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53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211"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2700</w:t>
            </w:r>
          </w:p>
        </w:tc>
        <w:tc>
          <w:tcPr>
            <w:tcW w:w="142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1900</w:t>
            </w:r>
          </w:p>
        </w:tc>
        <w:tc>
          <w:tcPr>
            <w:tcW w:w="1044"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0,61</w:t>
            </w:r>
          </w:p>
        </w:tc>
        <w:tc>
          <w:tcPr>
            <w:tcW w:w="1313"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0,46</w:t>
            </w:r>
          </w:p>
        </w:tc>
      </w:tr>
    </w:tbl>
    <w:p w:rsidR="00C73A8A" w:rsidRPr="00121870" w:rsidRDefault="00C73A8A" w:rsidP="00C73A8A">
      <w:pPr>
        <w:rPr>
          <w:sz w:val="24"/>
          <w:szCs w:val="24"/>
        </w:rPr>
        <w:sectPr w:rsidR="00C73A8A" w:rsidRPr="00121870" w:rsidSect="00171FA4">
          <w:pgSz w:w="16838" w:h="11906" w:orient="landscape"/>
          <w:pgMar w:top="1701" w:right="1134" w:bottom="850" w:left="1134" w:header="708" w:footer="708" w:gutter="0"/>
          <w:cols w:space="708"/>
          <w:docGrid w:linePitch="360"/>
        </w:sectPr>
      </w:pPr>
    </w:p>
    <w:p w:rsidR="00C73A8A" w:rsidRPr="00121870" w:rsidRDefault="00C73A8A" w:rsidP="00C73A8A">
      <w:pPr>
        <w:rPr>
          <w:b/>
          <w:sz w:val="24"/>
          <w:szCs w:val="24"/>
        </w:rPr>
      </w:pPr>
      <w:r>
        <w:rPr>
          <w:b/>
          <w:sz w:val="24"/>
          <w:szCs w:val="24"/>
        </w:rPr>
        <w:lastRenderedPageBreak/>
        <w:t xml:space="preserve">10.5. </w:t>
      </w:r>
      <w:r w:rsidRPr="00121870">
        <w:rPr>
          <w:b/>
          <w:sz w:val="24"/>
          <w:szCs w:val="24"/>
        </w:rPr>
        <w:t>Связь и информация.</w:t>
      </w:r>
    </w:p>
    <w:p w:rsidR="00C73A8A" w:rsidRPr="00121870" w:rsidRDefault="00C73A8A" w:rsidP="00C73A8A">
      <w:pPr>
        <w:pStyle w:val="11"/>
        <w:widowControl w:val="0"/>
        <w:tabs>
          <w:tab w:val="left" w:pos="1134"/>
        </w:tabs>
        <w:ind w:left="0" w:firstLine="567"/>
        <w:jc w:val="both"/>
      </w:pPr>
      <w:r w:rsidRPr="00121870">
        <w:t>Основные направления развития услуг связи на расчетный срок:</w:t>
      </w:r>
    </w:p>
    <w:p w:rsidR="00C73A8A" w:rsidRPr="00121870" w:rsidRDefault="00C73A8A" w:rsidP="00C73A8A">
      <w:pPr>
        <w:pStyle w:val="11"/>
        <w:widowControl w:val="0"/>
        <w:tabs>
          <w:tab w:val="left" w:pos="1134"/>
        </w:tabs>
        <w:ind w:left="0" w:firstLine="567"/>
        <w:jc w:val="both"/>
      </w:pPr>
      <w:r w:rsidRPr="00121870">
        <w:t>- перевод всех существующих АТС на цифровое оборудование;</w:t>
      </w:r>
    </w:p>
    <w:p w:rsidR="00C73A8A" w:rsidRPr="00121870" w:rsidRDefault="00C73A8A" w:rsidP="00C73A8A">
      <w:pPr>
        <w:pStyle w:val="11"/>
        <w:widowControl w:val="0"/>
        <w:tabs>
          <w:tab w:val="left" w:pos="1134"/>
        </w:tabs>
        <w:ind w:left="0" w:firstLine="567"/>
        <w:jc w:val="both"/>
      </w:pPr>
      <w:r w:rsidRPr="00121870">
        <w:t xml:space="preserve">- дальнейший переход с радиорелейных линий на оптические линии связи; </w:t>
      </w:r>
    </w:p>
    <w:p w:rsidR="00C73A8A" w:rsidRPr="00121870" w:rsidRDefault="00C73A8A" w:rsidP="00C73A8A">
      <w:pPr>
        <w:pStyle w:val="11"/>
        <w:widowControl w:val="0"/>
        <w:tabs>
          <w:tab w:val="left" w:pos="1134"/>
        </w:tabs>
        <w:ind w:left="0" w:firstLine="567"/>
        <w:jc w:val="both"/>
      </w:pPr>
      <w:r w:rsidRPr="00121870">
        <w:t>- создание условий для приема государственных радиопрограмм по эфиру взамен проводных линий связи;</w:t>
      </w:r>
    </w:p>
    <w:p w:rsidR="00C73A8A" w:rsidRPr="00121870" w:rsidRDefault="00C73A8A" w:rsidP="00C73A8A">
      <w:pPr>
        <w:pStyle w:val="11"/>
        <w:widowControl w:val="0"/>
        <w:tabs>
          <w:tab w:val="left" w:pos="1134"/>
        </w:tabs>
        <w:ind w:left="0" w:firstLine="567"/>
        <w:jc w:val="both"/>
      </w:pPr>
      <w:r w:rsidRPr="00121870">
        <w:t>- создание сетей сотовой связи третьего поколения, на основе существующей инфраструктуры базовых станций и коммутаторов;</w:t>
      </w:r>
    </w:p>
    <w:p w:rsidR="00C73A8A" w:rsidRPr="00121870" w:rsidRDefault="00C73A8A" w:rsidP="00C73A8A">
      <w:pPr>
        <w:pStyle w:val="11"/>
        <w:widowControl w:val="0"/>
        <w:tabs>
          <w:tab w:val="left" w:pos="1134"/>
        </w:tabs>
        <w:ind w:left="0" w:firstLine="567"/>
        <w:jc w:val="both"/>
      </w:pPr>
      <w:r w:rsidRPr="00121870">
        <w:t>- строительство новых базовых станций и расширение зоны охвата;</w:t>
      </w:r>
    </w:p>
    <w:p w:rsidR="00C73A8A" w:rsidRPr="00121870" w:rsidRDefault="00C73A8A" w:rsidP="00C73A8A">
      <w:pPr>
        <w:pStyle w:val="11"/>
        <w:widowControl w:val="0"/>
        <w:tabs>
          <w:tab w:val="left" w:pos="1134"/>
        </w:tabs>
        <w:ind w:left="0" w:firstLine="567"/>
        <w:jc w:val="both"/>
      </w:pPr>
      <w:r w:rsidRPr="00121870">
        <w:t>- снижение тарифов и дальнейшее расширение дополнительных мобильных сервисов;</w:t>
      </w:r>
    </w:p>
    <w:p w:rsidR="00C73A8A" w:rsidRPr="00121870" w:rsidRDefault="00C73A8A" w:rsidP="00C73A8A">
      <w:pPr>
        <w:pStyle w:val="11"/>
        <w:widowControl w:val="0"/>
        <w:tabs>
          <w:tab w:val="left" w:pos="1134"/>
        </w:tabs>
        <w:ind w:left="0" w:firstLine="567"/>
        <w:jc w:val="both"/>
      </w:pPr>
      <w:r w:rsidRPr="00121870">
        <w:t>- переход на цифровое вещание согласно ФЦП «Концепция развития телерадиовещания в Российской Федерации на 2008-2015 годы».</w:t>
      </w:r>
    </w:p>
    <w:p w:rsidR="00C73A8A" w:rsidRPr="00121870" w:rsidRDefault="00C73A8A" w:rsidP="00C73A8A">
      <w:pPr>
        <w:pStyle w:val="afd"/>
        <w:widowControl w:val="0"/>
        <w:tabs>
          <w:tab w:val="left" w:pos="426"/>
        </w:tabs>
        <w:spacing w:after="0" w:line="240" w:lineRule="auto"/>
        <w:ind w:left="0" w:firstLine="709"/>
        <w:jc w:val="both"/>
        <w:rPr>
          <w:rFonts w:ascii="Times New Roman" w:hAnsi="Times New Roman" w:cs="Times New Roman"/>
          <w:b/>
          <w:i/>
          <w:color w:val="000000"/>
          <w:sz w:val="24"/>
          <w:szCs w:val="24"/>
        </w:rPr>
      </w:pPr>
      <w:r w:rsidRPr="00121870">
        <w:rPr>
          <w:rFonts w:ascii="Times New Roman" w:eastAsia="Times New Roman" w:hAnsi="Times New Roman" w:cs="Times New Roman"/>
          <w:color w:val="000000"/>
          <w:sz w:val="24"/>
          <w:szCs w:val="24"/>
        </w:rPr>
        <w:t>Для определения необходимой номерной емкости принята норма телефонного насыщения из расчета одного телефонного аппарата на каждую семью в соответствии с «Пособием по проектированию городских (местных сетей и сетей проводного вещания городских и сельских поселений. Диспетчеризация систем инженерного оборудования (к СНиП 2.07.01-89*)».</w:t>
      </w:r>
    </w:p>
    <w:p w:rsidR="00C73A8A" w:rsidRPr="00121870" w:rsidRDefault="00C73A8A" w:rsidP="00C73A8A">
      <w:pPr>
        <w:pStyle w:val="afd"/>
        <w:spacing w:after="0" w:line="240" w:lineRule="auto"/>
        <w:ind w:left="0" w:firstLine="709"/>
        <w:jc w:val="both"/>
        <w:rPr>
          <w:rStyle w:val="FontStyle11"/>
          <w:b/>
          <w:i/>
          <w:sz w:val="24"/>
          <w:szCs w:val="24"/>
        </w:rPr>
      </w:pPr>
      <w:r w:rsidRPr="00121870">
        <w:rPr>
          <w:rFonts w:ascii="Times New Roman" w:hAnsi="Times New Roman" w:cs="Times New Roman"/>
          <w:sz w:val="24"/>
          <w:szCs w:val="24"/>
        </w:rPr>
        <w:t xml:space="preserve">Емкость телефонной сети жилого сектора определена с учетом 100% телефонизации квартир. Потребное количество телефонов (абонентов) определяется исходя из расчетной численности населения  с применением коэффициента семейности К=3,5. Количество абонентских номеров для телефонизации общественной застройки принято увеличить на 20% от общего числа абонентов. </w:t>
      </w:r>
    </w:p>
    <w:p w:rsidR="00C73A8A" w:rsidRPr="00121870" w:rsidRDefault="00C73A8A" w:rsidP="00C73A8A">
      <w:pPr>
        <w:pStyle w:val="11"/>
        <w:widowControl w:val="0"/>
        <w:tabs>
          <w:tab w:val="left" w:pos="1134"/>
        </w:tabs>
        <w:ind w:left="0" w:firstLine="567"/>
        <w:jc w:val="both"/>
      </w:pPr>
    </w:p>
    <w:p w:rsidR="00C73A8A" w:rsidRPr="00121870" w:rsidRDefault="00C73A8A" w:rsidP="00C73A8A">
      <w:pPr>
        <w:jc w:val="center"/>
        <w:rPr>
          <w:i/>
          <w:sz w:val="24"/>
          <w:szCs w:val="24"/>
        </w:rPr>
      </w:pPr>
      <w:r w:rsidRPr="00121870">
        <w:rPr>
          <w:i/>
          <w:sz w:val="24"/>
          <w:szCs w:val="24"/>
        </w:rPr>
        <w:t>Потребное количество телефонов на Пихтовский сельсовет</w:t>
      </w:r>
    </w:p>
    <w:p w:rsidR="00C73A8A" w:rsidRPr="00121870" w:rsidRDefault="00C73A8A" w:rsidP="00C73A8A">
      <w:pPr>
        <w:jc w:val="center"/>
        <w:rPr>
          <w:i/>
          <w:sz w:val="24"/>
          <w:szCs w:val="24"/>
        </w:rPr>
      </w:pPr>
    </w:p>
    <w:p w:rsidR="00C73A8A" w:rsidRPr="00FD3726" w:rsidRDefault="00C73A8A" w:rsidP="00C73A8A">
      <w:pPr>
        <w:jc w:val="right"/>
        <w:rPr>
          <w:sz w:val="24"/>
          <w:szCs w:val="24"/>
        </w:rPr>
      </w:pPr>
      <w:r w:rsidRPr="00FD3726">
        <w:rPr>
          <w:sz w:val="24"/>
          <w:szCs w:val="24"/>
        </w:rPr>
        <w:t>Таблица №</w:t>
      </w:r>
      <w:r w:rsidR="00FD3726" w:rsidRPr="00FD3726">
        <w:rPr>
          <w:sz w:val="24"/>
          <w:szCs w:val="24"/>
        </w:rPr>
        <w:t>2</w:t>
      </w:r>
      <w:r w:rsidRPr="00FD3726">
        <w:rPr>
          <w:sz w:val="24"/>
          <w:szCs w:val="24"/>
        </w:rPr>
        <w:t>1</w:t>
      </w:r>
    </w:p>
    <w:tbl>
      <w:tblPr>
        <w:tblW w:w="9929" w:type="dxa"/>
        <w:jc w:val="center"/>
        <w:tblLayout w:type="fixed"/>
        <w:tblLook w:val="04A0" w:firstRow="1" w:lastRow="0" w:firstColumn="1" w:lastColumn="0" w:noHBand="0" w:noVBand="1"/>
      </w:tblPr>
      <w:tblGrid>
        <w:gridCol w:w="798"/>
        <w:gridCol w:w="3192"/>
        <w:gridCol w:w="1549"/>
        <w:gridCol w:w="1842"/>
        <w:gridCol w:w="1128"/>
        <w:gridCol w:w="1420"/>
      </w:tblGrid>
      <w:tr w:rsidR="00C73A8A" w:rsidRPr="00121870" w:rsidTr="00C73A8A">
        <w:trPr>
          <w:trHeight w:val="1770"/>
          <w:jc w:val="center"/>
        </w:trPr>
        <w:tc>
          <w:tcPr>
            <w:tcW w:w="7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 п/п</w:t>
            </w:r>
          </w:p>
        </w:tc>
        <w:tc>
          <w:tcPr>
            <w:tcW w:w="31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Наименование муниципальных образований</w:t>
            </w:r>
          </w:p>
        </w:tc>
        <w:tc>
          <w:tcPr>
            <w:tcW w:w="15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первую очередь, чел.</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Численность населения на расчетный срок,  чел.</w:t>
            </w:r>
          </w:p>
        </w:tc>
        <w:tc>
          <w:tcPr>
            <w:tcW w:w="2548" w:type="dxa"/>
            <w:gridSpan w:val="2"/>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Число телефонов, шт.</w:t>
            </w:r>
          </w:p>
        </w:tc>
      </w:tr>
      <w:tr w:rsidR="00C73A8A" w:rsidRPr="00121870" w:rsidTr="00C73A8A">
        <w:trPr>
          <w:trHeight w:val="353"/>
          <w:jc w:val="center"/>
        </w:trPr>
        <w:tc>
          <w:tcPr>
            <w:tcW w:w="798"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3192"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549"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C73A8A" w:rsidRPr="00121870" w:rsidRDefault="00C73A8A" w:rsidP="00C73A8A">
            <w:pPr>
              <w:jc w:val="center"/>
              <w:rPr>
                <w:rFonts w:eastAsia="Times New Roman"/>
                <w:color w:val="000000"/>
                <w:sz w:val="24"/>
                <w:szCs w:val="24"/>
              </w:rPr>
            </w:pP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 очередь</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Расчетный срок</w:t>
            </w:r>
          </w:p>
        </w:tc>
      </w:tr>
      <w:tr w:rsidR="00C73A8A" w:rsidRPr="00121870" w:rsidTr="00C73A8A">
        <w:trPr>
          <w:trHeight w:val="315"/>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r>
      <w:tr w:rsidR="00C73A8A" w:rsidRPr="00121870" w:rsidTr="00C73A8A">
        <w:trPr>
          <w:trHeight w:val="427"/>
          <w:jc w:val="center"/>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b/>
                <w:color w:val="000000"/>
                <w:sz w:val="24"/>
                <w:szCs w:val="24"/>
              </w:rPr>
            </w:pPr>
            <w:r w:rsidRPr="00121870">
              <w:rPr>
                <w:rFonts w:eastAsia="Times New Roman"/>
                <w:b/>
                <w:color w:val="000000"/>
                <w:sz w:val="24"/>
                <w:szCs w:val="24"/>
              </w:rPr>
              <w:t>МО Пихтовского сельсовета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1450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1465</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497</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b/>
                <w:color w:val="000000"/>
                <w:sz w:val="24"/>
                <w:szCs w:val="24"/>
              </w:rPr>
            </w:pPr>
            <w:r w:rsidRPr="00121870">
              <w:rPr>
                <w:rFonts w:eastAsia="Times New Roman"/>
                <w:b/>
                <w:color w:val="000000"/>
                <w:sz w:val="24"/>
                <w:szCs w:val="24"/>
              </w:rPr>
              <w:t>502</w:t>
            </w:r>
          </w:p>
        </w:tc>
      </w:tr>
      <w:tr w:rsidR="00C73A8A" w:rsidRPr="00121870" w:rsidTr="00C73A8A">
        <w:trPr>
          <w:trHeight w:val="427"/>
          <w:jc w:val="center"/>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с. Пихтовка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900</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309</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309</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Мальчиха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115</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38</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39</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Марчиха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35</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Малиновка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Дальная Поляна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Ново-Еловка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5</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8.</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Михайловка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20</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7</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9.</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Ершовка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45</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15</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lastRenderedPageBreak/>
              <w:t>10.</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Лаптевка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100</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34</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34</w:t>
            </w:r>
          </w:p>
        </w:tc>
      </w:tr>
      <w:tr w:rsidR="00C73A8A" w:rsidRPr="00121870" w:rsidTr="00C73A8A">
        <w:trPr>
          <w:trHeight w:val="427"/>
          <w:jc w:val="center"/>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11.</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Северный</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190</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65</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65</w:t>
            </w:r>
          </w:p>
        </w:tc>
      </w:tr>
      <w:tr w:rsidR="00C73A8A" w:rsidRPr="00121870" w:rsidTr="00C73A8A">
        <w:trPr>
          <w:trHeight w:val="427"/>
          <w:jc w:val="center"/>
        </w:trPr>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12.</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п. Восход</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40</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14</w:t>
            </w:r>
          </w:p>
        </w:tc>
      </w:tr>
      <w:tr w:rsidR="00C73A8A" w:rsidRPr="00121870" w:rsidTr="00C73A8A">
        <w:trPr>
          <w:trHeight w:val="427"/>
          <w:jc w:val="center"/>
        </w:trPr>
        <w:tc>
          <w:tcPr>
            <w:tcW w:w="798" w:type="dxa"/>
            <w:tcBorders>
              <w:top w:val="nil"/>
              <w:left w:val="single" w:sz="4" w:space="0" w:color="auto"/>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13.</w:t>
            </w:r>
          </w:p>
        </w:tc>
        <w:tc>
          <w:tcPr>
            <w:tcW w:w="319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rPr>
                <w:rFonts w:eastAsia="Times New Roman"/>
                <w:color w:val="000000"/>
                <w:sz w:val="24"/>
                <w:szCs w:val="24"/>
              </w:rPr>
            </w:pPr>
            <w:r w:rsidRPr="00121870">
              <w:rPr>
                <w:rFonts w:eastAsia="Times New Roman"/>
                <w:color w:val="000000"/>
                <w:sz w:val="24"/>
                <w:szCs w:val="24"/>
              </w:rPr>
              <w:t>д. Орловка</w:t>
            </w:r>
          </w:p>
        </w:tc>
        <w:tc>
          <w:tcPr>
            <w:tcW w:w="1549"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842"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2</w:t>
            </w:r>
          </w:p>
        </w:tc>
        <w:tc>
          <w:tcPr>
            <w:tcW w:w="1128"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c>
          <w:tcPr>
            <w:tcW w:w="1420" w:type="dxa"/>
            <w:tcBorders>
              <w:top w:val="nil"/>
              <w:left w:val="nil"/>
              <w:bottom w:val="single" w:sz="4" w:space="0" w:color="auto"/>
              <w:right w:val="single" w:sz="4" w:space="0" w:color="auto"/>
            </w:tcBorders>
            <w:shd w:val="clear" w:color="auto" w:fill="auto"/>
            <w:vAlign w:val="center"/>
            <w:hideMark/>
          </w:tcPr>
          <w:p w:rsidR="00C73A8A" w:rsidRPr="00121870" w:rsidRDefault="00C73A8A" w:rsidP="00C73A8A">
            <w:pPr>
              <w:jc w:val="center"/>
              <w:rPr>
                <w:rFonts w:eastAsia="Times New Roman"/>
                <w:color w:val="000000"/>
                <w:sz w:val="24"/>
                <w:szCs w:val="24"/>
              </w:rPr>
            </w:pPr>
            <w:r w:rsidRPr="00121870">
              <w:rPr>
                <w:rFonts w:eastAsia="Times New Roman"/>
                <w:color w:val="000000"/>
                <w:sz w:val="24"/>
                <w:szCs w:val="24"/>
              </w:rPr>
              <w:t>1</w:t>
            </w:r>
          </w:p>
        </w:tc>
      </w:tr>
    </w:tbl>
    <w:p w:rsidR="00C73A8A" w:rsidRPr="00121870" w:rsidRDefault="00C73A8A" w:rsidP="00C73A8A">
      <w:pPr>
        <w:jc w:val="center"/>
        <w:rPr>
          <w:sz w:val="24"/>
          <w:szCs w:val="24"/>
        </w:rPr>
      </w:pPr>
    </w:p>
    <w:p w:rsidR="00C73A8A" w:rsidRPr="00121870" w:rsidRDefault="00C73A8A" w:rsidP="00C73A8A">
      <w:pPr>
        <w:ind w:firstLine="709"/>
        <w:jc w:val="both"/>
        <w:rPr>
          <w:sz w:val="24"/>
          <w:szCs w:val="24"/>
        </w:rPr>
      </w:pPr>
      <w:r w:rsidRPr="00121870">
        <w:rPr>
          <w:sz w:val="24"/>
          <w:szCs w:val="24"/>
        </w:rPr>
        <w:t xml:space="preserve">Развитие телефонной сети предусматривается по нескольким направлениям. В первую очередь путем традиционного наращивания номерной емкости АТС, отвечающих требованиям используемых цифровых технологий. Кроме того, генеральным планом намечается замена устаревшего оборудования функционирующих АТС на цифровое с возможностью предоставления пакета сервисных услуг. </w:t>
      </w:r>
    </w:p>
    <w:p w:rsidR="00C73A8A" w:rsidRPr="00121870" w:rsidRDefault="00C73A8A" w:rsidP="00C73A8A">
      <w:pPr>
        <w:ind w:firstLine="709"/>
        <w:jc w:val="both"/>
        <w:rPr>
          <w:sz w:val="24"/>
          <w:szCs w:val="24"/>
        </w:rPr>
      </w:pPr>
      <w:r w:rsidRPr="00121870">
        <w:rPr>
          <w:sz w:val="24"/>
          <w:szCs w:val="24"/>
        </w:rPr>
        <w:t>Телефонизация населенных пунктов следует  осуществлять с использованием технологии FTTB, что подразумевает подключение по оптической линии связи группы домов на узел мультисервисной сети. Подключение абонентов к сети связи общего пользования осуществляется по витой паре либо с использованием радиоканала (Wi-Fi, Wi-Max, CDMA).</w:t>
      </w:r>
    </w:p>
    <w:p w:rsidR="00C73A8A" w:rsidRPr="00121870" w:rsidRDefault="00C73A8A" w:rsidP="00C73A8A">
      <w:pPr>
        <w:pStyle w:val="11"/>
        <w:ind w:left="0" w:firstLine="709"/>
        <w:rPr>
          <w:i/>
        </w:rPr>
      </w:pPr>
      <w:r w:rsidRPr="00121870">
        <w:rPr>
          <w:i/>
        </w:rPr>
        <w:t>Подвижная радиотелефония</w:t>
      </w:r>
    </w:p>
    <w:p w:rsidR="00C73A8A" w:rsidRPr="00121870" w:rsidRDefault="00C73A8A" w:rsidP="00C73A8A">
      <w:pPr>
        <w:pStyle w:val="11"/>
        <w:ind w:left="0" w:firstLine="709"/>
        <w:rPr>
          <w:i/>
        </w:rPr>
      </w:pPr>
    </w:p>
    <w:p w:rsidR="00C73A8A" w:rsidRPr="00121870" w:rsidRDefault="00C73A8A" w:rsidP="00C73A8A">
      <w:pPr>
        <w:ind w:firstLine="709"/>
        <w:jc w:val="both"/>
        <w:rPr>
          <w:sz w:val="24"/>
          <w:szCs w:val="24"/>
        </w:rPr>
      </w:pPr>
      <w:r w:rsidRPr="00121870">
        <w:rPr>
          <w:sz w:val="24"/>
          <w:szCs w:val="24"/>
        </w:rPr>
        <w:t xml:space="preserve">Необходимо создать благоприятные условия для развития ускоренными темпами системы подвижной радиотелефонной связи на базе стандартов GSM, UMTS, LTE. Дальнейшее увеличение количества базовых станций по мере заполнения объемов существующих, будет составлять существенную конкуренцию проводным сетям телефонии общего пользования и должно идти по пути увеличения площади покрытия территории муниципального района зонами устойчивого доступа мобильной связи на всей территории населенных пунктов и вдоль автодорог. </w:t>
      </w:r>
    </w:p>
    <w:p w:rsidR="00C73A8A" w:rsidRPr="00121870" w:rsidRDefault="00C73A8A" w:rsidP="00C73A8A">
      <w:pPr>
        <w:pStyle w:val="11"/>
        <w:ind w:left="0" w:firstLine="709"/>
        <w:rPr>
          <w:i/>
        </w:rPr>
      </w:pPr>
      <w:r w:rsidRPr="00121870">
        <w:rPr>
          <w:i/>
        </w:rPr>
        <w:t>Телевизионное и радиовещание</w:t>
      </w:r>
    </w:p>
    <w:p w:rsidR="00C73A8A" w:rsidRPr="00121870" w:rsidRDefault="00C73A8A" w:rsidP="00C73A8A">
      <w:pPr>
        <w:pStyle w:val="11"/>
        <w:ind w:left="0" w:firstLine="709"/>
        <w:rPr>
          <w:i/>
        </w:rPr>
      </w:pPr>
    </w:p>
    <w:p w:rsidR="00C73A8A" w:rsidRPr="00121870" w:rsidRDefault="00C73A8A" w:rsidP="00C73A8A">
      <w:pPr>
        <w:ind w:firstLine="709"/>
        <w:jc w:val="both"/>
        <w:rPr>
          <w:sz w:val="24"/>
          <w:szCs w:val="24"/>
        </w:rPr>
      </w:pPr>
      <w:r w:rsidRPr="00121870">
        <w:rPr>
          <w:sz w:val="24"/>
          <w:szCs w:val="24"/>
        </w:rPr>
        <w:t xml:space="preserve">В связи с переходом на стандарт цифрового телевидения к 2015 году в соответствии с распоряжением </w:t>
      </w:r>
      <w:hyperlink r:id="rId26" w:history="1">
        <w:r w:rsidRPr="00121870">
          <w:rPr>
            <w:sz w:val="24"/>
            <w:szCs w:val="24"/>
          </w:rPr>
          <w:t>Правительства РФ</w:t>
        </w:r>
      </w:hyperlink>
      <w:r w:rsidRPr="00121870">
        <w:rPr>
          <w:sz w:val="24"/>
          <w:szCs w:val="24"/>
        </w:rPr>
        <w:t xml:space="preserve"> </w:t>
      </w:r>
      <w:hyperlink r:id="rId27" w:history="1">
        <w:r w:rsidRPr="00121870">
          <w:rPr>
            <w:sz w:val="24"/>
            <w:szCs w:val="24"/>
          </w:rPr>
          <w:t>«О внедрении в РФ европейской системы цифрового телевизионного вещания DVB» от 25 мая 2004 г. N 706-р</w:t>
        </w:r>
      </w:hyperlink>
      <w:r w:rsidRPr="00121870">
        <w:rPr>
          <w:sz w:val="24"/>
          <w:szCs w:val="24"/>
        </w:rPr>
        <w:t xml:space="preserve">, необходимо построить сеть передающих станций.. Для населения необходимо обеспечить поставки оборудования (приставки), позволяющего принимать новый стандарт DVB-T2 на старые телевизионные приемники. </w:t>
      </w:r>
    </w:p>
    <w:p w:rsidR="00C73A8A" w:rsidRPr="00121870" w:rsidRDefault="00C73A8A" w:rsidP="00C73A8A">
      <w:pPr>
        <w:ind w:firstLine="709"/>
        <w:jc w:val="both"/>
        <w:rPr>
          <w:sz w:val="24"/>
          <w:szCs w:val="24"/>
        </w:rPr>
      </w:pPr>
      <w:r w:rsidRPr="00121870">
        <w:rPr>
          <w:sz w:val="24"/>
          <w:szCs w:val="24"/>
        </w:rPr>
        <w:t>Переход на цифровое телевизионное вещания включает в себя и FM радиовещание на территории сельсовета.</w:t>
      </w:r>
    </w:p>
    <w:p w:rsidR="00C73A8A" w:rsidRPr="00121870" w:rsidRDefault="00C73A8A" w:rsidP="00C73A8A">
      <w:pPr>
        <w:pStyle w:val="11"/>
        <w:ind w:left="0" w:firstLine="709"/>
        <w:rPr>
          <w:i/>
        </w:rPr>
      </w:pPr>
      <w:r w:rsidRPr="00121870">
        <w:rPr>
          <w:i/>
        </w:rPr>
        <w:t xml:space="preserve">Цифровые коммуникационные информационные сети и системы </w:t>
      </w:r>
    </w:p>
    <w:p w:rsidR="00C73A8A" w:rsidRPr="00121870" w:rsidRDefault="00C73A8A" w:rsidP="00C73A8A">
      <w:pPr>
        <w:pStyle w:val="11"/>
        <w:ind w:left="0" w:firstLine="709"/>
        <w:rPr>
          <w:i/>
        </w:rPr>
      </w:pPr>
    </w:p>
    <w:p w:rsidR="00C73A8A" w:rsidRPr="00121870" w:rsidRDefault="00C73A8A" w:rsidP="00C73A8A">
      <w:pPr>
        <w:ind w:firstLine="709"/>
        <w:jc w:val="both"/>
        <w:rPr>
          <w:sz w:val="24"/>
          <w:szCs w:val="24"/>
        </w:rPr>
      </w:pPr>
      <w:r w:rsidRPr="00121870">
        <w:rPr>
          <w:sz w:val="24"/>
          <w:szCs w:val="24"/>
        </w:rPr>
        <w:t xml:space="preserve">Для обеспечения населения всем спектром услуг связи необходимо построить волоконно-оптические линии связи (ВОЛС) ко всем существующим АТС и распределительную абонентскую сеть, с использованием технологий как на основе ВОЛС, так и технологий беспроводной связи. При новом строительстве должны применяться, как правило, кабели оптические (ОК) одномодовые типа РКП с числом омических волокон (ОВ) 4 и 8 для работы волоконно-оптических систем передачи (ВОСП) на длине волн 1,3 и 1,55 мкм. При необходимости возможно также применение ОК с числом ОВ более 8. </w:t>
      </w:r>
    </w:p>
    <w:p w:rsidR="00C73A8A" w:rsidRPr="00121870" w:rsidRDefault="00C73A8A" w:rsidP="00C73A8A">
      <w:pPr>
        <w:rPr>
          <w:sz w:val="24"/>
          <w:szCs w:val="24"/>
        </w:rPr>
      </w:pPr>
    </w:p>
    <w:p w:rsidR="00CC05FC" w:rsidRPr="00D62C03" w:rsidRDefault="00CC05FC" w:rsidP="00CC05FC">
      <w:pPr>
        <w:pStyle w:val="af2"/>
        <w:shd w:val="clear" w:color="auto" w:fill="FFFFFF"/>
        <w:spacing w:before="96" w:beforeAutospacing="0" w:after="120" w:afterAutospacing="0" w:line="318" w:lineRule="atLeast"/>
        <w:rPr>
          <w:rFonts w:ascii="Arial" w:hAnsi="Arial" w:cs="Arial"/>
          <w:color w:val="000000"/>
          <w:highlight w:val="cyan"/>
        </w:rPr>
        <w:sectPr w:rsidR="00CC05FC" w:rsidRPr="00D62C03" w:rsidSect="00CC05FC">
          <w:headerReference w:type="default" r:id="rId28"/>
          <w:footerReference w:type="default" r:id="rId29"/>
          <w:pgSz w:w="11906" w:h="16838"/>
          <w:pgMar w:top="1134" w:right="850" w:bottom="1134" w:left="1701" w:header="708" w:footer="708" w:gutter="0"/>
          <w:cols w:space="708"/>
          <w:docGrid w:linePitch="360"/>
        </w:sectPr>
      </w:pPr>
    </w:p>
    <w:p w:rsidR="00CC05FC" w:rsidRPr="00D62C03" w:rsidRDefault="00CC05FC" w:rsidP="00CC05FC">
      <w:pPr>
        <w:pStyle w:val="af2"/>
        <w:shd w:val="clear" w:color="auto" w:fill="FFFFFF"/>
        <w:spacing w:before="96" w:beforeAutospacing="0" w:after="120" w:afterAutospacing="0" w:line="318" w:lineRule="atLeast"/>
        <w:rPr>
          <w:rFonts w:ascii="Arial" w:hAnsi="Arial" w:cs="Arial"/>
          <w:color w:val="000000"/>
          <w:highlight w:val="cyan"/>
        </w:rPr>
      </w:pPr>
    </w:p>
    <w:p w:rsidR="00B44F02" w:rsidRPr="00C73A8A" w:rsidRDefault="00B44F02" w:rsidP="005D2D94">
      <w:pPr>
        <w:widowControl/>
        <w:tabs>
          <w:tab w:val="left" w:leader="dot" w:pos="9000"/>
        </w:tabs>
        <w:snapToGrid/>
        <w:jc w:val="center"/>
        <w:rPr>
          <w:b/>
          <w:bCs/>
          <w:sz w:val="28"/>
          <w:szCs w:val="28"/>
        </w:rPr>
      </w:pPr>
      <w:r w:rsidRPr="00C73A8A">
        <w:rPr>
          <w:b/>
          <w:bCs/>
          <w:sz w:val="28"/>
          <w:szCs w:val="28"/>
        </w:rPr>
        <w:t xml:space="preserve">Глава 11. Охрана и улучшение окружающей среды </w:t>
      </w:r>
    </w:p>
    <w:p w:rsidR="00B44F02" w:rsidRPr="00C73A8A" w:rsidRDefault="00B44F02" w:rsidP="00E84949">
      <w:pPr>
        <w:widowControl/>
        <w:tabs>
          <w:tab w:val="left" w:leader="dot" w:pos="9000"/>
        </w:tabs>
        <w:snapToGrid/>
        <w:jc w:val="center"/>
        <w:rPr>
          <w:sz w:val="28"/>
          <w:szCs w:val="28"/>
        </w:rPr>
      </w:pPr>
      <w:r w:rsidRPr="00C73A8A">
        <w:rPr>
          <w:b/>
          <w:bCs/>
          <w:sz w:val="28"/>
          <w:szCs w:val="28"/>
        </w:rPr>
        <w:t>градостроительными методами</w:t>
      </w:r>
    </w:p>
    <w:p w:rsidR="00502F97" w:rsidRPr="00BB0FE6" w:rsidRDefault="00502F97" w:rsidP="00502F97">
      <w:pPr>
        <w:ind w:firstLine="567"/>
        <w:jc w:val="both"/>
        <w:rPr>
          <w:sz w:val="24"/>
          <w:szCs w:val="24"/>
        </w:rPr>
      </w:pPr>
    </w:p>
    <w:p w:rsidR="00FC398A" w:rsidRPr="00D25E73" w:rsidRDefault="00FC398A" w:rsidP="00FC398A">
      <w:pPr>
        <w:suppressAutoHyphens/>
        <w:ind w:left="567"/>
        <w:jc w:val="center"/>
        <w:rPr>
          <w:b/>
          <w:sz w:val="24"/>
          <w:szCs w:val="24"/>
        </w:rPr>
      </w:pPr>
      <w:r w:rsidRPr="00D25E73">
        <w:rPr>
          <w:b/>
          <w:sz w:val="24"/>
          <w:szCs w:val="24"/>
        </w:rPr>
        <w:t>Краткая характеристика потенциальных  источников загрязнения окружающей среды</w:t>
      </w:r>
    </w:p>
    <w:p w:rsidR="00FC398A" w:rsidRPr="00D25E73" w:rsidRDefault="00FC398A" w:rsidP="00FC398A">
      <w:pPr>
        <w:ind w:firstLine="567"/>
        <w:jc w:val="both"/>
        <w:rPr>
          <w:sz w:val="24"/>
          <w:szCs w:val="24"/>
        </w:rPr>
      </w:pPr>
      <w:r w:rsidRPr="00D25E73">
        <w:rPr>
          <w:sz w:val="24"/>
          <w:szCs w:val="24"/>
        </w:rPr>
        <w:t xml:space="preserve">Территория поселения общей площадью </w:t>
      </w:r>
      <w:r w:rsidRPr="00144408">
        <w:rPr>
          <w:sz w:val="24"/>
          <w:szCs w:val="24"/>
        </w:rPr>
        <w:t>3</w:t>
      </w:r>
      <w:r w:rsidR="00144408" w:rsidRPr="00144408">
        <w:rPr>
          <w:sz w:val="24"/>
          <w:szCs w:val="24"/>
        </w:rPr>
        <w:t>4</w:t>
      </w:r>
      <w:r w:rsidRPr="00144408">
        <w:rPr>
          <w:sz w:val="24"/>
          <w:szCs w:val="24"/>
        </w:rPr>
        <w:t>780</w:t>
      </w:r>
      <w:r w:rsidRPr="00D25E73">
        <w:rPr>
          <w:sz w:val="24"/>
          <w:szCs w:val="24"/>
        </w:rPr>
        <w:t xml:space="preserve"> кв. км расположена в северной части Новосибирской области на расстоянии </w:t>
      </w:r>
      <w:smartTag w:uri="urn:schemas-microsoft-com:office:smarttags" w:element="metricconverter">
        <w:smartTagPr>
          <w:attr w:name="ProductID" w:val="130 км"/>
        </w:smartTagPr>
        <w:r w:rsidRPr="00D25E73">
          <w:rPr>
            <w:sz w:val="24"/>
            <w:szCs w:val="24"/>
          </w:rPr>
          <w:t>130 км</w:t>
        </w:r>
      </w:smartTag>
      <w:r w:rsidRPr="00D25E73">
        <w:rPr>
          <w:sz w:val="24"/>
          <w:szCs w:val="24"/>
        </w:rPr>
        <w:t xml:space="preserve"> от областного центра г. Новосибирска, в </w:t>
      </w:r>
      <w:smartTag w:uri="urn:schemas-microsoft-com:office:smarttags" w:element="metricconverter">
        <w:smartTagPr>
          <w:attr w:name="ProductID" w:val="90 км"/>
        </w:smartTagPr>
        <w:r w:rsidRPr="00D25E73">
          <w:rPr>
            <w:sz w:val="24"/>
            <w:szCs w:val="24"/>
          </w:rPr>
          <w:t>90 км</w:t>
        </w:r>
      </w:smartTag>
      <w:r w:rsidRPr="00D25E73">
        <w:rPr>
          <w:sz w:val="24"/>
          <w:szCs w:val="24"/>
        </w:rPr>
        <w:t xml:space="preserve"> от районного центра р.п. Колывань и в </w:t>
      </w:r>
      <w:smartTag w:uri="urn:schemas-microsoft-com:office:smarttags" w:element="metricconverter">
        <w:smartTagPr>
          <w:attr w:name="ProductID" w:val="130 км"/>
        </w:smartTagPr>
        <w:r w:rsidRPr="00D25E73">
          <w:rPr>
            <w:sz w:val="24"/>
            <w:szCs w:val="24"/>
          </w:rPr>
          <w:t>130 км</w:t>
        </w:r>
      </w:smartTag>
      <w:r w:rsidRPr="00D25E73">
        <w:rPr>
          <w:sz w:val="24"/>
          <w:szCs w:val="24"/>
        </w:rPr>
        <w:t xml:space="preserve"> от ближайшей железнодорожной станции г. Новосибирска. Протяженность поселения с севера на юг составляет </w:t>
      </w:r>
      <w:r w:rsidR="00144408">
        <w:rPr>
          <w:sz w:val="24"/>
          <w:szCs w:val="24"/>
        </w:rPr>
        <w:t>100</w:t>
      </w:r>
      <w:r w:rsidRPr="00D25E73">
        <w:rPr>
          <w:sz w:val="24"/>
          <w:szCs w:val="24"/>
        </w:rPr>
        <w:t xml:space="preserve"> км и с запада на восток – </w:t>
      </w:r>
      <w:r w:rsidR="00144408">
        <w:rPr>
          <w:sz w:val="24"/>
          <w:szCs w:val="24"/>
        </w:rPr>
        <w:t>54</w:t>
      </w:r>
      <w:r w:rsidRPr="00D25E73">
        <w:rPr>
          <w:sz w:val="24"/>
          <w:szCs w:val="24"/>
        </w:rPr>
        <w:t xml:space="preserve"> км.</w:t>
      </w:r>
    </w:p>
    <w:p w:rsidR="00FC398A" w:rsidRPr="00D25E73" w:rsidRDefault="00FC398A" w:rsidP="00FC398A">
      <w:pPr>
        <w:ind w:firstLine="567"/>
        <w:jc w:val="both"/>
        <w:rPr>
          <w:sz w:val="24"/>
          <w:szCs w:val="24"/>
        </w:rPr>
      </w:pPr>
      <w:r w:rsidRPr="00D25E73">
        <w:rPr>
          <w:sz w:val="24"/>
          <w:szCs w:val="24"/>
        </w:rPr>
        <w:t>На территории поселения расположены 12 населенных пунктов: с. Пихтовка, п. Восход, д. Дальняя Поляна, д. Ершовка, д. Лаптевка, д. Марчиха, д. Малиновка, д. Михайловка, д. Мальчиха, д. Новоеловка, д. Орловка, п. Северный. Численность населения на 01.01.201</w:t>
      </w:r>
      <w:r w:rsidR="00144408">
        <w:rPr>
          <w:sz w:val="24"/>
          <w:szCs w:val="24"/>
        </w:rPr>
        <w:t>2</w:t>
      </w:r>
      <w:r w:rsidRPr="00D25E73">
        <w:rPr>
          <w:sz w:val="24"/>
          <w:szCs w:val="24"/>
        </w:rPr>
        <w:t xml:space="preserve"> года составила 14</w:t>
      </w:r>
      <w:r w:rsidR="00144408">
        <w:rPr>
          <w:sz w:val="24"/>
          <w:szCs w:val="24"/>
        </w:rPr>
        <w:t>06</w:t>
      </w:r>
      <w:r w:rsidRPr="00D25E73">
        <w:rPr>
          <w:sz w:val="24"/>
          <w:szCs w:val="24"/>
        </w:rPr>
        <w:t xml:space="preserve"> человек. Крупными селами являются – село Пихтовка, поселок Северный, деревня Мальчиха, деревня Лаптевка.</w:t>
      </w:r>
    </w:p>
    <w:p w:rsidR="00FC398A" w:rsidRPr="00D25E73" w:rsidRDefault="00FC398A" w:rsidP="00FC398A">
      <w:pPr>
        <w:ind w:firstLine="567"/>
        <w:jc w:val="both"/>
        <w:rPr>
          <w:sz w:val="24"/>
          <w:szCs w:val="24"/>
        </w:rPr>
      </w:pPr>
      <w:r w:rsidRPr="00D25E73">
        <w:rPr>
          <w:sz w:val="24"/>
          <w:szCs w:val="24"/>
        </w:rPr>
        <w:t>Связь с районным и областным центром осуществляется по автодороге межмуниципального значения. Пути воздушного сообщения и аэропорты отсутствуют. Так же на территории сельсовета расположены сети электрификации, теплоснабжения, водоснабжения и АТС.</w:t>
      </w:r>
    </w:p>
    <w:p w:rsidR="00FC398A" w:rsidRPr="00D25E73" w:rsidRDefault="00FC398A" w:rsidP="00FC398A">
      <w:pPr>
        <w:shd w:val="clear" w:color="auto" w:fill="FFFFFF"/>
        <w:ind w:right="67" w:firstLine="567"/>
        <w:jc w:val="both"/>
        <w:rPr>
          <w:sz w:val="24"/>
          <w:szCs w:val="24"/>
        </w:rPr>
      </w:pPr>
      <w:r w:rsidRPr="00D25E73">
        <w:rPr>
          <w:sz w:val="24"/>
          <w:szCs w:val="24"/>
        </w:rPr>
        <w:t>На территории поселения на 01.01.2007 года зарегистрировано 3 предприятия, организации и учреждения, в том числе, лесохозяйственных – 1, торговли – 2.</w:t>
      </w:r>
    </w:p>
    <w:p w:rsidR="00FC398A" w:rsidRPr="00D25E73" w:rsidRDefault="00FC398A" w:rsidP="00FC398A">
      <w:pPr>
        <w:shd w:val="clear" w:color="auto" w:fill="FFFFFF"/>
        <w:ind w:right="67" w:firstLine="567"/>
        <w:jc w:val="both"/>
        <w:rPr>
          <w:sz w:val="24"/>
          <w:szCs w:val="24"/>
        </w:rPr>
      </w:pPr>
      <w:r w:rsidRPr="00D25E73">
        <w:rPr>
          <w:sz w:val="24"/>
          <w:szCs w:val="24"/>
        </w:rPr>
        <w:t>Специализацией поселения является лесохозяйственная деятельность. Данным видом деятельности занимается ОГУ «Пихтовкий лесхоз».</w:t>
      </w:r>
    </w:p>
    <w:p w:rsidR="00FC398A" w:rsidRPr="00D25E73" w:rsidRDefault="00FC398A" w:rsidP="00FC398A">
      <w:pPr>
        <w:shd w:val="clear" w:color="auto" w:fill="FFFFFF"/>
        <w:ind w:right="67" w:firstLine="567"/>
        <w:jc w:val="both"/>
        <w:rPr>
          <w:color w:val="000000"/>
          <w:sz w:val="24"/>
          <w:szCs w:val="24"/>
        </w:rPr>
      </w:pPr>
      <w:r w:rsidRPr="00D25E73">
        <w:rPr>
          <w:color w:val="000000"/>
          <w:sz w:val="24"/>
          <w:szCs w:val="24"/>
        </w:rPr>
        <w:t xml:space="preserve">Муниципальное образование обладает достаточными возможностями развития экономики – природоресурсным, трудовым, производственным потенциалом. </w:t>
      </w:r>
    </w:p>
    <w:p w:rsidR="00FC398A" w:rsidRPr="00D25E73" w:rsidRDefault="00FC398A" w:rsidP="00FC398A">
      <w:pPr>
        <w:shd w:val="clear" w:color="auto" w:fill="FFFFFF"/>
        <w:ind w:right="67" w:firstLine="567"/>
        <w:jc w:val="both"/>
        <w:rPr>
          <w:color w:val="000000"/>
          <w:sz w:val="24"/>
          <w:szCs w:val="24"/>
        </w:rPr>
      </w:pPr>
      <w:r w:rsidRPr="00D25E73">
        <w:rPr>
          <w:color w:val="000000"/>
          <w:sz w:val="24"/>
          <w:szCs w:val="24"/>
        </w:rPr>
        <w:t xml:space="preserve">Выпуск промышленной продукции в сельсовете осуществляют следующие основные предприятия: </w:t>
      </w:r>
    </w:p>
    <w:p w:rsidR="00FC398A" w:rsidRPr="00D25E73" w:rsidRDefault="00FC398A" w:rsidP="0096029D">
      <w:pPr>
        <w:pStyle w:val="afd"/>
        <w:numPr>
          <w:ilvl w:val="0"/>
          <w:numId w:val="34"/>
        </w:numPr>
        <w:shd w:val="clear" w:color="auto" w:fill="FFFFFF"/>
        <w:tabs>
          <w:tab w:val="left" w:pos="851"/>
          <w:tab w:val="left" w:pos="6495"/>
        </w:tabs>
        <w:spacing w:after="0" w:line="240" w:lineRule="auto"/>
        <w:ind w:left="0" w:right="67" w:firstLine="567"/>
        <w:contextualSpacing/>
        <w:jc w:val="both"/>
        <w:rPr>
          <w:rFonts w:ascii="Times New Roman" w:hAnsi="Times New Roman" w:cs="Times New Roman"/>
          <w:color w:val="000000"/>
          <w:sz w:val="24"/>
          <w:szCs w:val="24"/>
        </w:rPr>
      </w:pPr>
      <w:r w:rsidRPr="00D25E73">
        <w:rPr>
          <w:rFonts w:ascii="Times New Roman" w:hAnsi="Times New Roman" w:cs="Times New Roman"/>
          <w:color w:val="000000"/>
          <w:sz w:val="24"/>
          <w:szCs w:val="24"/>
        </w:rPr>
        <w:t>ГУП НСО «Пихтовский лесхоз» (деревообработка и лесозаготовка).</w:t>
      </w:r>
    </w:p>
    <w:p w:rsidR="00FC398A" w:rsidRPr="00D25E73" w:rsidRDefault="00FC398A" w:rsidP="00FC398A">
      <w:pPr>
        <w:autoSpaceDE w:val="0"/>
        <w:autoSpaceDN w:val="0"/>
        <w:adjustRightInd w:val="0"/>
        <w:ind w:firstLine="567"/>
        <w:jc w:val="both"/>
        <w:rPr>
          <w:sz w:val="24"/>
          <w:szCs w:val="24"/>
        </w:rPr>
      </w:pPr>
      <w:r w:rsidRPr="00D25E73">
        <w:rPr>
          <w:sz w:val="24"/>
          <w:szCs w:val="24"/>
        </w:rPr>
        <w:t xml:space="preserve">Представленные объекты не имеют санитарно-защитных зон в соответствии с требованиями СанПин </w:t>
      </w:r>
      <w:r w:rsidRPr="00D25E73">
        <w:rPr>
          <w:bCs/>
          <w:sz w:val="24"/>
          <w:szCs w:val="24"/>
        </w:rPr>
        <w:t xml:space="preserve">2.2.1/2.1.1.1200-03 </w:t>
      </w:r>
      <w:r w:rsidRPr="00D25E73">
        <w:rPr>
          <w:sz w:val="24"/>
          <w:szCs w:val="24"/>
        </w:rPr>
        <w:t>«Санитарно-защитные зоны и санитарная классификация предприятий, сооружений и иных объектов». Котельные и водопроводных сооружений (башни, артскважины) также не имеют нормативных санитарно-защитных зон.</w:t>
      </w:r>
    </w:p>
    <w:p w:rsidR="00FC398A" w:rsidRPr="00D25E73" w:rsidRDefault="00FC398A" w:rsidP="00FC398A">
      <w:pPr>
        <w:ind w:firstLine="567"/>
        <w:jc w:val="both"/>
        <w:rPr>
          <w:snapToGrid w:val="0"/>
          <w:color w:val="000000"/>
          <w:sz w:val="24"/>
          <w:szCs w:val="24"/>
        </w:rPr>
      </w:pPr>
      <w:r w:rsidRPr="00D25E73">
        <w:rPr>
          <w:snapToGrid w:val="0"/>
          <w:color w:val="000000"/>
          <w:sz w:val="24"/>
          <w:szCs w:val="24"/>
        </w:rPr>
        <w:t>Экологическая ситуация на территории сельсовета обусловлена наличием ряда факторов, ухудшающих состояние окружающей среды, в первую очередь в зонах экономической деятельности человека. Основными источниками загрязнения атмосферы являются промышленные предприятия, а также выбросы от котельных, печей частного сектора и отработанные газы автотранспорта.</w:t>
      </w:r>
    </w:p>
    <w:p w:rsidR="00FC398A" w:rsidRPr="00D25E73" w:rsidRDefault="00FC398A" w:rsidP="00FC398A">
      <w:pPr>
        <w:pStyle w:val="aff7"/>
        <w:ind w:left="0" w:right="-1" w:firstLine="567"/>
        <w:jc w:val="center"/>
        <w:rPr>
          <w:b/>
          <w:sz w:val="24"/>
          <w:szCs w:val="24"/>
        </w:rPr>
      </w:pPr>
    </w:p>
    <w:p w:rsidR="00FC398A" w:rsidRPr="00D25E73" w:rsidRDefault="00144408" w:rsidP="00FC398A">
      <w:pPr>
        <w:pStyle w:val="aff7"/>
        <w:ind w:left="0" w:right="-1" w:firstLine="567"/>
        <w:jc w:val="center"/>
        <w:rPr>
          <w:b/>
          <w:sz w:val="24"/>
          <w:szCs w:val="24"/>
        </w:rPr>
      </w:pPr>
      <w:r>
        <w:rPr>
          <w:b/>
          <w:sz w:val="24"/>
          <w:szCs w:val="24"/>
        </w:rPr>
        <w:t xml:space="preserve">11.1. </w:t>
      </w:r>
      <w:r w:rsidR="00FC398A" w:rsidRPr="00D25E73">
        <w:rPr>
          <w:b/>
          <w:sz w:val="24"/>
          <w:szCs w:val="24"/>
        </w:rPr>
        <w:t>Мероприятия по учету местных природно-климатических условий</w:t>
      </w:r>
    </w:p>
    <w:p w:rsidR="00FC398A" w:rsidRPr="00D25E73" w:rsidRDefault="00FC398A" w:rsidP="00FC398A">
      <w:pPr>
        <w:ind w:firstLine="567"/>
        <w:jc w:val="both"/>
        <w:rPr>
          <w:sz w:val="24"/>
          <w:szCs w:val="24"/>
        </w:rPr>
      </w:pPr>
      <w:r w:rsidRPr="00D25E73">
        <w:rPr>
          <w:sz w:val="24"/>
          <w:szCs w:val="24"/>
        </w:rPr>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rsidR="00FC398A" w:rsidRPr="00D25E73" w:rsidRDefault="00FC398A" w:rsidP="00FC398A">
      <w:pPr>
        <w:ind w:firstLine="567"/>
        <w:jc w:val="both"/>
        <w:rPr>
          <w:sz w:val="24"/>
          <w:szCs w:val="24"/>
        </w:rPr>
      </w:pPr>
      <w:r w:rsidRPr="00D25E73">
        <w:rPr>
          <w:sz w:val="24"/>
          <w:szCs w:val="24"/>
        </w:rPr>
        <w:t>Климат района расположения сельсовета резко континентальный с широкой амплитудой колебаний, как суточных, так и сезонных температур, с коротким, но жарким летом, морозной зимой. Продолжительность вегетаци-онного периода при среднесуточной температуре от +10 составляет 113 дней.</w:t>
      </w:r>
    </w:p>
    <w:p w:rsidR="00FC398A" w:rsidRPr="00D25E73" w:rsidRDefault="00FC398A" w:rsidP="00FC398A">
      <w:pPr>
        <w:ind w:firstLine="567"/>
        <w:jc w:val="both"/>
        <w:rPr>
          <w:sz w:val="24"/>
          <w:szCs w:val="24"/>
        </w:rPr>
      </w:pPr>
      <w:r w:rsidRPr="00D25E73">
        <w:rPr>
          <w:sz w:val="24"/>
          <w:szCs w:val="24"/>
        </w:rPr>
        <w:t xml:space="preserve">По санитарно-гигиенической оценке климатометеорологических факторов Новосибирской области (В.М. Пивкин) условия проектируемой территории определяются как достаточно суровые; инсоляционные ресурсы и ресурсы УФР благоприятны; зимняя </w:t>
      </w:r>
      <w:r w:rsidRPr="00D25E73">
        <w:rPr>
          <w:sz w:val="24"/>
          <w:szCs w:val="24"/>
        </w:rPr>
        <w:lastRenderedPageBreak/>
        <w:t xml:space="preserve">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 Ассимилирующая способность атмосферы может быть охарактеризована потенциалом рассеивания атмосферы (ПРА), для Колыванского района он составляет &lt; 1. </w:t>
      </w:r>
    </w:p>
    <w:p w:rsidR="00FC398A" w:rsidRPr="00D25E73" w:rsidRDefault="00FC398A" w:rsidP="00FC398A">
      <w:pPr>
        <w:ind w:firstLine="567"/>
        <w:jc w:val="both"/>
        <w:rPr>
          <w:sz w:val="24"/>
          <w:szCs w:val="24"/>
        </w:rPr>
      </w:pPr>
      <w:r w:rsidRPr="00D25E73">
        <w:rPr>
          <w:sz w:val="24"/>
          <w:szCs w:val="24"/>
        </w:rPr>
        <w:t>Путями корригирования микроклимата будут являться зимой ветро-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архитектурно-строительных и инженерно- технических мероприятий.</w:t>
      </w:r>
    </w:p>
    <w:p w:rsidR="00FC398A" w:rsidRPr="00D25E73" w:rsidRDefault="00FC398A" w:rsidP="00FC398A">
      <w:pPr>
        <w:ind w:firstLine="567"/>
        <w:jc w:val="both"/>
        <w:rPr>
          <w:sz w:val="24"/>
          <w:szCs w:val="24"/>
        </w:rPr>
      </w:pPr>
      <w:r w:rsidRPr="00D25E73">
        <w:rPr>
          <w:sz w:val="24"/>
          <w:szCs w:val="24"/>
        </w:rPr>
        <w:t>Комплекс метеорологических факторов в совокупности с размещением отраслей промышленности определяет качественную и количественную характеристики загрязнения атмосферы территории.</w:t>
      </w:r>
    </w:p>
    <w:p w:rsidR="00FC398A" w:rsidRPr="00D25E73" w:rsidRDefault="00FC398A" w:rsidP="00FC398A">
      <w:pPr>
        <w:ind w:firstLine="567"/>
        <w:jc w:val="both"/>
        <w:rPr>
          <w:sz w:val="24"/>
          <w:szCs w:val="24"/>
        </w:rPr>
      </w:pPr>
      <w:r w:rsidRPr="00D25E73">
        <w:rPr>
          <w:sz w:val="24"/>
          <w:szCs w:val="24"/>
        </w:rPr>
        <w:t>Повторяемость погод, при которых имеют место штили и инверсии способствует накоплению промышленных выбросов и взаимному их переносу преобладающими ветрами.</w:t>
      </w:r>
    </w:p>
    <w:p w:rsidR="00FC398A" w:rsidRPr="00D25E73" w:rsidRDefault="00FC398A" w:rsidP="00FC398A">
      <w:pPr>
        <w:ind w:firstLine="567"/>
        <w:jc w:val="both"/>
        <w:rPr>
          <w:sz w:val="24"/>
          <w:szCs w:val="24"/>
        </w:rPr>
      </w:pPr>
      <w:r w:rsidRPr="00D25E73">
        <w:rPr>
          <w:sz w:val="24"/>
          <w:szCs w:val="24"/>
        </w:rPr>
        <w:t>Поэтому в период неблагоприятных метеоусловий необходимо запретить выпуск на линию автомашин с повышенной токсичностью выхлопных газов. На предприятиях обязательно выполнять комплекс мероприятий по временному сокращению выбросов (разработать их в рамках томов ПДВ) при получении предупреждений о неблагоприятных метеоусловиях.</w:t>
      </w:r>
    </w:p>
    <w:p w:rsidR="00FC398A" w:rsidRPr="00D25E73" w:rsidRDefault="00FC398A" w:rsidP="00FC398A">
      <w:pPr>
        <w:ind w:firstLine="567"/>
        <w:jc w:val="both"/>
        <w:rPr>
          <w:sz w:val="24"/>
          <w:szCs w:val="24"/>
        </w:rPr>
      </w:pPr>
      <w:r w:rsidRPr="00D25E73">
        <w:rPr>
          <w:sz w:val="24"/>
          <w:szCs w:val="24"/>
        </w:rPr>
        <w:t>Ряд сел района относится к затопляемым зонам. В период прохождения паводка уровень грунтовых вод поднимается и происходит подтопление территории. В связи с неблагоприятными условиями стока поверхностных вод в период интенсивного выпадения осадков, происходит скопление вод в пониженных местах рельефа и инфильтрация ее в грунт, что приводит также к значительному колебанию уровня грунтовых вод.</w:t>
      </w:r>
    </w:p>
    <w:p w:rsidR="00FC398A" w:rsidRPr="00D25E73" w:rsidRDefault="00FC398A" w:rsidP="00FC398A">
      <w:pPr>
        <w:ind w:firstLine="567"/>
        <w:jc w:val="both"/>
        <w:rPr>
          <w:sz w:val="24"/>
          <w:szCs w:val="24"/>
        </w:rPr>
      </w:pPr>
      <w:r w:rsidRPr="00D25E73">
        <w:rPr>
          <w:sz w:val="24"/>
          <w:szCs w:val="24"/>
        </w:rPr>
        <w:t>Существенной причиной процесса подтопления здесь, наряду с природными процессами, являются также утечки в сетях водонесущих коммуникаций из-за их аварийного состояния, а также отсутствие дренажных и ливневых коллекторов при строительстве жилых микрорайонов, невыполнение соответствующей вертикальной планировки.</w:t>
      </w:r>
    </w:p>
    <w:p w:rsidR="00FC398A" w:rsidRPr="00D25E73" w:rsidRDefault="00FC398A" w:rsidP="00FC398A">
      <w:pPr>
        <w:ind w:firstLine="567"/>
        <w:jc w:val="both"/>
        <w:rPr>
          <w:sz w:val="24"/>
          <w:szCs w:val="24"/>
        </w:rPr>
      </w:pPr>
      <w:r w:rsidRPr="00D25E73">
        <w:rPr>
          <w:sz w:val="24"/>
          <w:szCs w:val="24"/>
        </w:rPr>
        <w:t>Для уменьшения и ликвидации процессов техногенного подтопления территории проектом запроектированы в соответствующих разделах следующие мероприятия:</w:t>
      </w:r>
    </w:p>
    <w:p w:rsidR="00FC398A" w:rsidRPr="00D25E73" w:rsidRDefault="00FC398A" w:rsidP="00FC398A">
      <w:pPr>
        <w:ind w:firstLine="567"/>
        <w:jc w:val="both"/>
        <w:rPr>
          <w:sz w:val="24"/>
          <w:szCs w:val="24"/>
        </w:rPr>
      </w:pPr>
      <w:r w:rsidRPr="00D25E73">
        <w:rPr>
          <w:sz w:val="24"/>
          <w:szCs w:val="24"/>
        </w:rPr>
        <w:t>- упорядочение и дренаж поверхностного и подземного (грунтового) стока;</w:t>
      </w:r>
    </w:p>
    <w:p w:rsidR="00FC398A" w:rsidRPr="00D25E73" w:rsidRDefault="00FC398A" w:rsidP="00FC398A">
      <w:pPr>
        <w:ind w:firstLine="567"/>
        <w:jc w:val="both"/>
        <w:rPr>
          <w:sz w:val="24"/>
          <w:szCs w:val="24"/>
        </w:rPr>
      </w:pPr>
      <w:r w:rsidRPr="00D25E73">
        <w:rPr>
          <w:sz w:val="24"/>
          <w:szCs w:val="24"/>
        </w:rPr>
        <w:t>- вертикальная планировка и подсыпка строительных площадок;</w:t>
      </w:r>
    </w:p>
    <w:p w:rsidR="00FC398A" w:rsidRPr="00D25E73" w:rsidRDefault="00FC398A" w:rsidP="00FC398A">
      <w:pPr>
        <w:ind w:firstLine="567"/>
        <w:jc w:val="both"/>
        <w:rPr>
          <w:sz w:val="24"/>
          <w:szCs w:val="24"/>
        </w:rPr>
      </w:pPr>
      <w:r w:rsidRPr="00D25E73">
        <w:rPr>
          <w:sz w:val="24"/>
          <w:szCs w:val="24"/>
        </w:rPr>
        <w:t>- предотвращение и оперативное устранение аварий водонесущих коммуникаций;</w:t>
      </w:r>
    </w:p>
    <w:p w:rsidR="00FC398A" w:rsidRPr="00D25E73" w:rsidRDefault="00FC398A" w:rsidP="00FC398A">
      <w:pPr>
        <w:ind w:firstLine="567"/>
        <w:jc w:val="both"/>
        <w:rPr>
          <w:sz w:val="24"/>
          <w:szCs w:val="24"/>
        </w:rPr>
      </w:pPr>
      <w:r w:rsidRPr="00D25E73">
        <w:rPr>
          <w:sz w:val="24"/>
          <w:szCs w:val="24"/>
        </w:rPr>
        <w:t>- укрепление и благоустройство береговых полос в пределах населенных пунктов.</w:t>
      </w:r>
    </w:p>
    <w:p w:rsidR="00FC398A" w:rsidRPr="00D25E73" w:rsidRDefault="00FC398A" w:rsidP="00FC398A">
      <w:pPr>
        <w:shd w:val="clear" w:color="auto" w:fill="FFFFFF"/>
        <w:ind w:firstLine="567"/>
        <w:jc w:val="center"/>
        <w:rPr>
          <w:b/>
          <w:color w:val="000000"/>
          <w:spacing w:val="-5"/>
          <w:sz w:val="24"/>
          <w:szCs w:val="24"/>
        </w:rPr>
      </w:pPr>
    </w:p>
    <w:p w:rsidR="00FC398A" w:rsidRPr="00D25E73" w:rsidRDefault="00144408" w:rsidP="00FC398A">
      <w:pPr>
        <w:ind w:firstLine="567"/>
        <w:jc w:val="center"/>
        <w:rPr>
          <w:b/>
          <w:sz w:val="24"/>
          <w:szCs w:val="24"/>
        </w:rPr>
      </w:pPr>
      <w:r>
        <w:rPr>
          <w:b/>
          <w:sz w:val="24"/>
          <w:szCs w:val="24"/>
        </w:rPr>
        <w:t>11.2.</w:t>
      </w:r>
      <w:r w:rsidR="00FC398A" w:rsidRPr="00D25E73">
        <w:rPr>
          <w:b/>
          <w:sz w:val="24"/>
          <w:szCs w:val="24"/>
        </w:rPr>
        <w:t xml:space="preserve"> Комплекс мер по охране от загрязнения воздушного бассейна, поверхностных и подземных вод, почв и ландшафтов</w:t>
      </w:r>
    </w:p>
    <w:p w:rsidR="00FC398A" w:rsidRPr="00D25E73" w:rsidRDefault="00FC398A" w:rsidP="00FC398A">
      <w:pPr>
        <w:ind w:firstLine="567"/>
        <w:jc w:val="center"/>
        <w:rPr>
          <w:b/>
          <w:sz w:val="24"/>
          <w:szCs w:val="24"/>
        </w:rPr>
      </w:pPr>
    </w:p>
    <w:p w:rsidR="00FC398A" w:rsidRPr="00D25E73" w:rsidRDefault="00FC398A" w:rsidP="00FC398A">
      <w:pPr>
        <w:ind w:firstLine="567"/>
        <w:jc w:val="center"/>
        <w:rPr>
          <w:b/>
          <w:sz w:val="24"/>
          <w:szCs w:val="24"/>
        </w:rPr>
      </w:pPr>
      <w:r w:rsidRPr="00D25E73">
        <w:rPr>
          <w:b/>
          <w:sz w:val="24"/>
          <w:szCs w:val="24"/>
        </w:rPr>
        <w:t>Комплекс задач по сохранению и улучшению воздушного бассейна</w:t>
      </w:r>
    </w:p>
    <w:p w:rsidR="00FC398A" w:rsidRPr="00D25E73" w:rsidRDefault="00FC398A" w:rsidP="00FC398A">
      <w:pPr>
        <w:ind w:firstLine="567"/>
        <w:jc w:val="center"/>
        <w:rPr>
          <w:sz w:val="24"/>
          <w:szCs w:val="24"/>
        </w:rPr>
      </w:pPr>
    </w:p>
    <w:p w:rsidR="00FC398A" w:rsidRPr="00D25E73" w:rsidRDefault="00FC398A" w:rsidP="00FC398A">
      <w:pPr>
        <w:ind w:firstLine="567"/>
        <w:jc w:val="both"/>
        <w:rPr>
          <w:sz w:val="24"/>
          <w:szCs w:val="24"/>
        </w:rPr>
      </w:pPr>
      <w:r w:rsidRPr="00D25E73">
        <w:rPr>
          <w:sz w:val="24"/>
          <w:szCs w:val="24"/>
        </w:rPr>
        <w:t>Атмосферный воздух относится к числу приоритетных факторов окружающей среды, оказывающих непосредственное влияние на здоровье населения.  Состояние воздушного бассейна является одним из основных факторов определяющих экологическую ситуацию и условия проживания населения.</w:t>
      </w:r>
    </w:p>
    <w:p w:rsidR="00FC398A" w:rsidRPr="00D25E73" w:rsidRDefault="00FC398A" w:rsidP="00FC398A">
      <w:pPr>
        <w:ind w:firstLine="567"/>
        <w:jc w:val="both"/>
        <w:rPr>
          <w:sz w:val="24"/>
          <w:szCs w:val="24"/>
        </w:rPr>
      </w:pPr>
      <w:r w:rsidRPr="00D25E73">
        <w:rPr>
          <w:sz w:val="24"/>
          <w:szCs w:val="24"/>
        </w:rPr>
        <w:t>Территория находится в зоне ограниченно благоприятных условий рассеивания примесей в атмосфере (метеопотенциал I-</w:t>
      </w:r>
      <w:r w:rsidRPr="00D25E73">
        <w:rPr>
          <w:sz w:val="24"/>
          <w:szCs w:val="24"/>
          <w:lang w:val="en-US"/>
        </w:rPr>
        <w:t>II</w:t>
      </w:r>
      <w:r w:rsidRPr="00D25E73">
        <w:rPr>
          <w:sz w:val="24"/>
          <w:szCs w:val="24"/>
        </w:rPr>
        <w:t xml:space="preserve"> зоны), что объясняется не достаточно хорошей проветриваемостью территории и др. факторами. Комплекс метеорологических условий, обеспечивавший относительно высокий потенциал загрязнения, включает в себя следующие параметра: слабый (0-1 м/с) ветер у земли и в приземном 200 метровом слое </w:t>
      </w:r>
      <w:r w:rsidRPr="00D25E73">
        <w:rPr>
          <w:sz w:val="24"/>
          <w:szCs w:val="24"/>
        </w:rPr>
        <w:lastRenderedPageBreak/>
        <w:t>(Рш), сохранение в течение суток, наличие приземных температурных инверсий. Наиболее высокий потенциал загрязнения (ПЗА) отмечается в декабре-январе (время слабых ветров - более 20% и формирования мощных задерживающих слоев). Малые высоты перемешивания затрудняют рассеивание вредных примесей, а преобладание южных ветров определяет их дальнейший перенос. Наименьший ПЗА отмечается в октябре-ноябре, наблюдается минимальное число приземных инверсий и слабых ветров.</w:t>
      </w:r>
    </w:p>
    <w:p w:rsidR="00FC398A" w:rsidRPr="00D25E73" w:rsidRDefault="00FC398A" w:rsidP="00FC398A">
      <w:pPr>
        <w:ind w:firstLine="567"/>
        <w:jc w:val="both"/>
        <w:rPr>
          <w:sz w:val="24"/>
          <w:szCs w:val="24"/>
        </w:rPr>
      </w:pPr>
      <w:r w:rsidRPr="00D25E73">
        <w:rPr>
          <w:sz w:val="24"/>
          <w:szCs w:val="24"/>
        </w:rPr>
        <w:t>Самоочищающаяся способность атмосферы, определяемая параметрами Рв и Ро – средняя.</w:t>
      </w:r>
    </w:p>
    <w:p w:rsidR="00FC398A" w:rsidRPr="00D25E73" w:rsidRDefault="00FC398A" w:rsidP="00FC398A">
      <w:pPr>
        <w:ind w:firstLine="567"/>
        <w:jc w:val="both"/>
        <w:rPr>
          <w:sz w:val="24"/>
          <w:szCs w:val="24"/>
        </w:rPr>
      </w:pPr>
      <w:r w:rsidRPr="00D25E73">
        <w:rPr>
          <w:sz w:val="24"/>
          <w:szCs w:val="24"/>
        </w:rPr>
        <w:t>Таким образом, метеорологические условия равной степени способствуют как накоплению примесей в атмосфере, так и их рассеиванию, что обуславливает умеренный потенциал загрязнения.</w:t>
      </w:r>
    </w:p>
    <w:p w:rsidR="00FC398A" w:rsidRDefault="00FC398A" w:rsidP="00FC398A">
      <w:pPr>
        <w:pStyle w:val="24"/>
        <w:spacing w:after="0" w:line="240" w:lineRule="auto"/>
        <w:ind w:firstLine="567"/>
        <w:jc w:val="both"/>
      </w:pPr>
      <w:r w:rsidRPr="00D25E73">
        <w:t xml:space="preserve">Среди многих факторов, влияющих на здоровье человека, большую роль играет состояние окружающей среды. Одной из причин негативного влияния на здоровье населения является качество атмосферного воздуха. </w:t>
      </w:r>
    </w:p>
    <w:p w:rsidR="00FC398A" w:rsidRPr="00D25E73" w:rsidRDefault="00FC398A" w:rsidP="00FC398A">
      <w:pPr>
        <w:pStyle w:val="24"/>
        <w:spacing w:after="0" w:line="240" w:lineRule="auto"/>
        <w:ind w:firstLine="567"/>
        <w:jc w:val="both"/>
      </w:pPr>
      <w:r w:rsidRPr="00D25E73">
        <w:t xml:space="preserve">Слагаемыми источниками загрязнения атмосферного воздуха для Пихтовского сельсовета являются промышленное предприятие, автомобильный транспорт, котельные и низкие источники выбросов частного сектора. Основными загрязняющими веществами являются: взвешенные вещества, азота диоксид, углерода оксид, формальдегид, серы оксид. </w:t>
      </w:r>
    </w:p>
    <w:p w:rsidR="00FC398A" w:rsidRPr="00D25E73" w:rsidRDefault="00FC398A" w:rsidP="00FC398A">
      <w:pPr>
        <w:pStyle w:val="24"/>
        <w:spacing w:after="0" w:line="240" w:lineRule="auto"/>
        <w:ind w:firstLine="567"/>
        <w:jc w:val="both"/>
      </w:pPr>
      <w:r w:rsidRPr="00D25E73">
        <w:t xml:space="preserve">На территории поселения функционирует три котельные, установленной мощностью, КВ – 0,1,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0,02 км"/>
        </w:smartTagPr>
        <w:r w:rsidRPr="00D25E73">
          <w:t>0,02 км</w:t>
        </w:r>
      </w:smartTag>
      <w:r w:rsidRPr="00D25E73">
        <w:t xml:space="preserve">. </w:t>
      </w:r>
    </w:p>
    <w:p w:rsidR="00FC398A" w:rsidRPr="00D25E73" w:rsidRDefault="00FC398A" w:rsidP="00FC398A">
      <w:pPr>
        <w:pStyle w:val="24"/>
        <w:spacing w:after="0" w:line="240" w:lineRule="auto"/>
        <w:ind w:firstLine="567"/>
        <w:jc w:val="both"/>
      </w:pPr>
      <w:r w:rsidRPr="00D25E73">
        <w:t>Вторым по значимости источником загрязнения является работа автотранспорта. Дорожная сеть представлена проселочными и грунтовыми дорогами без усовершенствованного твердого покрытия, что увеличивает не только содержание пыльных веществ в приземном слое, но и увеличивает концентрацию выхлопных газов автотранспорта. Жилые дома, расположенные в непосредственной близости от автомагистрали, находятся под постоянным воздействием выбросов двигателей внутреннего сгорания автомобилей.</w:t>
      </w:r>
    </w:p>
    <w:p w:rsidR="00FC398A" w:rsidRPr="00D25E73" w:rsidRDefault="00FC398A" w:rsidP="00FC398A">
      <w:pPr>
        <w:pStyle w:val="24"/>
        <w:spacing w:after="0" w:line="240" w:lineRule="auto"/>
        <w:ind w:firstLine="567"/>
        <w:jc w:val="both"/>
      </w:pPr>
      <w:r w:rsidRPr="00D25E73">
        <w:t>Следующим по значимости источником загрязнения является сжигание дров и угля в печах местного отопления, учёт которых не налажен. В сельсовете отсутствует централизованное теплоснабжение, поэтому печное отопление является единственным источником выбросов сжигаемого топлива (преимущественно угля и дров).</w:t>
      </w:r>
    </w:p>
    <w:p w:rsidR="00FC398A" w:rsidRPr="00D25E73" w:rsidRDefault="00FC398A" w:rsidP="00FC398A">
      <w:pPr>
        <w:pStyle w:val="24"/>
        <w:spacing w:after="0" w:line="240" w:lineRule="auto"/>
        <w:ind w:firstLine="567"/>
        <w:jc w:val="both"/>
      </w:pPr>
      <w:r w:rsidRPr="00D25E73">
        <w:t>Также массивное загрязнение атмосферы отмечается во время проведения весенне-осенних, так называемых «сельхозпалов», а также при сжигании твердого мусора.</w:t>
      </w:r>
    </w:p>
    <w:p w:rsidR="00FC398A" w:rsidRPr="00D25E73" w:rsidRDefault="00FC398A" w:rsidP="00FC398A">
      <w:pPr>
        <w:ind w:firstLine="567"/>
        <w:jc w:val="both"/>
        <w:rPr>
          <w:sz w:val="24"/>
          <w:szCs w:val="24"/>
        </w:rPr>
      </w:pPr>
      <w:r w:rsidRPr="00D25E73">
        <w:rPr>
          <w:sz w:val="24"/>
          <w:szCs w:val="24"/>
        </w:rPr>
        <w:t xml:space="preserve">В атмосферу попадает большое количество различных вредных веществ, все они в зависимости от вида источника и размеров выбросов могут быть подразделены на три группы. </w:t>
      </w:r>
    </w:p>
    <w:p w:rsidR="00FC398A" w:rsidRPr="00D25E73" w:rsidRDefault="00FC398A" w:rsidP="00FC398A">
      <w:pPr>
        <w:ind w:firstLine="567"/>
        <w:jc w:val="both"/>
        <w:rPr>
          <w:sz w:val="24"/>
          <w:szCs w:val="24"/>
        </w:rPr>
      </w:pPr>
      <w:r w:rsidRPr="00D25E73">
        <w:rPr>
          <w:sz w:val="24"/>
          <w:szCs w:val="24"/>
        </w:rPr>
        <w:t xml:space="preserve">В первую группу входят пыль, сернистый газ, окись углерода, диоксид азота – основные примеси, связанные с процессами сжигания топлива. Они поступают в атмосферу в больших количествах и становятся составной частью атмосферы. </w:t>
      </w:r>
    </w:p>
    <w:p w:rsidR="00FC398A" w:rsidRPr="00D25E73" w:rsidRDefault="00FC398A" w:rsidP="00FC398A">
      <w:pPr>
        <w:ind w:firstLine="567"/>
        <w:jc w:val="both"/>
        <w:rPr>
          <w:sz w:val="24"/>
          <w:szCs w:val="24"/>
        </w:rPr>
      </w:pPr>
      <w:r w:rsidRPr="00D25E73">
        <w:rPr>
          <w:sz w:val="24"/>
          <w:szCs w:val="24"/>
        </w:rPr>
        <w:t>Во вторую группу отнесены свинец, кадмий, ртуть, принадлежащие к числу наиболее токсичных веществ, и некоторые другие вещества, выбрасываемые, как и основные примеси повсеместно, но в меньших количествах. Ртуть поступает в атмосферу в основном в результате сжигания угля, нефти, отходов, кадмий – с выбросами дизельного транспорта.</w:t>
      </w:r>
    </w:p>
    <w:p w:rsidR="00FC398A" w:rsidRPr="00D25E73" w:rsidRDefault="00FC398A" w:rsidP="00FC398A">
      <w:pPr>
        <w:ind w:firstLine="567"/>
        <w:jc w:val="both"/>
        <w:rPr>
          <w:sz w:val="24"/>
          <w:szCs w:val="24"/>
        </w:rPr>
      </w:pPr>
      <w:r w:rsidRPr="00D25E73">
        <w:rPr>
          <w:sz w:val="24"/>
          <w:szCs w:val="24"/>
        </w:rPr>
        <w:t xml:space="preserve"> В третью группу входят специфические вредные вещества и их соединения, содержащиеся в выбросах ограниченного числа производств. Номенклатура этих соединений велика, она зависит от специфики производств. </w:t>
      </w:r>
    </w:p>
    <w:p w:rsidR="00FC398A" w:rsidRPr="00D25E73" w:rsidRDefault="00FC398A" w:rsidP="00FC398A">
      <w:pPr>
        <w:ind w:firstLine="567"/>
        <w:jc w:val="both"/>
        <w:rPr>
          <w:sz w:val="24"/>
          <w:szCs w:val="24"/>
        </w:rPr>
      </w:pPr>
      <w:r w:rsidRPr="00D25E73">
        <w:rPr>
          <w:sz w:val="24"/>
          <w:szCs w:val="24"/>
        </w:rPr>
        <w:t xml:space="preserve">От печей частного сектора в результате сжигания топлива в воздух исследуемой территории поступают, главным образом, диоксид серы, оксиды азота, сажа, взвешенные </w:t>
      </w:r>
      <w:r w:rsidRPr="00D25E73">
        <w:rPr>
          <w:sz w:val="24"/>
          <w:szCs w:val="24"/>
        </w:rPr>
        <w:lastRenderedPageBreak/>
        <w:t>вещества (твердые несгоревшие частички угля), оксид углерода, альдегиды и т.д. Основная доля выбросов приходится на зимнее время, т.к. котельные используют в качестве топлива уголь.</w:t>
      </w:r>
    </w:p>
    <w:p w:rsidR="00FC398A" w:rsidRPr="00D25E73" w:rsidRDefault="00FC398A" w:rsidP="00FC398A">
      <w:pPr>
        <w:ind w:firstLine="567"/>
        <w:jc w:val="both"/>
        <w:rPr>
          <w:sz w:val="24"/>
          <w:szCs w:val="24"/>
        </w:rPr>
      </w:pPr>
      <w:r w:rsidRPr="00D25E73">
        <w:rPr>
          <w:sz w:val="24"/>
          <w:szCs w:val="24"/>
        </w:rPr>
        <w:t>Если проследить тенденцию в целом по району, по данным Западно-Сибирского Центра мониторинга окружающей среды более 95% выбрасываемых твердых веществ поступают в атмосферу от организованных источников выбросов.</w:t>
      </w:r>
    </w:p>
    <w:p w:rsidR="00FC398A" w:rsidRPr="00D25E73" w:rsidRDefault="00FC398A" w:rsidP="00FC398A">
      <w:pPr>
        <w:ind w:firstLine="567"/>
        <w:jc w:val="both"/>
        <w:rPr>
          <w:sz w:val="24"/>
          <w:szCs w:val="24"/>
        </w:rPr>
      </w:pPr>
    </w:p>
    <w:p w:rsidR="00FC398A" w:rsidRPr="00D25E73" w:rsidRDefault="009E6EF3" w:rsidP="00FC398A">
      <w:pPr>
        <w:jc w:val="center"/>
        <w:rPr>
          <w:sz w:val="24"/>
          <w:szCs w:val="24"/>
        </w:rPr>
      </w:pPr>
      <w:r>
        <w:rPr>
          <w:noProof/>
          <w:sz w:val="24"/>
          <w:szCs w:val="24"/>
        </w:rPr>
        <w:pict>
          <v:shape id="_x0000_i1042" type="#_x0000_t75" style="width:393pt;height:266.25pt;visibility:visible">
            <v:imagedata r:id="rId30" o:title=""/>
          </v:shape>
        </w:pict>
      </w:r>
    </w:p>
    <w:p w:rsidR="00FC398A" w:rsidRPr="00C73A8A" w:rsidRDefault="00FC398A" w:rsidP="00FC398A">
      <w:pPr>
        <w:ind w:firstLine="851"/>
        <w:jc w:val="both"/>
        <w:rPr>
          <w:sz w:val="24"/>
          <w:szCs w:val="24"/>
        </w:rPr>
      </w:pPr>
      <w:r w:rsidRPr="00C73A8A">
        <w:rPr>
          <w:sz w:val="24"/>
          <w:szCs w:val="24"/>
        </w:rPr>
        <w:t>Рисунок 1</w:t>
      </w:r>
      <w:r w:rsidR="00FD3726">
        <w:rPr>
          <w:sz w:val="24"/>
          <w:szCs w:val="24"/>
        </w:rPr>
        <w:t>1</w:t>
      </w:r>
      <w:r w:rsidRPr="00C73A8A">
        <w:rPr>
          <w:sz w:val="24"/>
          <w:szCs w:val="24"/>
        </w:rPr>
        <w:t>. Эмиссия твердых веществ в атмосферу от организованных источников выбросов Колыванского района за период с 1999 г. по 2007 г.</w:t>
      </w:r>
    </w:p>
    <w:p w:rsidR="00FC398A" w:rsidRPr="00D25E73" w:rsidRDefault="00FC398A" w:rsidP="00FC398A">
      <w:pPr>
        <w:ind w:firstLine="567"/>
        <w:jc w:val="both"/>
        <w:rPr>
          <w:sz w:val="24"/>
          <w:szCs w:val="24"/>
        </w:rPr>
      </w:pPr>
    </w:p>
    <w:p w:rsidR="00FC398A" w:rsidRPr="00225564" w:rsidRDefault="009E6EF3" w:rsidP="00FC398A">
      <w:pPr>
        <w:ind w:firstLine="567"/>
        <w:jc w:val="both"/>
        <w:rPr>
          <w:sz w:val="24"/>
          <w:szCs w:val="24"/>
          <w:highlight w:val="lightGray"/>
        </w:rPr>
      </w:pPr>
      <w:r>
        <w:rPr>
          <w:noProof/>
          <w:sz w:val="24"/>
          <w:szCs w:val="24"/>
        </w:rPr>
        <w:pict>
          <v:shape id="Рисунок 1" o:spid="_x0000_i1043" type="#_x0000_t75" style="width:468pt;height:176.25pt;visibility:visible">
            <v:imagedata r:id="rId31" o:title="Новый рисунок (3)"/>
          </v:shape>
        </w:pict>
      </w:r>
    </w:p>
    <w:p w:rsidR="00FC398A" w:rsidRPr="00FD3726" w:rsidRDefault="00FC398A" w:rsidP="00FC398A">
      <w:pPr>
        <w:ind w:firstLine="567"/>
        <w:jc w:val="center"/>
        <w:rPr>
          <w:sz w:val="24"/>
          <w:szCs w:val="24"/>
        </w:rPr>
      </w:pPr>
      <w:r w:rsidRPr="00FD3726">
        <w:rPr>
          <w:sz w:val="24"/>
          <w:szCs w:val="24"/>
        </w:rPr>
        <w:t xml:space="preserve">Рисунок </w:t>
      </w:r>
      <w:r w:rsidR="00FD3726" w:rsidRPr="00FD3726">
        <w:rPr>
          <w:sz w:val="24"/>
          <w:szCs w:val="24"/>
        </w:rPr>
        <w:t>1</w:t>
      </w:r>
      <w:r w:rsidRPr="00FD3726">
        <w:rPr>
          <w:sz w:val="24"/>
          <w:szCs w:val="24"/>
        </w:rPr>
        <w:t>2. Изменение индекса загрязнения атмосферы (ИЗА) на территории Колыванского района</w:t>
      </w:r>
    </w:p>
    <w:p w:rsidR="00FC398A" w:rsidRPr="00225564" w:rsidRDefault="00FC398A" w:rsidP="00FC398A">
      <w:pPr>
        <w:ind w:firstLine="567"/>
        <w:jc w:val="both"/>
        <w:rPr>
          <w:sz w:val="24"/>
          <w:szCs w:val="24"/>
          <w:highlight w:val="lightGray"/>
        </w:rPr>
      </w:pPr>
    </w:p>
    <w:p w:rsidR="00FC398A" w:rsidRPr="00D25E73" w:rsidRDefault="00FC398A" w:rsidP="00FC398A">
      <w:pPr>
        <w:ind w:firstLine="567"/>
        <w:jc w:val="both"/>
        <w:rPr>
          <w:sz w:val="24"/>
          <w:szCs w:val="24"/>
        </w:rPr>
      </w:pPr>
      <w:r w:rsidRPr="00D25E73">
        <w:rPr>
          <w:sz w:val="24"/>
          <w:szCs w:val="24"/>
        </w:rPr>
        <w:t>В соответствии с существующими методами оценки уровень загрязнения считается повышенным при ИЗА от 5 до 6; высоким при ИЗА от 7 до 13; очень высоким при ИЗА, равном или больше 14.</w:t>
      </w:r>
    </w:p>
    <w:p w:rsidR="00FC398A" w:rsidRPr="00D25E73" w:rsidRDefault="00FC398A" w:rsidP="00FC398A">
      <w:pPr>
        <w:pStyle w:val="24"/>
        <w:spacing w:after="0" w:line="240" w:lineRule="auto"/>
        <w:ind w:firstLine="567"/>
        <w:jc w:val="both"/>
      </w:pPr>
      <w:r w:rsidRPr="00D25E73">
        <w:t xml:space="preserve">Сжигание огромного количества ТБО на мусорных свалках  является нарушением санитарных правил и вносит большой вклад в дело загрязнения атмосферного воздуха данной территории. </w:t>
      </w:r>
    </w:p>
    <w:p w:rsidR="00FC398A" w:rsidRPr="00D25E73" w:rsidRDefault="00FC398A" w:rsidP="00FC398A">
      <w:pPr>
        <w:ind w:firstLine="567"/>
        <w:jc w:val="both"/>
        <w:rPr>
          <w:sz w:val="24"/>
          <w:szCs w:val="24"/>
        </w:rPr>
      </w:pPr>
      <w:r w:rsidRPr="00D25E73">
        <w:rPr>
          <w:sz w:val="24"/>
          <w:szCs w:val="24"/>
        </w:rPr>
        <w:t xml:space="preserve">Комплекс мер по защите воздушного бассейна включает в себя планировочные, </w:t>
      </w:r>
      <w:r w:rsidRPr="00D25E73">
        <w:rPr>
          <w:sz w:val="24"/>
          <w:szCs w:val="24"/>
        </w:rPr>
        <w:lastRenderedPageBreak/>
        <w:t>технологические и технические мероприятия:</w:t>
      </w:r>
    </w:p>
    <w:p w:rsidR="00FC398A" w:rsidRPr="00D25E73" w:rsidRDefault="00FC398A" w:rsidP="00FC398A">
      <w:pPr>
        <w:ind w:firstLine="567"/>
        <w:jc w:val="both"/>
        <w:rPr>
          <w:sz w:val="24"/>
          <w:szCs w:val="24"/>
        </w:rPr>
      </w:pPr>
      <w:r w:rsidRPr="00D25E73">
        <w:rPr>
          <w:sz w:val="24"/>
          <w:szCs w:val="24"/>
        </w:rPr>
        <w:t>- в целях улучшения санитарного состояния территории и снижения природного пылеобразования проектируется усовершенствованное покрытие улиц, тротуаров и площадей, полив и очистка автомагистралей;</w:t>
      </w:r>
    </w:p>
    <w:p w:rsidR="00FC398A" w:rsidRPr="00D25E73" w:rsidRDefault="00FC398A" w:rsidP="00FC398A">
      <w:pPr>
        <w:pStyle w:val="a9"/>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25E73">
        <w:rPr>
          <w:rFonts w:ascii="Times New Roman" w:hAnsi="Times New Roman" w:cs="Times New Roman"/>
          <w:sz w:val="24"/>
          <w:szCs w:val="24"/>
        </w:rPr>
        <w:t>- предусматриваются парки, скверы и рекреационные зоны;</w:t>
      </w:r>
    </w:p>
    <w:p w:rsidR="00FC398A" w:rsidRPr="00D25E73" w:rsidRDefault="00FC398A" w:rsidP="00FC398A">
      <w:pPr>
        <w:ind w:firstLine="567"/>
        <w:jc w:val="both"/>
        <w:rPr>
          <w:sz w:val="24"/>
          <w:szCs w:val="24"/>
        </w:rPr>
      </w:pPr>
      <w:r w:rsidRPr="00D25E73">
        <w:rPr>
          <w:sz w:val="24"/>
          <w:szCs w:val="24"/>
        </w:rPr>
        <w:t xml:space="preserve">- проектируется устройство СЗЗ вокруг предприятий и котельных в соответствии с требованиями СанПин </w:t>
      </w:r>
      <w:r w:rsidRPr="00D25E73">
        <w:rPr>
          <w:bCs/>
          <w:sz w:val="24"/>
          <w:szCs w:val="24"/>
        </w:rPr>
        <w:t>2.2.1/2.1.1.1200-03</w:t>
      </w:r>
      <w:r w:rsidRPr="00D25E73">
        <w:rPr>
          <w:b/>
          <w:bCs/>
          <w:color w:val="000080"/>
          <w:sz w:val="24"/>
          <w:szCs w:val="24"/>
        </w:rPr>
        <w:t xml:space="preserve"> </w:t>
      </w:r>
      <w:r w:rsidRPr="00D25E73">
        <w:rPr>
          <w:sz w:val="24"/>
          <w:szCs w:val="24"/>
        </w:rPr>
        <w:t>«Санитарно-защитные зоны и санитарная классификация предприятий, сооружений и иных объектов». Проектируемые величины СЗЗ приведены в таблице.</w:t>
      </w:r>
    </w:p>
    <w:p w:rsidR="00FC398A" w:rsidRPr="00225564" w:rsidRDefault="00FC398A" w:rsidP="00FC398A">
      <w:pPr>
        <w:ind w:firstLine="567"/>
        <w:jc w:val="both"/>
        <w:rPr>
          <w:sz w:val="24"/>
          <w:szCs w:val="24"/>
          <w:highlight w:val="lightGray"/>
        </w:rPr>
      </w:pPr>
    </w:p>
    <w:p w:rsidR="00FC398A" w:rsidRPr="00FD3726" w:rsidRDefault="00FC398A" w:rsidP="00FC398A">
      <w:pPr>
        <w:jc w:val="right"/>
        <w:rPr>
          <w:sz w:val="24"/>
          <w:szCs w:val="24"/>
        </w:rPr>
      </w:pPr>
      <w:r w:rsidRPr="00FD3726">
        <w:rPr>
          <w:sz w:val="24"/>
          <w:szCs w:val="24"/>
        </w:rPr>
        <w:t>Таблица</w:t>
      </w:r>
      <w:r w:rsidR="00FD3726" w:rsidRPr="00FD3726">
        <w:rPr>
          <w:sz w:val="24"/>
          <w:szCs w:val="24"/>
        </w:rPr>
        <w:t>22</w:t>
      </w:r>
    </w:p>
    <w:p w:rsidR="00FC398A" w:rsidRPr="00D25E73" w:rsidRDefault="00FC398A" w:rsidP="00FC398A">
      <w:pPr>
        <w:jc w:val="right"/>
        <w:rPr>
          <w:i/>
          <w:sz w:val="24"/>
          <w:szCs w:val="24"/>
        </w:rPr>
      </w:pPr>
      <w:r w:rsidRPr="00D25E73">
        <w:rPr>
          <w:i/>
          <w:sz w:val="24"/>
          <w:szCs w:val="24"/>
        </w:rPr>
        <w:t>Объекты Пихтовскогоо с</w:t>
      </w:r>
      <w:r w:rsidR="001D30BE">
        <w:rPr>
          <w:i/>
          <w:sz w:val="24"/>
          <w:szCs w:val="24"/>
        </w:rPr>
        <w:t>ельсовета, требующие организации</w:t>
      </w:r>
      <w:r w:rsidRPr="00D25E73">
        <w:rPr>
          <w:i/>
          <w:sz w:val="24"/>
          <w:szCs w:val="24"/>
        </w:rPr>
        <w:t xml:space="preserve"> санитарно-защитных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4941"/>
        <w:gridCol w:w="1903"/>
        <w:gridCol w:w="1964"/>
      </w:tblGrid>
      <w:tr w:rsidR="00FC398A" w:rsidRPr="00D25E73" w:rsidTr="007219C9">
        <w:tc>
          <w:tcPr>
            <w:tcW w:w="399" w:type="pct"/>
          </w:tcPr>
          <w:p w:rsidR="00FC398A" w:rsidRPr="00D25E73" w:rsidRDefault="00FC398A" w:rsidP="007219C9">
            <w:pPr>
              <w:jc w:val="center"/>
              <w:rPr>
                <w:b/>
                <w:sz w:val="24"/>
                <w:szCs w:val="24"/>
              </w:rPr>
            </w:pPr>
            <w:r w:rsidRPr="00D25E73">
              <w:rPr>
                <w:b/>
                <w:sz w:val="24"/>
                <w:szCs w:val="24"/>
              </w:rPr>
              <w:t>№ пп</w:t>
            </w:r>
          </w:p>
        </w:tc>
        <w:tc>
          <w:tcPr>
            <w:tcW w:w="2581" w:type="pct"/>
          </w:tcPr>
          <w:p w:rsidR="00FC398A" w:rsidRPr="00D25E73" w:rsidRDefault="00FC398A" w:rsidP="007219C9">
            <w:pPr>
              <w:jc w:val="center"/>
              <w:rPr>
                <w:b/>
                <w:sz w:val="24"/>
                <w:szCs w:val="24"/>
              </w:rPr>
            </w:pPr>
            <w:r w:rsidRPr="00D25E73">
              <w:rPr>
                <w:b/>
                <w:sz w:val="24"/>
                <w:szCs w:val="24"/>
              </w:rPr>
              <w:t>Наименование объекта</w:t>
            </w:r>
          </w:p>
        </w:tc>
        <w:tc>
          <w:tcPr>
            <w:tcW w:w="994" w:type="pct"/>
          </w:tcPr>
          <w:p w:rsidR="00FC398A" w:rsidRPr="00D25E73" w:rsidRDefault="00FC398A" w:rsidP="007219C9">
            <w:pPr>
              <w:jc w:val="center"/>
              <w:rPr>
                <w:b/>
                <w:sz w:val="24"/>
                <w:szCs w:val="24"/>
              </w:rPr>
            </w:pPr>
            <w:r w:rsidRPr="00D25E73">
              <w:rPr>
                <w:b/>
                <w:sz w:val="24"/>
                <w:szCs w:val="24"/>
              </w:rPr>
              <w:t>Класс по СанПин</w:t>
            </w:r>
          </w:p>
        </w:tc>
        <w:tc>
          <w:tcPr>
            <w:tcW w:w="1026" w:type="pct"/>
          </w:tcPr>
          <w:p w:rsidR="00FC398A" w:rsidRPr="00D25E73" w:rsidRDefault="00FC398A" w:rsidP="007219C9">
            <w:pPr>
              <w:jc w:val="center"/>
              <w:rPr>
                <w:b/>
                <w:sz w:val="24"/>
                <w:szCs w:val="24"/>
              </w:rPr>
            </w:pPr>
            <w:r w:rsidRPr="00D25E73">
              <w:rPr>
                <w:b/>
                <w:sz w:val="24"/>
                <w:szCs w:val="24"/>
              </w:rPr>
              <w:t>СЗЗ, м</w:t>
            </w:r>
          </w:p>
        </w:tc>
      </w:tr>
      <w:tr w:rsidR="00FC398A" w:rsidRPr="00D25E73" w:rsidTr="007219C9">
        <w:tc>
          <w:tcPr>
            <w:tcW w:w="399"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color w:val="000000"/>
                <w:sz w:val="24"/>
                <w:szCs w:val="24"/>
              </w:rPr>
            </w:pPr>
            <w:r w:rsidRPr="00D25E73">
              <w:rPr>
                <w:color w:val="000000"/>
                <w:sz w:val="24"/>
                <w:szCs w:val="24"/>
              </w:rPr>
              <w:t>1</w:t>
            </w:r>
          </w:p>
        </w:tc>
        <w:tc>
          <w:tcPr>
            <w:tcW w:w="2581"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rPr>
                <w:sz w:val="24"/>
                <w:szCs w:val="24"/>
              </w:rPr>
            </w:pPr>
            <w:r w:rsidRPr="00D25E73">
              <w:rPr>
                <w:sz w:val="24"/>
                <w:szCs w:val="24"/>
              </w:rPr>
              <w:t>ГУП НСО «Пихтовский лесхоз</w:t>
            </w:r>
          </w:p>
        </w:tc>
        <w:tc>
          <w:tcPr>
            <w:tcW w:w="994"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lang w:val="en-US"/>
              </w:rPr>
            </w:pPr>
            <w:r w:rsidRPr="00D25E73">
              <w:rPr>
                <w:sz w:val="24"/>
                <w:szCs w:val="24"/>
                <w:lang w:val="en-US"/>
              </w:rPr>
              <w:t>IV</w:t>
            </w:r>
          </w:p>
        </w:tc>
        <w:tc>
          <w:tcPr>
            <w:tcW w:w="1026"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rPr>
            </w:pPr>
            <w:r w:rsidRPr="00D25E73">
              <w:rPr>
                <w:sz w:val="24"/>
                <w:szCs w:val="24"/>
              </w:rPr>
              <w:t>100</w:t>
            </w:r>
          </w:p>
        </w:tc>
      </w:tr>
      <w:tr w:rsidR="00FC398A" w:rsidRPr="00D25E73" w:rsidTr="007219C9">
        <w:tc>
          <w:tcPr>
            <w:tcW w:w="399"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color w:val="000000"/>
                <w:sz w:val="24"/>
                <w:szCs w:val="24"/>
              </w:rPr>
            </w:pPr>
            <w:r w:rsidRPr="00D25E73">
              <w:rPr>
                <w:color w:val="000000"/>
                <w:sz w:val="24"/>
                <w:szCs w:val="24"/>
              </w:rPr>
              <w:t>2</w:t>
            </w:r>
          </w:p>
        </w:tc>
        <w:tc>
          <w:tcPr>
            <w:tcW w:w="2581"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rPr>
                <w:sz w:val="24"/>
                <w:szCs w:val="24"/>
              </w:rPr>
            </w:pPr>
            <w:r w:rsidRPr="00D25E73">
              <w:rPr>
                <w:sz w:val="24"/>
                <w:szCs w:val="24"/>
              </w:rPr>
              <w:t>Полигон ТБО</w:t>
            </w:r>
          </w:p>
        </w:tc>
        <w:tc>
          <w:tcPr>
            <w:tcW w:w="994"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lang w:val="en-US"/>
              </w:rPr>
            </w:pPr>
            <w:r w:rsidRPr="00D25E73">
              <w:rPr>
                <w:sz w:val="24"/>
                <w:szCs w:val="24"/>
                <w:lang w:val="en-US"/>
              </w:rPr>
              <w:t>II</w:t>
            </w:r>
          </w:p>
        </w:tc>
        <w:tc>
          <w:tcPr>
            <w:tcW w:w="1026"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rPr>
            </w:pPr>
            <w:r w:rsidRPr="00D25E73">
              <w:rPr>
                <w:sz w:val="24"/>
                <w:szCs w:val="24"/>
              </w:rPr>
              <w:t>500</w:t>
            </w:r>
          </w:p>
        </w:tc>
      </w:tr>
      <w:tr w:rsidR="00FC398A" w:rsidRPr="00D25E73" w:rsidTr="007219C9">
        <w:tc>
          <w:tcPr>
            <w:tcW w:w="399"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color w:val="000000"/>
                <w:sz w:val="24"/>
                <w:szCs w:val="24"/>
              </w:rPr>
            </w:pPr>
            <w:r w:rsidRPr="00D25E73">
              <w:rPr>
                <w:color w:val="000000"/>
                <w:sz w:val="24"/>
                <w:szCs w:val="24"/>
              </w:rPr>
              <w:t>3</w:t>
            </w:r>
          </w:p>
        </w:tc>
        <w:tc>
          <w:tcPr>
            <w:tcW w:w="2581"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rPr>
                <w:sz w:val="24"/>
                <w:szCs w:val="24"/>
              </w:rPr>
            </w:pPr>
            <w:r w:rsidRPr="00D25E73">
              <w:rPr>
                <w:sz w:val="24"/>
                <w:szCs w:val="24"/>
              </w:rPr>
              <w:t>Склад</w:t>
            </w:r>
          </w:p>
        </w:tc>
        <w:tc>
          <w:tcPr>
            <w:tcW w:w="994"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lang w:val="en-US"/>
              </w:rPr>
            </w:pPr>
            <w:r w:rsidRPr="00D25E73">
              <w:rPr>
                <w:sz w:val="24"/>
                <w:szCs w:val="24"/>
                <w:lang w:val="en-US"/>
              </w:rPr>
              <w:t>IV</w:t>
            </w:r>
          </w:p>
        </w:tc>
        <w:tc>
          <w:tcPr>
            <w:tcW w:w="1026"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rPr>
            </w:pPr>
            <w:r w:rsidRPr="00D25E73">
              <w:rPr>
                <w:sz w:val="24"/>
                <w:szCs w:val="24"/>
              </w:rPr>
              <w:t>100</w:t>
            </w:r>
          </w:p>
        </w:tc>
      </w:tr>
      <w:tr w:rsidR="00FC398A" w:rsidRPr="00D25E73" w:rsidTr="007219C9">
        <w:tc>
          <w:tcPr>
            <w:tcW w:w="399"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color w:val="000000"/>
                <w:sz w:val="24"/>
                <w:szCs w:val="24"/>
              </w:rPr>
            </w:pPr>
            <w:r w:rsidRPr="00D25E73">
              <w:rPr>
                <w:color w:val="000000"/>
                <w:sz w:val="24"/>
                <w:szCs w:val="24"/>
              </w:rPr>
              <w:t>4</w:t>
            </w:r>
          </w:p>
        </w:tc>
        <w:tc>
          <w:tcPr>
            <w:tcW w:w="2581"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rPr>
                <w:sz w:val="24"/>
                <w:szCs w:val="24"/>
              </w:rPr>
            </w:pPr>
            <w:r w:rsidRPr="00D25E73">
              <w:rPr>
                <w:sz w:val="24"/>
                <w:szCs w:val="24"/>
              </w:rPr>
              <w:t>Кладбище</w:t>
            </w:r>
          </w:p>
        </w:tc>
        <w:tc>
          <w:tcPr>
            <w:tcW w:w="994"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sz w:val="24"/>
                <w:szCs w:val="24"/>
              </w:rPr>
            </w:pPr>
            <w:r w:rsidRPr="00D25E73">
              <w:rPr>
                <w:sz w:val="24"/>
                <w:szCs w:val="24"/>
                <w:lang w:val="en-US"/>
              </w:rPr>
              <w:t>V</w:t>
            </w:r>
          </w:p>
        </w:tc>
        <w:tc>
          <w:tcPr>
            <w:tcW w:w="1026"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sz w:val="24"/>
                <w:szCs w:val="24"/>
              </w:rPr>
            </w:pPr>
            <w:r w:rsidRPr="00D25E73">
              <w:rPr>
                <w:sz w:val="24"/>
                <w:szCs w:val="24"/>
              </w:rPr>
              <w:t>50</w:t>
            </w:r>
          </w:p>
        </w:tc>
      </w:tr>
      <w:tr w:rsidR="00FC398A" w:rsidRPr="00D25E73" w:rsidTr="007219C9">
        <w:tc>
          <w:tcPr>
            <w:tcW w:w="399"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color w:val="000000"/>
                <w:sz w:val="24"/>
                <w:szCs w:val="24"/>
              </w:rPr>
            </w:pPr>
            <w:r w:rsidRPr="00D25E73">
              <w:rPr>
                <w:color w:val="000000"/>
                <w:sz w:val="24"/>
                <w:szCs w:val="24"/>
              </w:rPr>
              <w:t>5</w:t>
            </w:r>
          </w:p>
        </w:tc>
        <w:tc>
          <w:tcPr>
            <w:tcW w:w="2581"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rPr>
                <w:sz w:val="24"/>
                <w:szCs w:val="24"/>
              </w:rPr>
            </w:pPr>
            <w:r w:rsidRPr="00D25E73">
              <w:rPr>
                <w:sz w:val="24"/>
                <w:szCs w:val="24"/>
              </w:rPr>
              <w:t>Трансформаторная подстанция</w:t>
            </w:r>
          </w:p>
        </w:tc>
        <w:tc>
          <w:tcPr>
            <w:tcW w:w="994"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lang w:val="en-US"/>
              </w:rPr>
            </w:pPr>
            <w:r w:rsidRPr="00D25E73">
              <w:rPr>
                <w:sz w:val="24"/>
                <w:szCs w:val="24"/>
                <w:lang w:val="en-US"/>
              </w:rPr>
              <w:t>V</w:t>
            </w:r>
          </w:p>
        </w:tc>
        <w:tc>
          <w:tcPr>
            <w:tcW w:w="1026"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rPr>
            </w:pPr>
            <w:r w:rsidRPr="00D25E73">
              <w:rPr>
                <w:sz w:val="24"/>
                <w:szCs w:val="24"/>
              </w:rPr>
              <w:t>50</w:t>
            </w:r>
          </w:p>
        </w:tc>
      </w:tr>
      <w:tr w:rsidR="00FC398A" w:rsidRPr="00D25E73" w:rsidTr="007219C9">
        <w:tc>
          <w:tcPr>
            <w:tcW w:w="399" w:type="pct"/>
            <w:tcBorders>
              <w:top w:val="single" w:sz="4" w:space="0" w:color="auto"/>
              <w:left w:val="single" w:sz="4" w:space="0" w:color="auto"/>
              <w:bottom w:val="single" w:sz="4" w:space="0" w:color="auto"/>
              <w:right w:val="single" w:sz="4" w:space="0" w:color="auto"/>
            </w:tcBorders>
            <w:vAlign w:val="center"/>
          </w:tcPr>
          <w:p w:rsidR="00FC398A" w:rsidRPr="00D25E73" w:rsidRDefault="00FC398A" w:rsidP="007219C9">
            <w:pPr>
              <w:jc w:val="center"/>
              <w:rPr>
                <w:color w:val="000000"/>
                <w:sz w:val="24"/>
                <w:szCs w:val="24"/>
              </w:rPr>
            </w:pPr>
            <w:r w:rsidRPr="00D25E73">
              <w:rPr>
                <w:color w:val="000000"/>
                <w:sz w:val="24"/>
                <w:szCs w:val="24"/>
              </w:rPr>
              <w:t>6</w:t>
            </w:r>
          </w:p>
        </w:tc>
        <w:tc>
          <w:tcPr>
            <w:tcW w:w="2581"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rPr>
                <w:sz w:val="24"/>
                <w:szCs w:val="24"/>
              </w:rPr>
            </w:pPr>
            <w:r w:rsidRPr="00D25E73">
              <w:rPr>
                <w:sz w:val="24"/>
                <w:szCs w:val="24"/>
              </w:rPr>
              <w:t>Котельная</w:t>
            </w:r>
          </w:p>
        </w:tc>
        <w:tc>
          <w:tcPr>
            <w:tcW w:w="994"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lang w:val="en-US"/>
              </w:rPr>
            </w:pPr>
            <w:r w:rsidRPr="00D25E73">
              <w:rPr>
                <w:sz w:val="24"/>
                <w:szCs w:val="24"/>
                <w:lang w:val="en-US"/>
              </w:rPr>
              <w:t>V</w:t>
            </w:r>
          </w:p>
        </w:tc>
        <w:tc>
          <w:tcPr>
            <w:tcW w:w="1026" w:type="pct"/>
            <w:tcBorders>
              <w:top w:val="single" w:sz="4" w:space="0" w:color="auto"/>
              <w:left w:val="single" w:sz="4" w:space="0" w:color="auto"/>
              <w:bottom w:val="single" w:sz="4" w:space="0" w:color="auto"/>
              <w:right w:val="single" w:sz="4" w:space="0" w:color="auto"/>
            </w:tcBorders>
          </w:tcPr>
          <w:p w:rsidR="00FC398A" w:rsidRPr="00D25E73" w:rsidRDefault="00FC398A" w:rsidP="007219C9">
            <w:pPr>
              <w:jc w:val="center"/>
              <w:rPr>
                <w:sz w:val="24"/>
                <w:szCs w:val="24"/>
              </w:rPr>
            </w:pPr>
            <w:r w:rsidRPr="00D25E73">
              <w:rPr>
                <w:sz w:val="24"/>
                <w:szCs w:val="24"/>
              </w:rPr>
              <w:t>50</w:t>
            </w:r>
          </w:p>
        </w:tc>
      </w:tr>
    </w:tbl>
    <w:p w:rsidR="00FC398A" w:rsidRPr="00D25E73" w:rsidRDefault="00FC398A" w:rsidP="00FC398A">
      <w:pPr>
        <w:ind w:firstLine="851"/>
        <w:jc w:val="both"/>
        <w:rPr>
          <w:color w:val="000000"/>
          <w:sz w:val="24"/>
          <w:szCs w:val="24"/>
        </w:rPr>
      </w:pPr>
    </w:p>
    <w:p w:rsidR="00FC398A" w:rsidRPr="00D25E73" w:rsidRDefault="00FC398A" w:rsidP="00FC398A">
      <w:pPr>
        <w:ind w:firstLine="567"/>
        <w:jc w:val="both"/>
        <w:rPr>
          <w:sz w:val="24"/>
          <w:szCs w:val="24"/>
        </w:rPr>
      </w:pPr>
      <w:r w:rsidRPr="00D25E73">
        <w:rPr>
          <w:color w:val="000000"/>
          <w:sz w:val="24"/>
          <w:szCs w:val="24"/>
        </w:rPr>
        <w:t xml:space="preserve">Санитарно-защитные зоны для предприятий IV, V классов должна быть максимально озеленены – не менее 60% площади; для предприятий II и III класса – не менее 50%; для предприятий, имеющих санитарно-защитную зону </w:t>
      </w:r>
      <w:smartTag w:uri="urn:schemas-microsoft-com:office:smarttags" w:element="metricconverter">
        <w:smartTagPr>
          <w:attr w:name="ProductID" w:val="1000 м"/>
        </w:smartTagPr>
        <w:r w:rsidRPr="00D25E73">
          <w:rPr>
            <w:color w:val="000000"/>
            <w:sz w:val="24"/>
            <w:szCs w:val="24"/>
          </w:rPr>
          <w:t>1000 м</w:t>
        </w:r>
      </w:smartTag>
      <w:r w:rsidRPr="00D25E73">
        <w:rPr>
          <w:color w:val="000000"/>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FC398A" w:rsidRPr="00D25E73" w:rsidRDefault="00FC398A" w:rsidP="00FC398A">
      <w:pPr>
        <w:ind w:firstLine="567"/>
        <w:jc w:val="both"/>
        <w:rPr>
          <w:sz w:val="24"/>
          <w:szCs w:val="24"/>
        </w:rPr>
      </w:pPr>
      <w:r w:rsidRPr="00D25E73">
        <w:rPr>
          <w:sz w:val="24"/>
          <w:szCs w:val="24"/>
        </w:rPr>
        <w:t>Проектом рекомендуется перечень деревьев и кустарников, наиболее устойчивых к загрязняющим веществам с учетом климатических особенностей.</w:t>
      </w:r>
    </w:p>
    <w:p w:rsidR="00FC398A" w:rsidRPr="00D25E73" w:rsidRDefault="00FC398A" w:rsidP="00FC398A">
      <w:pPr>
        <w:ind w:firstLine="567"/>
        <w:jc w:val="both"/>
        <w:rPr>
          <w:sz w:val="24"/>
          <w:szCs w:val="24"/>
        </w:rPr>
      </w:pPr>
      <w:r w:rsidRPr="00D25E73">
        <w:rPr>
          <w:sz w:val="24"/>
          <w:szCs w:val="24"/>
        </w:rPr>
        <w:t>В последнее время произошли изменения в планировании мероприятий, обеспечивающих снижение негативного воздействия выбросов автотранспорта. Одним из путей сокращения выбросов от автомобильного транспорта – производство двигателей, отвечающих требованиям международных стандартов.</w:t>
      </w:r>
    </w:p>
    <w:p w:rsidR="00FC398A" w:rsidRPr="00D25E73" w:rsidRDefault="00FC398A" w:rsidP="00FC398A">
      <w:pPr>
        <w:pStyle w:val="a9"/>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25E73">
        <w:rPr>
          <w:rFonts w:ascii="Times New Roman" w:hAnsi="Times New Roman" w:cs="Times New Roman"/>
          <w:color w:val="000000"/>
          <w:sz w:val="24"/>
          <w:szCs w:val="24"/>
        </w:rPr>
        <w:t xml:space="preserve">Для автомагистралей устанавливаются санитарные разрывы. Санитарный разрыв определяется минимальным расстоянием от источника вредного воздействия до границы жилой застройки, ландшафтно-рекреационной зоны, зоны отдыха. </w:t>
      </w:r>
    </w:p>
    <w:p w:rsidR="00FC398A" w:rsidRPr="00D25E73" w:rsidRDefault="00FC398A" w:rsidP="00FC398A">
      <w:pPr>
        <w:autoSpaceDE w:val="0"/>
        <w:autoSpaceDN w:val="0"/>
        <w:adjustRightInd w:val="0"/>
        <w:ind w:firstLine="567"/>
        <w:jc w:val="both"/>
        <w:rPr>
          <w:color w:val="000000"/>
          <w:sz w:val="24"/>
          <w:szCs w:val="24"/>
        </w:rPr>
      </w:pPr>
      <w:r w:rsidRPr="00D25E73">
        <w:rPr>
          <w:color w:val="000000"/>
          <w:sz w:val="24"/>
          <w:szCs w:val="24"/>
        </w:rPr>
        <w:t>Санитарный разрыв имеет режим СЗЗ, но не требует разработки проекта его организации.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(шума, вибрации, ЭМП и др.).</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На территории сельсовета проходят воздушные линии электропередачи 35 кВ, а также линии связи.  В целях защиты населения от воздействия электрического поля, создаваемого воздушными линиями электропередачи (ВЛ), устанавливаются санитарные разрывы. Санитарный разрыв ВЛ устанавливается на территории вдоль трассы высоковольтной линии, в которой напряженность электрического поля превышает 1 кВ/м.</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- 20 м – для ВЛ напряжением 330 кВ;</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 xml:space="preserve">- </w:t>
      </w:r>
      <w:smartTag w:uri="urn:schemas-microsoft-com:office:smarttags" w:element="metricconverter">
        <w:smartTagPr>
          <w:attr w:name="ProductID" w:val="30 м"/>
        </w:smartTagPr>
        <w:r w:rsidRPr="00D25E73">
          <w:rPr>
            <w:color w:val="000000"/>
            <w:sz w:val="24"/>
            <w:szCs w:val="24"/>
          </w:rPr>
          <w:t>30 м</w:t>
        </w:r>
      </w:smartTag>
      <w:r w:rsidRPr="00D25E73">
        <w:rPr>
          <w:color w:val="000000"/>
          <w:sz w:val="24"/>
          <w:szCs w:val="24"/>
        </w:rPr>
        <w:t xml:space="preserve"> – для ВЛ напряжением 500 кВ;</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lastRenderedPageBreak/>
        <w:t xml:space="preserve">- </w:t>
      </w:r>
      <w:smartTag w:uri="urn:schemas-microsoft-com:office:smarttags" w:element="metricconverter">
        <w:smartTagPr>
          <w:attr w:name="ProductID" w:val="40 м"/>
        </w:smartTagPr>
        <w:r w:rsidRPr="00D25E73">
          <w:rPr>
            <w:color w:val="000000"/>
            <w:sz w:val="24"/>
            <w:szCs w:val="24"/>
          </w:rPr>
          <w:t>40 м</w:t>
        </w:r>
      </w:smartTag>
      <w:r w:rsidRPr="00D25E73">
        <w:rPr>
          <w:color w:val="000000"/>
          <w:sz w:val="24"/>
          <w:szCs w:val="24"/>
        </w:rPr>
        <w:t xml:space="preserve"> – для ВЛ напряжением 750 кВ;</w:t>
      </w:r>
    </w:p>
    <w:p w:rsidR="00FC398A" w:rsidRPr="00D25E73" w:rsidRDefault="00FC398A" w:rsidP="00FC398A">
      <w:pPr>
        <w:autoSpaceDE w:val="0"/>
        <w:autoSpaceDN w:val="0"/>
        <w:adjustRightInd w:val="0"/>
        <w:ind w:firstLine="567"/>
        <w:jc w:val="both"/>
        <w:rPr>
          <w:color w:val="000000"/>
          <w:sz w:val="24"/>
          <w:szCs w:val="24"/>
        </w:rPr>
      </w:pPr>
      <w:r w:rsidRPr="00D25E73">
        <w:rPr>
          <w:color w:val="000000"/>
          <w:sz w:val="24"/>
          <w:szCs w:val="24"/>
        </w:rPr>
        <w:t xml:space="preserve">- </w:t>
      </w:r>
      <w:smartTag w:uri="urn:schemas-microsoft-com:office:smarttags" w:element="metricconverter">
        <w:smartTagPr>
          <w:attr w:name="ProductID" w:val="55 м"/>
        </w:smartTagPr>
        <w:r w:rsidRPr="00D25E73">
          <w:rPr>
            <w:color w:val="000000"/>
            <w:sz w:val="24"/>
            <w:szCs w:val="24"/>
          </w:rPr>
          <w:t>55 м</w:t>
        </w:r>
      </w:smartTag>
      <w:r w:rsidRPr="00D25E73">
        <w:rPr>
          <w:color w:val="000000"/>
          <w:sz w:val="24"/>
          <w:szCs w:val="24"/>
        </w:rPr>
        <w:t xml:space="preserve"> – для ВЛ напряжением 1150 кВ.</w:t>
      </w:r>
    </w:p>
    <w:p w:rsidR="00FC398A" w:rsidRPr="00225564" w:rsidRDefault="00FC398A" w:rsidP="00FC398A">
      <w:pPr>
        <w:pStyle w:val="a9"/>
        <w:spacing w:line="240" w:lineRule="auto"/>
        <w:ind w:firstLine="567"/>
        <w:jc w:val="center"/>
        <w:rPr>
          <w:rFonts w:ascii="Times New Roman" w:hAnsi="Times New Roman" w:cs="Times New Roman"/>
          <w:b/>
          <w:iCs/>
          <w:sz w:val="24"/>
          <w:szCs w:val="24"/>
          <w:highlight w:val="lightGray"/>
        </w:rPr>
      </w:pPr>
    </w:p>
    <w:p w:rsidR="00FC398A" w:rsidRPr="00D25E73" w:rsidRDefault="00FC398A" w:rsidP="00FC398A">
      <w:pPr>
        <w:pStyle w:val="a9"/>
        <w:spacing w:line="240" w:lineRule="auto"/>
        <w:ind w:firstLine="567"/>
        <w:jc w:val="center"/>
        <w:rPr>
          <w:rFonts w:ascii="Times New Roman" w:hAnsi="Times New Roman" w:cs="Times New Roman"/>
          <w:b/>
          <w:iCs/>
          <w:sz w:val="24"/>
          <w:szCs w:val="24"/>
        </w:rPr>
      </w:pPr>
      <w:r w:rsidRPr="00D25E73">
        <w:rPr>
          <w:rFonts w:ascii="Times New Roman" w:hAnsi="Times New Roman" w:cs="Times New Roman"/>
          <w:b/>
          <w:iCs/>
          <w:sz w:val="24"/>
          <w:szCs w:val="24"/>
        </w:rPr>
        <w:t>Комплекс мероприятий по охране поверхностных и подземных вод</w:t>
      </w:r>
    </w:p>
    <w:p w:rsidR="00FC398A" w:rsidRPr="00D25E73" w:rsidRDefault="00FC398A" w:rsidP="00FC398A">
      <w:pPr>
        <w:shd w:val="clear" w:color="auto" w:fill="FFFFFF"/>
        <w:ind w:right="10" w:firstLine="567"/>
        <w:jc w:val="both"/>
        <w:rPr>
          <w:color w:val="000000"/>
          <w:spacing w:val="-2"/>
          <w:sz w:val="24"/>
          <w:szCs w:val="24"/>
        </w:rPr>
      </w:pPr>
      <w:r w:rsidRPr="00D25E73">
        <w:rPr>
          <w:color w:val="000000"/>
          <w:spacing w:val="-2"/>
          <w:sz w:val="24"/>
          <w:szCs w:val="24"/>
        </w:rPr>
        <w:t>В связи с тем, что Колыванский район расположен в северо-восточной части Новосибирской области и в своей северной части находится в зоне плоского Васюганского плато, а в юго-восточной части располагается на северной оконечности Приобского плато, поверхность территории района представляет собой слабо расчлененную равнину. Наиболее характерными водными объектами района являются долина р. Обь и днища древних ложбин стока. Заметно выделяются четыре наиболее древние ложбины стока, в пределах которых берут свое начало и протекают реки, одна из них р. Бакса, бассейн которой захватывает территорию Пихтовского сельсовета. Слабая дренированность поверхностного слоя обусловила образование большого количества болот и озер.</w:t>
      </w:r>
    </w:p>
    <w:p w:rsidR="00FC398A" w:rsidRPr="00D25E73" w:rsidRDefault="00FC398A" w:rsidP="00FC398A">
      <w:pPr>
        <w:shd w:val="clear" w:color="auto" w:fill="FFFFFF"/>
        <w:ind w:right="10" w:firstLine="567"/>
        <w:jc w:val="both"/>
        <w:rPr>
          <w:sz w:val="24"/>
          <w:szCs w:val="24"/>
        </w:rPr>
      </w:pPr>
      <w:r w:rsidRPr="00D25E73">
        <w:rPr>
          <w:sz w:val="24"/>
          <w:szCs w:val="24"/>
        </w:rPr>
        <w:t>Для улучшения состояния водных объектов проектируется мониторинг состояния поверхностных и подземных вод, реконструкция гидротехнических сооружений сельсовета в рамках федеральных и областных целевых программ.</w:t>
      </w:r>
    </w:p>
    <w:p w:rsidR="00FC398A" w:rsidRPr="00D25E73" w:rsidRDefault="00FC398A" w:rsidP="00FC398A">
      <w:pPr>
        <w:ind w:firstLine="567"/>
        <w:jc w:val="both"/>
        <w:rPr>
          <w:sz w:val="24"/>
          <w:szCs w:val="24"/>
        </w:rPr>
      </w:pPr>
      <w:r w:rsidRPr="00D25E73">
        <w:rPr>
          <w:sz w:val="24"/>
          <w:szCs w:val="24"/>
        </w:rPr>
        <w:t xml:space="preserve">Проблемой данной территории является заиливание озер, средних и малых рек. Основная причина этого – распахивание водоохраных зон и прибрежных полос, что способствует смыванию талыми и дождевыми водами гумусного слоя почвы в воду. </w:t>
      </w:r>
    </w:p>
    <w:p w:rsidR="00FC398A" w:rsidRPr="00D25E73" w:rsidRDefault="00FC398A" w:rsidP="00FC398A">
      <w:pPr>
        <w:ind w:firstLine="567"/>
        <w:jc w:val="both"/>
        <w:rPr>
          <w:sz w:val="24"/>
          <w:szCs w:val="24"/>
        </w:rPr>
      </w:pPr>
      <w:r w:rsidRPr="00D25E73">
        <w:rPr>
          <w:sz w:val="24"/>
          <w:szCs w:val="24"/>
        </w:rPr>
        <w:t>Территория сельсовета попадает в зону паводкового подтопления, в связи с этим необходимы дополнительные противопаводковые мероприятия.</w:t>
      </w:r>
    </w:p>
    <w:p w:rsidR="00FC398A" w:rsidRPr="00D25E73" w:rsidRDefault="00FC398A" w:rsidP="00FC398A">
      <w:pPr>
        <w:tabs>
          <w:tab w:val="num" w:pos="0"/>
        </w:tabs>
        <w:autoSpaceDE w:val="0"/>
        <w:autoSpaceDN w:val="0"/>
        <w:adjustRightInd w:val="0"/>
        <w:ind w:firstLine="567"/>
        <w:jc w:val="both"/>
        <w:rPr>
          <w:spacing w:val="-3"/>
          <w:sz w:val="24"/>
          <w:szCs w:val="24"/>
        </w:rPr>
      </w:pPr>
      <w:r w:rsidRPr="00D25E73">
        <w:rPr>
          <w:spacing w:val="-3"/>
          <w:sz w:val="24"/>
          <w:szCs w:val="24"/>
        </w:rPr>
        <w:t>Комплекс мероприятий по охране поверхностных и подземных вод также включает:</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z w:val="24"/>
          <w:szCs w:val="24"/>
        </w:rPr>
      </w:pPr>
      <w:r w:rsidRPr="00D25E73">
        <w:rPr>
          <w:sz w:val="24"/>
          <w:szCs w:val="24"/>
        </w:rPr>
        <w:t>своевременное обнаружение и устранение поврежденных участков сетей;</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z w:val="24"/>
          <w:szCs w:val="24"/>
        </w:rPr>
      </w:pPr>
      <w:r w:rsidRPr="00D25E73">
        <w:rPr>
          <w:sz w:val="24"/>
          <w:szCs w:val="24"/>
        </w:rPr>
        <w:t xml:space="preserve">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 </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z w:val="24"/>
          <w:szCs w:val="24"/>
        </w:rPr>
      </w:pPr>
      <w:r w:rsidRPr="00D25E73">
        <w:rPr>
          <w:sz w:val="24"/>
          <w:szCs w:val="24"/>
        </w:rPr>
        <w:t>обеспечение рационального водопользования;</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z w:val="24"/>
          <w:szCs w:val="24"/>
        </w:rPr>
      </w:pPr>
      <w:r w:rsidRPr="00D25E73">
        <w:rPr>
          <w:sz w:val="24"/>
          <w:szCs w:val="24"/>
        </w:rPr>
        <w:t>реконструкция очистных сооружений;</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pacing w:val="-3"/>
          <w:sz w:val="24"/>
          <w:szCs w:val="24"/>
        </w:rPr>
      </w:pPr>
      <w:r w:rsidRPr="00D25E73">
        <w:rPr>
          <w:sz w:val="24"/>
          <w:szCs w:val="24"/>
        </w:rPr>
        <w:t>осуществление мероприятий по отводу грунтовых вод и другие противопаводковые мероприятия;</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pacing w:val="-3"/>
          <w:sz w:val="24"/>
          <w:szCs w:val="24"/>
        </w:rPr>
      </w:pPr>
      <w:r w:rsidRPr="00D25E73">
        <w:rPr>
          <w:color w:val="000000"/>
          <w:sz w:val="24"/>
          <w:szCs w:val="24"/>
        </w:rPr>
        <w:t>выполнение мероприятий по санитарному благоустройству территории МО: оборудование канализацией, устройство водонепроницаемых выгребов, организация отвода поверхностного стока;</w:t>
      </w:r>
    </w:p>
    <w:p w:rsidR="00FC398A" w:rsidRPr="00D25E73" w:rsidRDefault="00FC398A" w:rsidP="0096029D">
      <w:pPr>
        <w:widowControl/>
        <w:numPr>
          <w:ilvl w:val="0"/>
          <w:numId w:val="6"/>
        </w:numPr>
        <w:tabs>
          <w:tab w:val="left" w:pos="851"/>
        </w:tabs>
        <w:autoSpaceDE w:val="0"/>
        <w:autoSpaceDN w:val="0"/>
        <w:adjustRightInd w:val="0"/>
        <w:snapToGrid/>
        <w:ind w:left="0" w:firstLine="567"/>
        <w:jc w:val="both"/>
        <w:rPr>
          <w:spacing w:val="-3"/>
          <w:sz w:val="24"/>
          <w:szCs w:val="24"/>
        </w:rPr>
      </w:pPr>
      <w:r w:rsidRPr="00D25E73">
        <w:rPr>
          <w:sz w:val="24"/>
          <w:szCs w:val="24"/>
        </w:rPr>
        <w:t>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животного и растительного мира устанавливаются водоохранные зоны.</w:t>
      </w:r>
    </w:p>
    <w:p w:rsidR="00FC398A" w:rsidRPr="00D25E73" w:rsidRDefault="00FC398A" w:rsidP="00FC398A">
      <w:pPr>
        <w:tabs>
          <w:tab w:val="num" w:pos="0"/>
        </w:tabs>
        <w:autoSpaceDE w:val="0"/>
        <w:autoSpaceDN w:val="0"/>
        <w:adjustRightInd w:val="0"/>
        <w:ind w:firstLine="567"/>
        <w:jc w:val="both"/>
        <w:rPr>
          <w:spacing w:val="-3"/>
          <w:sz w:val="24"/>
          <w:szCs w:val="24"/>
        </w:rPr>
      </w:pPr>
      <w:r w:rsidRPr="00D25E73">
        <w:rPr>
          <w:sz w:val="24"/>
          <w:szCs w:val="24"/>
        </w:rPr>
        <w:t>Ширина водоохранной зоны рек или ручьев устанавливается от их истока для рек или ручьев протяженностью:</w:t>
      </w:r>
    </w:p>
    <w:p w:rsidR="00FC398A" w:rsidRPr="00D25E73" w:rsidRDefault="00FC398A" w:rsidP="0096029D">
      <w:pPr>
        <w:widowControl/>
        <w:numPr>
          <w:ilvl w:val="0"/>
          <w:numId w:val="7"/>
        </w:numPr>
        <w:tabs>
          <w:tab w:val="left" w:pos="851"/>
        </w:tabs>
        <w:autoSpaceDE w:val="0"/>
        <w:autoSpaceDN w:val="0"/>
        <w:adjustRightInd w:val="0"/>
        <w:snapToGrid/>
        <w:ind w:left="0" w:firstLine="578"/>
        <w:jc w:val="both"/>
        <w:rPr>
          <w:spacing w:val="-3"/>
          <w:sz w:val="24"/>
          <w:szCs w:val="24"/>
        </w:rPr>
      </w:pPr>
      <w:r w:rsidRPr="00D25E73">
        <w:rPr>
          <w:sz w:val="24"/>
          <w:szCs w:val="24"/>
        </w:rPr>
        <w:t>до десяти километров – в размере пятидесяти метров;</w:t>
      </w:r>
    </w:p>
    <w:p w:rsidR="00FC398A" w:rsidRPr="00D25E73" w:rsidRDefault="00FC398A" w:rsidP="0096029D">
      <w:pPr>
        <w:widowControl/>
        <w:numPr>
          <w:ilvl w:val="0"/>
          <w:numId w:val="7"/>
        </w:numPr>
        <w:tabs>
          <w:tab w:val="left" w:pos="851"/>
        </w:tabs>
        <w:autoSpaceDE w:val="0"/>
        <w:autoSpaceDN w:val="0"/>
        <w:adjustRightInd w:val="0"/>
        <w:snapToGrid/>
        <w:ind w:left="0" w:firstLine="578"/>
        <w:jc w:val="both"/>
        <w:rPr>
          <w:spacing w:val="-3"/>
          <w:sz w:val="24"/>
          <w:szCs w:val="24"/>
        </w:rPr>
      </w:pPr>
      <w:r w:rsidRPr="00D25E73">
        <w:rPr>
          <w:sz w:val="24"/>
          <w:szCs w:val="24"/>
        </w:rPr>
        <w:t>от десяти до пятидесяти километров в размере ста метров;</w:t>
      </w:r>
    </w:p>
    <w:p w:rsidR="00FC398A" w:rsidRPr="00D25E73" w:rsidRDefault="00FC398A" w:rsidP="0096029D">
      <w:pPr>
        <w:widowControl/>
        <w:numPr>
          <w:ilvl w:val="0"/>
          <w:numId w:val="7"/>
        </w:numPr>
        <w:tabs>
          <w:tab w:val="left" w:pos="851"/>
        </w:tabs>
        <w:autoSpaceDE w:val="0"/>
        <w:autoSpaceDN w:val="0"/>
        <w:adjustRightInd w:val="0"/>
        <w:snapToGrid/>
        <w:ind w:left="0" w:firstLine="578"/>
        <w:jc w:val="both"/>
        <w:rPr>
          <w:spacing w:val="-3"/>
          <w:sz w:val="24"/>
          <w:szCs w:val="24"/>
        </w:rPr>
      </w:pPr>
      <w:r w:rsidRPr="00D25E73">
        <w:rPr>
          <w:sz w:val="24"/>
          <w:szCs w:val="24"/>
        </w:rPr>
        <w:t>от пятидесяти километров и более – в размере двухсот метров.</w:t>
      </w:r>
    </w:p>
    <w:p w:rsidR="00FC398A" w:rsidRPr="00D25E73" w:rsidRDefault="00FC398A" w:rsidP="00FC398A">
      <w:pPr>
        <w:tabs>
          <w:tab w:val="num" w:pos="0"/>
        </w:tabs>
        <w:autoSpaceDE w:val="0"/>
        <w:autoSpaceDN w:val="0"/>
        <w:adjustRightInd w:val="0"/>
        <w:ind w:firstLine="567"/>
        <w:jc w:val="both"/>
        <w:rPr>
          <w:spacing w:val="-3"/>
          <w:sz w:val="24"/>
          <w:szCs w:val="24"/>
        </w:rPr>
      </w:pPr>
      <w:r w:rsidRPr="00D25E73">
        <w:rPr>
          <w:sz w:val="24"/>
          <w:szCs w:val="24"/>
        </w:rPr>
        <w:t xml:space="preserve">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FC398A" w:rsidRPr="00D25E73" w:rsidRDefault="00FC398A" w:rsidP="00FC398A">
      <w:pPr>
        <w:tabs>
          <w:tab w:val="num" w:pos="0"/>
        </w:tabs>
        <w:autoSpaceDE w:val="0"/>
        <w:autoSpaceDN w:val="0"/>
        <w:adjustRightInd w:val="0"/>
        <w:ind w:firstLine="567"/>
        <w:jc w:val="both"/>
        <w:rPr>
          <w:sz w:val="24"/>
          <w:szCs w:val="24"/>
        </w:rPr>
      </w:pPr>
      <w:r w:rsidRPr="00D25E73">
        <w:rPr>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FC398A" w:rsidRPr="00D25E73" w:rsidRDefault="00FC398A" w:rsidP="00FC398A">
      <w:pPr>
        <w:tabs>
          <w:tab w:val="num" w:pos="0"/>
        </w:tabs>
        <w:autoSpaceDE w:val="0"/>
        <w:autoSpaceDN w:val="0"/>
        <w:adjustRightInd w:val="0"/>
        <w:ind w:firstLine="567"/>
        <w:jc w:val="both"/>
        <w:rPr>
          <w:spacing w:val="-3"/>
          <w:sz w:val="24"/>
          <w:szCs w:val="24"/>
        </w:rPr>
      </w:pPr>
      <w:r w:rsidRPr="00D25E73">
        <w:rPr>
          <w:sz w:val="24"/>
          <w:szCs w:val="24"/>
        </w:rPr>
        <w:t xml:space="preserve">В пределах водоохранных зон устанавливаются прибрежные защитные полосы.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w:t>
      </w:r>
      <w:r w:rsidRPr="00D25E73">
        <w:rPr>
          <w:sz w:val="24"/>
          <w:szCs w:val="24"/>
        </w:rPr>
        <w:lastRenderedPageBreak/>
        <w:t>метров для уклона до трех градусов и пятьдесят метров для уклона три и более градуса.</w:t>
      </w:r>
    </w:p>
    <w:p w:rsidR="00FC398A" w:rsidRPr="00D25E73" w:rsidRDefault="00FC398A" w:rsidP="00FC398A">
      <w:pPr>
        <w:tabs>
          <w:tab w:val="num" w:pos="0"/>
        </w:tabs>
        <w:autoSpaceDE w:val="0"/>
        <w:autoSpaceDN w:val="0"/>
        <w:adjustRightInd w:val="0"/>
        <w:ind w:firstLine="567"/>
        <w:jc w:val="both"/>
        <w:rPr>
          <w:spacing w:val="-3"/>
          <w:sz w:val="24"/>
          <w:szCs w:val="24"/>
        </w:rPr>
      </w:pPr>
      <w:r w:rsidRPr="00D25E73">
        <w:rPr>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C398A" w:rsidRPr="00D25E73" w:rsidRDefault="00FC398A" w:rsidP="00FC398A">
      <w:pPr>
        <w:tabs>
          <w:tab w:val="num" w:pos="0"/>
        </w:tabs>
        <w:autoSpaceDE w:val="0"/>
        <w:autoSpaceDN w:val="0"/>
        <w:adjustRightInd w:val="0"/>
        <w:ind w:firstLine="567"/>
        <w:jc w:val="both"/>
        <w:rPr>
          <w:sz w:val="24"/>
          <w:szCs w:val="24"/>
        </w:rPr>
      </w:pPr>
      <w:r w:rsidRPr="00D25E73">
        <w:rPr>
          <w:sz w:val="24"/>
          <w:szCs w:val="24"/>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C398A" w:rsidRPr="00225564" w:rsidRDefault="00FC398A" w:rsidP="00FC398A">
      <w:pPr>
        <w:pStyle w:val="S"/>
        <w:spacing w:line="240" w:lineRule="auto"/>
        <w:ind w:firstLine="567"/>
        <w:rPr>
          <w:color w:val="000000"/>
        </w:rPr>
      </w:pPr>
      <w:r w:rsidRPr="00225564">
        <w:rPr>
          <w:color w:val="000000"/>
        </w:rPr>
        <w:t>Размеры и режим использования территории водоохранных зон и прибрежных защитных полос водных объектов устанавливаются в соответствие со статьей 65 Водного кодекса, вступившего в силу с 01 января 2007 года, в соответствие с которым размер водоохранных зон и прибрежных защитных полос стоит принимать согласно таблице.</w:t>
      </w:r>
    </w:p>
    <w:p w:rsidR="00FC398A" w:rsidRPr="00225564" w:rsidRDefault="00FC398A" w:rsidP="00FC398A">
      <w:pPr>
        <w:pStyle w:val="S"/>
        <w:spacing w:line="240" w:lineRule="auto"/>
        <w:ind w:firstLine="567"/>
        <w:rPr>
          <w:color w:val="000000"/>
        </w:rPr>
      </w:pPr>
    </w:p>
    <w:p w:rsidR="00FC398A" w:rsidRPr="00225564" w:rsidRDefault="00FC398A" w:rsidP="00FC398A">
      <w:pPr>
        <w:pStyle w:val="S"/>
        <w:spacing w:line="240" w:lineRule="auto"/>
        <w:ind w:firstLine="567"/>
        <w:jc w:val="right"/>
        <w:rPr>
          <w:i/>
          <w:color w:val="000000"/>
        </w:rPr>
      </w:pPr>
      <w:r w:rsidRPr="00225564">
        <w:rPr>
          <w:i/>
          <w:color w:val="000000"/>
        </w:rPr>
        <w:t xml:space="preserve">Таблица </w:t>
      </w:r>
      <w:r w:rsidR="00FD3726" w:rsidRPr="00225564">
        <w:rPr>
          <w:i/>
          <w:color w:val="000000"/>
        </w:rPr>
        <w:t>23</w:t>
      </w:r>
    </w:p>
    <w:p w:rsidR="00FC398A" w:rsidRPr="00225564" w:rsidRDefault="00FC398A" w:rsidP="00FC398A">
      <w:pPr>
        <w:pStyle w:val="S"/>
        <w:spacing w:line="240" w:lineRule="auto"/>
        <w:ind w:firstLine="567"/>
        <w:jc w:val="right"/>
        <w:rPr>
          <w:i/>
          <w:color w:val="000000"/>
        </w:rPr>
      </w:pPr>
      <w:r w:rsidRPr="00225564">
        <w:rPr>
          <w:i/>
          <w:color w:val="000000"/>
        </w:rPr>
        <w:t>Перечень водных объектов, на которых установлены минимальные размеры водоохранных зон и прибрежных защитных полос, на территории Пихтовского сельсовета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661"/>
        <w:gridCol w:w="2600"/>
        <w:gridCol w:w="1847"/>
        <w:gridCol w:w="1755"/>
      </w:tblGrid>
      <w:tr w:rsidR="00FC398A" w:rsidRPr="00FC398A" w:rsidTr="00FC398A">
        <w:trPr>
          <w:trHeight w:val="387"/>
        </w:trPr>
        <w:tc>
          <w:tcPr>
            <w:tcW w:w="708" w:type="dxa"/>
            <w:vAlign w:val="center"/>
          </w:tcPr>
          <w:p w:rsidR="00FC398A" w:rsidRPr="00225564" w:rsidRDefault="00FC398A" w:rsidP="00FC398A">
            <w:pPr>
              <w:ind w:firstLine="142"/>
              <w:jc w:val="center"/>
              <w:rPr>
                <w:color w:val="000000"/>
                <w:sz w:val="24"/>
                <w:szCs w:val="24"/>
              </w:rPr>
            </w:pPr>
            <w:r w:rsidRPr="00225564">
              <w:rPr>
                <w:color w:val="000000"/>
                <w:sz w:val="24"/>
                <w:szCs w:val="24"/>
              </w:rPr>
              <w:t>п/п</w:t>
            </w:r>
          </w:p>
        </w:tc>
        <w:tc>
          <w:tcPr>
            <w:tcW w:w="2661" w:type="dxa"/>
            <w:vAlign w:val="center"/>
          </w:tcPr>
          <w:p w:rsidR="00FC398A" w:rsidRPr="00225564" w:rsidRDefault="00FC398A" w:rsidP="00FC398A">
            <w:pPr>
              <w:ind w:firstLine="130"/>
              <w:jc w:val="center"/>
              <w:rPr>
                <w:color w:val="000000"/>
                <w:sz w:val="24"/>
                <w:szCs w:val="24"/>
              </w:rPr>
            </w:pPr>
            <w:r w:rsidRPr="00225564">
              <w:rPr>
                <w:color w:val="000000"/>
                <w:sz w:val="24"/>
                <w:szCs w:val="24"/>
              </w:rPr>
              <w:t>Наименование   водного объекта</w:t>
            </w:r>
          </w:p>
        </w:tc>
        <w:tc>
          <w:tcPr>
            <w:tcW w:w="2600" w:type="dxa"/>
            <w:vAlign w:val="center"/>
          </w:tcPr>
          <w:p w:rsidR="00FC398A" w:rsidRPr="00225564" w:rsidRDefault="00FC398A" w:rsidP="00FC398A">
            <w:pPr>
              <w:jc w:val="center"/>
              <w:rPr>
                <w:color w:val="000000"/>
                <w:sz w:val="24"/>
                <w:szCs w:val="24"/>
              </w:rPr>
            </w:pPr>
            <w:r w:rsidRPr="00225564">
              <w:rPr>
                <w:color w:val="000000"/>
                <w:sz w:val="24"/>
                <w:szCs w:val="24"/>
              </w:rPr>
              <w:t>Наименование участка</w:t>
            </w:r>
          </w:p>
        </w:tc>
        <w:tc>
          <w:tcPr>
            <w:tcW w:w="1847" w:type="dxa"/>
            <w:vAlign w:val="center"/>
          </w:tcPr>
          <w:p w:rsidR="00FC398A" w:rsidRPr="00225564" w:rsidRDefault="00FC398A" w:rsidP="00FC398A">
            <w:pPr>
              <w:ind w:firstLine="105"/>
              <w:jc w:val="center"/>
              <w:rPr>
                <w:color w:val="000000"/>
                <w:sz w:val="24"/>
                <w:szCs w:val="24"/>
              </w:rPr>
            </w:pPr>
            <w:r w:rsidRPr="00225564">
              <w:rPr>
                <w:color w:val="000000"/>
                <w:sz w:val="24"/>
                <w:szCs w:val="24"/>
              </w:rPr>
              <w:t>Ширина водоохранной зоны, в м</w:t>
            </w:r>
          </w:p>
        </w:tc>
        <w:tc>
          <w:tcPr>
            <w:tcW w:w="1755" w:type="dxa"/>
            <w:vAlign w:val="center"/>
          </w:tcPr>
          <w:p w:rsidR="001D30BE" w:rsidRPr="00225564" w:rsidRDefault="00FC398A" w:rsidP="001D30BE">
            <w:pPr>
              <w:jc w:val="center"/>
              <w:rPr>
                <w:color w:val="000000"/>
                <w:sz w:val="24"/>
                <w:szCs w:val="24"/>
              </w:rPr>
            </w:pPr>
            <w:r w:rsidRPr="00225564">
              <w:rPr>
                <w:color w:val="000000"/>
                <w:sz w:val="24"/>
                <w:szCs w:val="24"/>
              </w:rPr>
              <w:t xml:space="preserve">Ширина </w:t>
            </w:r>
            <w:r w:rsidR="001D30BE" w:rsidRPr="00225564">
              <w:rPr>
                <w:color w:val="000000"/>
                <w:sz w:val="24"/>
                <w:szCs w:val="24"/>
              </w:rPr>
              <w:t>прибрежной</w:t>
            </w:r>
          </w:p>
          <w:p w:rsidR="00FC398A" w:rsidRPr="00225564" w:rsidRDefault="00FC398A" w:rsidP="001D30BE">
            <w:pPr>
              <w:jc w:val="center"/>
              <w:rPr>
                <w:color w:val="000000"/>
                <w:sz w:val="24"/>
                <w:szCs w:val="24"/>
              </w:rPr>
            </w:pPr>
            <w:r w:rsidRPr="00225564">
              <w:rPr>
                <w:color w:val="000000"/>
                <w:sz w:val="24"/>
                <w:szCs w:val="24"/>
              </w:rPr>
              <w:t>полосы, в м</w:t>
            </w:r>
          </w:p>
        </w:tc>
      </w:tr>
      <w:tr w:rsidR="00FC398A" w:rsidRPr="00FC398A" w:rsidTr="00FC398A">
        <w:tc>
          <w:tcPr>
            <w:tcW w:w="708" w:type="dxa"/>
          </w:tcPr>
          <w:p w:rsidR="00FC398A" w:rsidRPr="00225564" w:rsidRDefault="00FC398A" w:rsidP="00FC398A">
            <w:pPr>
              <w:jc w:val="center"/>
              <w:rPr>
                <w:color w:val="000000"/>
                <w:sz w:val="24"/>
                <w:szCs w:val="24"/>
              </w:rPr>
            </w:pPr>
            <w:r w:rsidRPr="00225564">
              <w:rPr>
                <w:color w:val="000000"/>
                <w:sz w:val="24"/>
                <w:szCs w:val="24"/>
              </w:rPr>
              <w:t>1.</w:t>
            </w:r>
          </w:p>
        </w:tc>
        <w:tc>
          <w:tcPr>
            <w:tcW w:w="2661" w:type="dxa"/>
          </w:tcPr>
          <w:p w:rsidR="00FC398A" w:rsidRPr="00FC398A" w:rsidRDefault="00FC398A" w:rsidP="007219C9">
            <w:pPr>
              <w:rPr>
                <w:sz w:val="24"/>
                <w:szCs w:val="24"/>
              </w:rPr>
            </w:pPr>
            <w:r w:rsidRPr="00FC398A">
              <w:rPr>
                <w:sz w:val="24"/>
                <w:szCs w:val="24"/>
              </w:rPr>
              <w:t>р.Бакса</w:t>
            </w:r>
          </w:p>
        </w:tc>
        <w:tc>
          <w:tcPr>
            <w:tcW w:w="2600" w:type="dxa"/>
          </w:tcPr>
          <w:p w:rsidR="00FC398A" w:rsidRPr="00FC398A" w:rsidRDefault="00FC398A" w:rsidP="007219C9">
            <w:pPr>
              <w:rPr>
                <w:sz w:val="24"/>
                <w:szCs w:val="24"/>
              </w:rPr>
            </w:pPr>
            <w:r w:rsidRPr="00FC398A">
              <w:rPr>
                <w:sz w:val="24"/>
                <w:szCs w:val="24"/>
              </w:rPr>
              <w:t>от канала до д.Мальчиха</w:t>
            </w:r>
          </w:p>
        </w:tc>
        <w:tc>
          <w:tcPr>
            <w:tcW w:w="1847" w:type="dxa"/>
          </w:tcPr>
          <w:p w:rsidR="00FC398A" w:rsidRPr="00FC398A" w:rsidRDefault="00FC398A" w:rsidP="00FC398A">
            <w:pPr>
              <w:jc w:val="center"/>
              <w:rPr>
                <w:sz w:val="24"/>
                <w:szCs w:val="24"/>
              </w:rPr>
            </w:pPr>
            <w:r w:rsidRPr="00FC398A">
              <w:rPr>
                <w:sz w:val="24"/>
                <w:szCs w:val="24"/>
              </w:rPr>
              <w:t>50</w:t>
            </w:r>
          </w:p>
        </w:tc>
        <w:tc>
          <w:tcPr>
            <w:tcW w:w="1755" w:type="dxa"/>
          </w:tcPr>
          <w:p w:rsidR="00FC398A" w:rsidRPr="00FC398A" w:rsidRDefault="00FC398A" w:rsidP="00FC398A">
            <w:pPr>
              <w:jc w:val="center"/>
              <w:rPr>
                <w:sz w:val="24"/>
                <w:szCs w:val="24"/>
              </w:rPr>
            </w:pPr>
            <w:r w:rsidRPr="00FC398A">
              <w:rPr>
                <w:sz w:val="24"/>
                <w:szCs w:val="24"/>
              </w:rPr>
              <w:t>50</w:t>
            </w:r>
          </w:p>
        </w:tc>
      </w:tr>
      <w:tr w:rsidR="00FC398A" w:rsidRPr="00FC398A" w:rsidTr="00FC398A">
        <w:tc>
          <w:tcPr>
            <w:tcW w:w="708" w:type="dxa"/>
          </w:tcPr>
          <w:p w:rsidR="00FC398A" w:rsidRPr="00225564" w:rsidRDefault="00FC398A" w:rsidP="00FC398A">
            <w:pPr>
              <w:jc w:val="center"/>
              <w:rPr>
                <w:color w:val="000000"/>
                <w:sz w:val="24"/>
                <w:szCs w:val="24"/>
              </w:rPr>
            </w:pPr>
            <w:r w:rsidRPr="00225564">
              <w:rPr>
                <w:color w:val="000000"/>
                <w:sz w:val="24"/>
                <w:szCs w:val="24"/>
              </w:rPr>
              <w:t>2.</w:t>
            </w:r>
          </w:p>
        </w:tc>
        <w:tc>
          <w:tcPr>
            <w:tcW w:w="2661" w:type="dxa"/>
          </w:tcPr>
          <w:p w:rsidR="00FC398A" w:rsidRPr="00FC398A" w:rsidRDefault="00FC398A" w:rsidP="007219C9">
            <w:pPr>
              <w:rPr>
                <w:sz w:val="24"/>
                <w:szCs w:val="24"/>
              </w:rPr>
            </w:pPr>
            <w:r w:rsidRPr="00FC398A">
              <w:rPr>
                <w:sz w:val="24"/>
                <w:szCs w:val="24"/>
              </w:rPr>
              <w:t>р.Бакса</w:t>
            </w:r>
          </w:p>
        </w:tc>
        <w:tc>
          <w:tcPr>
            <w:tcW w:w="2600" w:type="dxa"/>
          </w:tcPr>
          <w:p w:rsidR="00FC398A" w:rsidRPr="00FC398A" w:rsidRDefault="00FC398A" w:rsidP="007219C9">
            <w:pPr>
              <w:rPr>
                <w:sz w:val="24"/>
                <w:szCs w:val="24"/>
              </w:rPr>
            </w:pPr>
            <w:r w:rsidRPr="00FC398A">
              <w:rPr>
                <w:sz w:val="24"/>
                <w:szCs w:val="24"/>
              </w:rPr>
              <w:t>от д.Мальчиха до с.Королевка</w:t>
            </w:r>
          </w:p>
        </w:tc>
        <w:tc>
          <w:tcPr>
            <w:tcW w:w="1847" w:type="dxa"/>
          </w:tcPr>
          <w:p w:rsidR="00FC398A" w:rsidRPr="00FC398A" w:rsidRDefault="00FC398A" w:rsidP="00FC398A">
            <w:pPr>
              <w:jc w:val="center"/>
              <w:rPr>
                <w:sz w:val="24"/>
                <w:szCs w:val="24"/>
              </w:rPr>
            </w:pPr>
            <w:r w:rsidRPr="00FC398A">
              <w:rPr>
                <w:sz w:val="24"/>
                <w:szCs w:val="24"/>
              </w:rPr>
              <w:t>200</w:t>
            </w:r>
          </w:p>
        </w:tc>
        <w:tc>
          <w:tcPr>
            <w:tcW w:w="1755" w:type="dxa"/>
          </w:tcPr>
          <w:p w:rsidR="00FC398A" w:rsidRPr="00FC398A" w:rsidRDefault="00FC398A" w:rsidP="00FC398A">
            <w:pPr>
              <w:jc w:val="center"/>
              <w:rPr>
                <w:sz w:val="24"/>
                <w:szCs w:val="24"/>
              </w:rPr>
            </w:pPr>
            <w:r w:rsidRPr="00FC398A">
              <w:rPr>
                <w:sz w:val="24"/>
                <w:szCs w:val="24"/>
              </w:rPr>
              <w:t>100</w:t>
            </w:r>
          </w:p>
        </w:tc>
      </w:tr>
      <w:tr w:rsidR="00FC398A" w:rsidRPr="00FC398A" w:rsidTr="00FC398A">
        <w:tc>
          <w:tcPr>
            <w:tcW w:w="9571" w:type="dxa"/>
            <w:gridSpan w:val="5"/>
          </w:tcPr>
          <w:p w:rsidR="00FC398A" w:rsidRPr="00225564" w:rsidRDefault="00FC398A" w:rsidP="007219C9">
            <w:pPr>
              <w:rPr>
                <w:color w:val="000000"/>
                <w:sz w:val="24"/>
                <w:szCs w:val="24"/>
              </w:rPr>
            </w:pPr>
            <w:r w:rsidRPr="00225564">
              <w:rPr>
                <w:color w:val="000000"/>
                <w:sz w:val="24"/>
                <w:szCs w:val="24"/>
              </w:rPr>
              <w:t>Примечания. 1. Для остальных водоемов территории водоохранная зона устанавливается шириной 300 м, прибрежная защитная полоса – 35 м.</w:t>
            </w:r>
          </w:p>
          <w:p w:rsidR="00FC398A" w:rsidRPr="00225564" w:rsidRDefault="00FC398A" w:rsidP="00FC398A">
            <w:pPr>
              <w:ind w:firstLine="142"/>
              <w:rPr>
                <w:color w:val="000000"/>
                <w:sz w:val="24"/>
                <w:szCs w:val="24"/>
              </w:rPr>
            </w:pPr>
            <w:r w:rsidRPr="00225564">
              <w:rPr>
                <w:color w:val="000000"/>
                <w:sz w:val="24"/>
                <w:szCs w:val="24"/>
              </w:rPr>
              <w:t>2. Для остальных водостоков территории водоохранная зона устанавливается шириной 50 м, прибрежная защитная полоса – 15 м.</w:t>
            </w:r>
          </w:p>
        </w:tc>
      </w:tr>
    </w:tbl>
    <w:p w:rsidR="00FC398A" w:rsidRPr="00D25E73" w:rsidRDefault="00FC398A" w:rsidP="00FC398A">
      <w:pPr>
        <w:tabs>
          <w:tab w:val="num" w:pos="0"/>
        </w:tabs>
        <w:autoSpaceDE w:val="0"/>
        <w:autoSpaceDN w:val="0"/>
        <w:adjustRightInd w:val="0"/>
        <w:ind w:firstLine="567"/>
        <w:jc w:val="both"/>
        <w:rPr>
          <w:spacing w:val="-3"/>
          <w:sz w:val="24"/>
          <w:szCs w:val="24"/>
        </w:rPr>
      </w:pPr>
    </w:p>
    <w:p w:rsidR="00FC398A" w:rsidRPr="00D25E73" w:rsidRDefault="00FC398A" w:rsidP="00FC398A">
      <w:pPr>
        <w:tabs>
          <w:tab w:val="num" w:pos="0"/>
        </w:tabs>
        <w:autoSpaceDE w:val="0"/>
        <w:autoSpaceDN w:val="0"/>
        <w:adjustRightInd w:val="0"/>
        <w:ind w:firstLine="567"/>
        <w:jc w:val="both"/>
        <w:rPr>
          <w:sz w:val="24"/>
          <w:szCs w:val="24"/>
        </w:rPr>
      </w:pPr>
      <w:r w:rsidRPr="00D25E73">
        <w:rPr>
          <w:sz w:val="24"/>
          <w:szCs w:val="24"/>
        </w:rPr>
        <w:t>Использование и охрана лесов водоохранных зон водных объектов направлены на предотвращение загрязнения, засорения и истощения водных объектов.</w:t>
      </w:r>
    </w:p>
    <w:p w:rsidR="00FC398A" w:rsidRPr="00D25E73" w:rsidRDefault="00FC398A" w:rsidP="00FC398A">
      <w:pPr>
        <w:ind w:firstLine="567"/>
        <w:jc w:val="both"/>
        <w:rPr>
          <w:sz w:val="24"/>
          <w:szCs w:val="24"/>
        </w:rPr>
      </w:pPr>
      <w:r w:rsidRPr="00D25E73">
        <w:rPr>
          <w:sz w:val="24"/>
          <w:szCs w:val="24"/>
        </w:rPr>
        <w:t>Ограничения хозяйственной деятельности и использования земель в водоохранных зонах и прибрежных защитных полосах регламентируется Водным кодексом РФ от 03.06.2006 № 74-ФЗ. В соответствие со ст. 65 п. 15  Водного кодекса РФ в границах водоохранных зон запрещаются:</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проведение авиационно-химических работ;</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применение химических средств борьбы с вредителями, болезнями растений и сорняками;</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использование навозных стоков для удобрения почв;</w:t>
      </w:r>
    </w:p>
    <w:p w:rsidR="00FC398A" w:rsidRPr="00D25E73" w:rsidRDefault="00FC398A" w:rsidP="00FC398A">
      <w:pPr>
        <w:ind w:firstLine="567"/>
        <w:jc w:val="both"/>
        <w:rPr>
          <w:sz w:val="24"/>
          <w:szCs w:val="24"/>
        </w:rPr>
      </w:pPr>
      <w:r w:rsidRPr="00D25E73">
        <w:rPr>
          <w:color w:val="000000"/>
          <w:sz w:val="24"/>
          <w:szCs w:val="24"/>
        </w:rPr>
        <w:t xml:space="preserve">-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w:t>
      </w:r>
      <w:bookmarkStart w:id="3" w:name="sub_65152"/>
      <w:r w:rsidRPr="00D25E73">
        <w:rPr>
          <w:sz w:val="24"/>
          <w:szCs w:val="24"/>
        </w:rPr>
        <w:t>радиоактивных, химических, взрывчатых, токсичных, отравляющих и ядовитых веществ;</w:t>
      </w:r>
    </w:p>
    <w:bookmarkEnd w:id="3"/>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складирование навоза и мусора;</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заправка топливом, мойка и ремонт автомобилей и других машин и механизмов;</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xml:space="preserve">-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D25E73">
          <w:rPr>
            <w:color w:val="000000"/>
            <w:sz w:val="24"/>
            <w:szCs w:val="24"/>
          </w:rPr>
          <w:t>100 метров</w:t>
        </w:r>
      </w:smartTag>
      <w:r w:rsidRPr="00D25E73">
        <w:rPr>
          <w:color w:val="000000"/>
          <w:sz w:val="24"/>
          <w:szCs w:val="24"/>
        </w:rPr>
        <w:t xml:space="preserve"> и крутизне склонов прилегающих территорий более 3 градусов;</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размещение стоянок транспортных средств, в том числе на территориях дачных и садово-огородных участков;</w:t>
      </w:r>
    </w:p>
    <w:p w:rsidR="00FC398A" w:rsidRPr="00D25E73" w:rsidRDefault="00FC398A" w:rsidP="00FC398A">
      <w:pPr>
        <w:tabs>
          <w:tab w:val="num" w:pos="0"/>
        </w:tabs>
        <w:autoSpaceDE w:val="0"/>
        <w:autoSpaceDN w:val="0"/>
        <w:adjustRightInd w:val="0"/>
        <w:ind w:firstLine="567"/>
        <w:jc w:val="both"/>
        <w:rPr>
          <w:color w:val="000000"/>
          <w:sz w:val="24"/>
          <w:szCs w:val="24"/>
        </w:rPr>
      </w:pPr>
      <w:r w:rsidRPr="00D25E73">
        <w:rPr>
          <w:color w:val="000000"/>
          <w:sz w:val="24"/>
          <w:szCs w:val="24"/>
        </w:rPr>
        <w:t>- проведение сплошных рубок;</w:t>
      </w:r>
    </w:p>
    <w:p w:rsidR="00FC398A" w:rsidRPr="00D25E73" w:rsidRDefault="00FC398A" w:rsidP="00FC398A">
      <w:pPr>
        <w:tabs>
          <w:tab w:val="num" w:pos="0"/>
        </w:tabs>
        <w:autoSpaceDE w:val="0"/>
        <w:autoSpaceDN w:val="0"/>
        <w:adjustRightInd w:val="0"/>
        <w:ind w:firstLine="567"/>
        <w:jc w:val="both"/>
        <w:rPr>
          <w:color w:val="000000"/>
          <w:sz w:val="24"/>
          <w:szCs w:val="24"/>
        </w:rPr>
      </w:pPr>
      <w:r w:rsidRPr="00D25E73">
        <w:rPr>
          <w:color w:val="000000"/>
          <w:sz w:val="24"/>
          <w:szCs w:val="24"/>
        </w:rPr>
        <w:t xml:space="preserve">- проведение без согласования с бассейновыми и другими территориальными </w:t>
      </w:r>
      <w:r w:rsidRPr="00D25E73">
        <w:rPr>
          <w:color w:val="000000"/>
          <w:sz w:val="24"/>
          <w:szCs w:val="24"/>
        </w:rPr>
        <w:lastRenderedPageBreak/>
        <w:t>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FC398A" w:rsidRPr="00D25E73" w:rsidRDefault="00FC398A" w:rsidP="00FC398A">
      <w:pPr>
        <w:ind w:firstLine="567"/>
        <w:jc w:val="both"/>
        <w:rPr>
          <w:sz w:val="24"/>
          <w:szCs w:val="24"/>
        </w:rPr>
      </w:pPr>
      <w:bookmarkStart w:id="4" w:name="sub_65154"/>
      <w:r w:rsidRPr="00D25E73">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bookmarkEnd w:id="4"/>
    </w:p>
    <w:p w:rsidR="00FC398A" w:rsidRPr="00D25E73" w:rsidRDefault="00FC398A" w:rsidP="00FC398A">
      <w:pPr>
        <w:ind w:firstLine="567"/>
        <w:jc w:val="both"/>
        <w:rPr>
          <w:sz w:val="24"/>
          <w:szCs w:val="24"/>
        </w:rPr>
      </w:pPr>
      <w:bookmarkStart w:id="5" w:name="sub_6517"/>
      <w:r w:rsidRPr="00D25E73">
        <w:rPr>
          <w:sz w:val="24"/>
          <w:szCs w:val="24"/>
        </w:rPr>
        <w:t>В границах прибрежных защитных полос, наряду с вышеперечисленными, запрещаются (ст. 65 п. 17  Водного кодекса РФ):</w:t>
      </w:r>
    </w:p>
    <w:bookmarkEnd w:id="5"/>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распашка земель;</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применение удобрений;</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складирование отвалов размываемых грунтов;</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выпас и организация летних лагерей скота (кроме использования традиционных мест водопоя), устройство купочных ванн;</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установка сезонных стационарных палаточных городков, размещение дачных и садово-огородных участков и выделение участков под индивидуальное строительство;</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 движение автомобилей и тракторов, кроме автомобилей специального значения.</w:t>
      </w:r>
    </w:p>
    <w:p w:rsidR="00FC398A" w:rsidRPr="00D25E73" w:rsidRDefault="00FC398A" w:rsidP="00FC398A">
      <w:pPr>
        <w:ind w:firstLine="567"/>
        <w:jc w:val="both"/>
        <w:rPr>
          <w:sz w:val="24"/>
          <w:szCs w:val="24"/>
        </w:rPr>
      </w:pPr>
      <w:r w:rsidRPr="00D25E73">
        <w:rPr>
          <w:sz w:val="24"/>
          <w:szCs w:val="24"/>
        </w:rPr>
        <w:t>В прибрежных защитных полосах водоохранных зон допускается размещение объектов водоснабжения, рекреации, рыбного и охотничьего хозяйств, а также водозаборных, портовых и гидротехнических сооружений при наличии лицензии на водопользование.</w:t>
      </w:r>
    </w:p>
    <w:p w:rsidR="00FC398A" w:rsidRPr="00D25E73" w:rsidRDefault="00FC398A" w:rsidP="00FC398A">
      <w:pPr>
        <w:ind w:firstLine="567"/>
        <w:jc w:val="both"/>
        <w:rPr>
          <w:sz w:val="24"/>
          <w:szCs w:val="24"/>
        </w:rPr>
      </w:pPr>
      <w:r w:rsidRPr="00D25E73">
        <w:rPr>
          <w:sz w:val="24"/>
          <w:szCs w:val="24"/>
        </w:rPr>
        <w:t>Использование и охрана лесов водоохранных зон водных объектов направлены на предотвращение загрязнения, засорения и истощения водных объектов.</w:t>
      </w:r>
    </w:p>
    <w:p w:rsidR="00FC398A" w:rsidRPr="00D25E73" w:rsidRDefault="00FC398A" w:rsidP="00FC398A">
      <w:pPr>
        <w:ind w:firstLine="567"/>
        <w:jc w:val="both"/>
        <w:rPr>
          <w:sz w:val="24"/>
          <w:szCs w:val="24"/>
        </w:rPr>
      </w:pPr>
      <w:r w:rsidRPr="00D25E73">
        <w:rPr>
          <w:sz w:val="24"/>
          <w:szCs w:val="24"/>
        </w:rPr>
        <w:t>Степень проявления лесами водоохранных, защитных функций зависит от географического положения местности, рельефа, лесистости, продуктивности и строения лесных насаждений.</w:t>
      </w:r>
    </w:p>
    <w:p w:rsidR="00FC398A" w:rsidRPr="00D25E73" w:rsidRDefault="00FC398A" w:rsidP="00FC398A">
      <w:pPr>
        <w:tabs>
          <w:tab w:val="num" w:pos="0"/>
        </w:tabs>
        <w:autoSpaceDE w:val="0"/>
        <w:autoSpaceDN w:val="0"/>
        <w:adjustRightInd w:val="0"/>
        <w:ind w:firstLine="567"/>
        <w:jc w:val="both"/>
        <w:rPr>
          <w:sz w:val="24"/>
          <w:szCs w:val="24"/>
        </w:rPr>
      </w:pPr>
      <w:r w:rsidRPr="00D25E73">
        <w:rPr>
          <w:color w:val="000000"/>
          <w:sz w:val="24"/>
          <w:szCs w:val="24"/>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FC398A" w:rsidRPr="00D25E73" w:rsidRDefault="00FC398A" w:rsidP="00FC398A">
      <w:pPr>
        <w:tabs>
          <w:tab w:val="num" w:pos="0"/>
        </w:tabs>
        <w:autoSpaceDE w:val="0"/>
        <w:autoSpaceDN w:val="0"/>
        <w:adjustRightInd w:val="0"/>
        <w:ind w:firstLine="567"/>
        <w:jc w:val="both"/>
        <w:rPr>
          <w:color w:val="000000"/>
          <w:sz w:val="24"/>
          <w:szCs w:val="24"/>
        </w:rPr>
      </w:pPr>
      <w:r w:rsidRPr="00D25E73">
        <w:rPr>
          <w:color w:val="000000"/>
          <w:sz w:val="24"/>
          <w:szCs w:val="24"/>
        </w:rPr>
        <w:t>На территориях водоохранных зон разрешается проведение рубок ухода за лесом и других лесохозяйственных мероприятий, обеспечивающих охрану водных объектов.</w:t>
      </w:r>
    </w:p>
    <w:p w:rsidR="00FC398A" w:rsidRPr="00D25E73" w:rsidRDefault="00FC398A" w:rsidP="00FC398A">
      <w:pPr>
        <w:ind w:firstLine="567"/>
        <w:jc w:val="both"/>
        <w:rPr>
          <w:sz w:val="24"/>
          <w:szCs w:val="24"/>
        </w:rPr>
      </w:pPr>
      <w:r w:rsidRPr="00D25E73">
        <w:rPr>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hyperlink w:anchor="sub_115" w:history="1">
        <w:r w:rsidRPr="00D25E73">
          <w:rPr>
            <w:sz w:val="24"/>
            <w:szCs w:val="24"/>
          </w:rPr>
          <w:t>истощения вод</w:t>
        </w:r>
      </w:hyperlink>
      <w:r w:rsidRPr="00D25E73">
        <w:rPr>
          <w:sz w:val="24"/>
          <w:szCs w:val="24"/>
        </w:rPr>
        <w:t xml:space="preserve"> в соответствии с водным законодательством и законодательством в области охраны окружающей среды.</w:t>
      </w:r>
    </w:p>
    <w:p w:rsidR="00FC398A" w:rsidRPr="00D25E73" w:rsidRDefault="00FC398A" w:rsidP="00FC398A">
      <w:pPr>
        <w:ind w:firstLine="567"/>
        <w:jc w:val="both"/>
        <w:rPr>
          <w:sz w:val="24"/>
          <w:szCs w:val="24"/>
        </w:rPr>
      </w:pPr>
      <w:r w:rsidRPr="00D25E73">
        <w:rPr>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C398A" w:rsidRPr="00D25E73" w:rsidRDefault="00FC398A" w:rsidP="00FC398A">
      <w:pPr>
        <w:ind w:firstLine="567"/>
        <w:jc w:val="both"/>
        <w:rPr>
          <w:sz w:val="24"/>
          <w:szCs w:val="24"/>
        </w:rPr>
      </w:pPr>
      <w:r w:rsidRPr="00D25E73">
        <w:rPr>
          <w:sz w:val="24"/>
          <w:szCs w:val="24"/>
        </w:rPr>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FC398A" w:rsidRPr="00D25E73" w:rsidRDefault="00FC398A" w:rsidP="00FC398A">
      <w:pPr>
        <w:ind w:firstLine="567"/>
        <w:jc w:val="both"/>
        <w:rPr>
          <w:sz w:val="24"/>
          <w:szCs w:val="24"/>
        </w:rPr>
      </w:pPr>
      <w:r w:rsidRPr="00D25E73">
        <w:rPr>
          <w:sz w:val="24"/>
          <w:szCs w:val="24"/>
        </w:rPr>
        <w:t>Прибрежные защитные полосы, как правило, должны быть заняты древесно-кустарниковой растительностью или залужены.</w:t>
      </w:r>
    </w:p>
    <w:p w:rsidR="00FC398A" w:rsidRPr="00D25E73" w:rsidRDefault="00FC398A" w:rsidP="00FC398A">
      <w:pPr>
        <w:ind w:firstLine="851"/>
        <w:jc w:val="both"/>
        <w:rPr>
          <w:color w:val="000000"/>
          <w:spacing w:val="-7"/>
          <w:sz w:val="24"/>
          <w:szCs w:val="24"/>
        </w:rPr>
      </w:pPr>
      <w:r w:rsidRPr="00D25E73">
        <w:rPr>
          <w:b/>
          <w:sz w:val="24"/>
          <w:szCs w:val="24"/>
        </w:rPr>
        <w:t xml:space="preserve">Водоснабжение. </w:t>
      </w:r>
      <w:r w:rsidRPr="00D25E73">
        <w:rPr>
          <w:sz w:val="24"/>
          <w:szCs w:val="24"/>
        </w:rPr>
        <w:t>Оказанием жилищно–коммунальных услуг занимается специализированное предприятие МУП «Пихтовка».</w:t>
      </w:r>
      <w:r w:rsidRPr="00D25E73">
        <w:rPr>
          <w:color w:val="000000"/>
          <w:spacing w:val="-7"/>
          <w:sz w:val="24"/>
          <w:szCs w:val="24"/>
        </w:rPr>
        <w:t xml:space="preserve"> Жители индивидуальной застройки пользуются водой из водоразборных колонок и из шахтных колодцев частного владения. </w:t>
      </w:r>
    </w:p>
    <w:p w:rsidR="00FC398A" w:rsidRPr="00D25E73" w:rsidRDefault="00FC398A" w:rsidP="00FC398A">
      <w:pPr>
        <w:ind w:firstLine="567"/>
        <w:jc w:val="both"/>
        <w:rPr>
          <w:sz w:val="24"/>
          <w:szCs w:val="24"/>
        </w:rPr>
      </w:pPr>
      <w:r w:rsidRPr="00D25E73">
        <w:rPr>
          <w:sz w:val="24"/>
          <w:szCs w:val="24"/>
        </w:rPr>
        <w:t>По химическому составу подземные воды пресные гидрокарбонатные магниево-кальциевые с минерализацией 0,35-0,5г/дм</w:t>
      </w:r>
      <w:r w:rsidRPr="00D25E73">
        <w:rPr>
          <w:sz w:val="24"/>
          <w:szCs w:val="24"/>
          <w:vertAlign w:val="superscript"/>
        </w:rPr>
        <w:t>3</w:t>
      </w:r>
      <w:r w:rsidRPr="00D25E73">
        <w:rPr>
          <w:sz w:val="24"/>
          <w:szCs w:val="24"/>
        </w:rPr>
        <w:t xml:space="preserve">, умеренно жесткие (общая жесткость-5,4-6,0 </w:t>
      </w:r>
      <w:r w:rsidRPr="00D25E73">
        <w:rPr>
          <w:sz w:val="24"/>
          <w:szCs w:val="24"/>
        </w:rPr>
        <w:lastRenderedPageBreak/>
        <w:t>ммоль/ дм</w:t>
      </w:r>
      <w:r w:rsidRPr="00D25E73">
        <w:rPr>
          <w:sz w:val="24"/>
          <w:szCs w:val="24"/>
          <w:vertAlign w:val="superscript"/>
        </w:rPr>
        <w:t>3</w:t>
      </w:r>
      <w:r w:rsidRPr="00D25E73">
        <w:rPr>
          <w:sz w:val="24"/>
          <w:szCs w:val="24"/>
        </w:rPr>
        <w:t>). Из веществ, лимитируемых ГОСТом 2874 и СанПиНом 2.1.4.1074-01, отмечается повышенное содержание железа (4,8-5.1мг/ дм</w:t>
      </w:r>
      <w:r w:rsidRPr="00D25E73">
        <w:rPr>
          <w:sz w:val="24"/>
          <w:szCs w:val="24"/>
          <w:vertAlign w:val="superscript"/>
        </w:rPr>
        <w:t>3</w:t>
      </w:r>
      <w:r w:rsidRPr="00D25E73">
        <w:rPr>
          <w:sz w:val="24"/>
          <w:szCs w:val="24"/>
        </w:rPr>
        <w:t>) и марганца (0,47-0,61 мг/ дм</w:t>
      </w:r>
      <w:r w:rsidRPr="00D25E73">
        <w:rPr>
          <w:sz w:val="24"/>
          <w:szCs w:val="24"/>
          <w:vertAlign w:val="superscript"/>
        </w:rPr>
        <w:t>3</w:t>
      </w:r>
      <w:r w:rsidRPr="00D25E73">
        <w:rPr>
          <w:sz w:val="24"/>
          <w:szCs w:val="24"/>
        </w:rPr>
        <w:t>).</w:t>
      </w:r>
    </w:p>
    <w:p w:rsidR="00FC398A" w:rsidRPr="00FC398A" w:rsidRDefault="00FC398A" w:rsidP="00FC398A">
      <w:pPr>
        <w:pStyle w:val="ac"/>
        <w:tabs>
          <w:tab w:val="left" w:pos="0"/>
        </w:tabs>
        <w:spacing w:after="0" w:line="240" w:lineRule="auto"/>
        <w:ind w:firstLine="567"/>
        <w:jc w:val="both"/>
        <w:rPr>
          <w:rFonts w:ascii="Times New Roman" w:hAnsi="Times New Roman" w:cs="Times New Roman"/>
          <w:b w:val="0"/>
          <w:sz w:val="24"/>
          <w:szCs w:val="24"/>
          <w:lang w:val="ru-RU"/>
        </w:rPr>
      </w:pPr>
      <w:r w:rsidRPr="00FC398A">
        <w:rPr>
          <w:rFonts w:ascii="Times New Roman" w:hAnsi="Times New Roman" w:cs="Times New Roman"/>
          <w:b w:val="0"/>
          <w:sz w:val="24"/>
          <w:szCs w:val="24"/>
          <w:lang w:val="ru-RU"/>
        </w:rPr>
        <w:t>По органолептическому показателю (мутность, цветность, запах) питьевая вода сельсовета является недоброкачественной. В питьевой воде с. Пихтовка  обнаружены концентрации бора и цинка, превышающие ПДК. Наличие вышеуказанных веществ в концентрациях превышающих ПДК в питьевой воде территории носит природный характер.</w:t>
      </w:r>
    </w:p>
    <w:p w:rsidR="00FC398A" w:rsidRPr="00D25E73" w:rsidRDefault="00FC398A" w:rsidP="00FC398A">
      <w:pPr>
        <w:ind w:firstLine="567"/>
        <w:jc w:val="both"/>
        <w:rPr>
          <w:sz w:val="24"/>
          <w:szCs w:val="24"/>
        </w:rPr>
      </w:pPr>
      <w:r w:rsidRPr="00D25E73">
        <w:rPr>
          <w:sz w:val="24"/>
          <w:szCs w:val="24"/>
        </w:rPr>
        <w:t>Удельный вес проб воды, не отвечающих гигиеническим нормативам по санитарно-химическим показателям, ежегодно остается высоким, и в 2009 г. составил 90,5 %.</w:t>
      </w:r>
    </w:p>
    <w:p w:rsidR="00FC398A" w:rsidRPr="00D25E73" w:rsidRDefault="00FC398A" w:rsidP="00FC398A">
      <w:pPr>
        <w:shd w:val="clear" w:color="auto" w:fill="FFFFFF"/>
        <w:ind w:firstLine="567"/>
        <w:jc w:val="both"/>
        <w:rPr>
          <w:sz w:val="24"/>
          <w:szCs w:val="24"/>
        </w:rPr>
      </w:pPr>
      <w:r w:rsidRPr="00D25E73">
        <w:rPr>
          <w:sz w:val="24"/>
          <w:szCs w:val="24"/>
        </w:rPr>
        <w:t>Загрязненность горизонтов питьевого назначения подземных вод  связана с недостаточной природной защищенностью и хорошей гидравлической взаимосвязью с поверхностными водами, сельскохозяйственной деятельностью и размещением свалок бытовых отходов. Ситуация осложняется присутствием в подземных водах железа и марганца природного происхождения, а также наличием бесхозных неэксплуатируемых скважин, являющихся потенциальными источниками загрязнения подземных вод.</w:t>
      </w:r>
    </w:p>
    <w:p w:rsidR="00FC398A" w:rsidRPr="00FC398A" w:rsidRDefault="00FC398A" w:rsidP="00FC398A">
      <w:pPr>
        <w:pStyle w:val="ac"/>
        <w:tabs>
          <w:tab w:val="left" w:pos="0"/>
        </w:tabs>
        <w:spacing w:after="0" w:line="240" w:lineRule="auto"/>
        <w:ind w:firstLine="567"/>
        <w:jc w:val="both"/>
        <w:rPr>
          <w:rFonts w:ascii="Times New Roman" w:hAnsi="Times New Roman" w:cs="Times New Roman"/>
          <w:b w:val="0"/>
          <w:sz w:val="24"/>
          <w:szCs w:val="24"/>
          <w:lang w:val="ru-RU"/>
        </w:rPr>
      </w:pPr>
      <w:r w:rsidRPr="00FC398A">
        <w:rPr>
          <w:rFonts w:ascii="Times New Roman" w:hAnsi="Times New Roman" w:cs="Times New Roman"/>
          <w:b w:val="0"/>
          <w:sz w:val="24"/>
          <w:szCs w:val="24"/>
          <w:lang w:val="ru-RU"/>
        </w:rPr>
        <w:t xml:space="preserve">Состояние зон санитарной охраны объектов хозяйственно-питьевого водоснабжения не соответствует гигиеническим требованиям и практически не меняется в течение многих лет. </w:t>
      </w:r>
    </w:p>
    <w:p w:rsidR="00FC398A" w:rsidRPr="00D25E73" w:rsidRDefault="00FC398A" w:rsidP="00FC398A">
      <w:pPr>
        <w:pStyle w:val="32"/>
        <w:ind w:firstLine="567"/>
        <w:rPr>
          <w:sz w:val="24"/>
          <w:szCs w:val="24"/>
        </w:rPr>
      </w:pPr>
      <w:r w:rsidRPr="00D25E73">
        <w:rPr>
          <w:sz w:val="24"/>
          <w:szCs w:val="24"/>
        </w:rPr>
        <w:t>В рамках областной целевой программы «Обеспечение населения Новосибирской области питьевой водой на 2008-2012 годы» в муниципальном образовании запланировано:</w:t>
      </w:r>
    </w:p>
    <w:p w:rsidR="00FC398A" w:rsidRPr="00D25E73" w:rsidRDefault="00FC398A" w:rsidP="0096029D">
      <w:pPr>
        <w:pStyle w:val="a9"/>
        <w:numPr>
          <w:ilvl w:val="0"/>
          <w:numId w:val="35"/>
        </w:numPr>
        <w:spacing w:after="0" w:line="240" w:lineRule="auto"/>
        <w:ind w:left="567" w:hanging="567"/>
        <w:jc w:val="both"/>
        <w:rPr>
          <w:rFonts w:ascii="Times New Roman" w:hAnsi="Times New Roman" w:cs="Times New Roman"/>
          <w:sz w:val="24"/>
          <w:szCs w:val="24"/>
        </w:rPr>
      </w:pPr>
      <w:r w:rsidRPr="00D25E73">
        <w:rPr>
          <w:rFonts w:ascii="Times New Roman" w:hAnsi="Times New Roman" w:cs="Times New Roman"/>
          <w:sz w:val="24"/>
          <w:szCs w:val="24"/>
        </w:rPr>
        <w:t>Бурение скважины в с. Пихтовка, д. Марчиха, д. Михайловка, д. Мальчиха, д. Лаптевка.</w:t>
      </w:r>
    </w:p>
    <w:p w:rsidR="00FC398A" w:rsidRPr="00D25E73" w:rsidRDefault="00FC398A" w:rsidP="0096029D">
      <w:pPr>
        <w:pStyle w:val="a9"/>
        <w:numPr>
          <w:ilvl w:val="0"/>
          <w:numId w:val="35"/>
        </w:numPr>
        <w:spacing w:after="0" w:line="240" w:lineRule="auto"/>
        <w:ind w:left="567" w:hanging="567"/>
        <w:jc w:val="both"/>
        <w:rPr>
          <w:rFonts w:ascii="Times New Roman" w:hAnsi="Times New Roman" w:cs="Times New Roman"/>
          <w:sz w:val="24"/>
          <w:szCs w:val="24"/>
        </w:rPr>
      </w:pPr>
      <w:r w:rsidRPr="00D25E73">
        <w:rPr>
          <w:rFonts w:ascii="Times New Roman" w:hAnsi="Times New Roman" w:cs="Times New Roman"/>
          <w:sz w:val="24"/>
          <w:szCs w:val="24"/>
        </w:rPr>
        <w:t>В д. Хохловка запланировано строительство скважины.</w:t>
      </w:r>
    </w:p>
    <w:p w:rsidR="00FC398A" w:rsidRPr="00D25E73" w:rsidRDefault="00FC398A" w:rsidP="0096029D">
      <w:pPr>
        <w:pStyle w:val="a9"/>
        <w:numPr>
          <w:ilvl w:val="0"/>
          <w:numId w:val="35"/>
        </w:numPr>
        <w:spacing w:after="0" w:line="240" w:lineRule="auto"/>
        <w:ind w:left="567" w:hanging="567"/>
        <w:jc w:val="both"/>
        <w:rPr>
          <w:rFonts w:ascii="Times New Roman" w:eastAsia="Times New Roman" w:hAnsi="Times New Roman" w:cs="Times New Roman"/>
          <w:sz w:val="24"/>
          <w:szCs w:val="24"/>
        </w:rPr>
      </w:pPr>
      <w:r w:rsidRPr="00D25E73">
        <w:rPr>
          <w:rFonts w:ascii="Times New Roman" w:hAnsi="Times New Roman" w:cs="Times New Roman"/>
          <w:sz w:val="24"/>
          <w:szCs w:val="24"/>
        </w:rPr>
        <w:t xml:space="preserve">Создание комфортных условий проживания (решение проблемы бесперебойной подачи воды населению). </w:t>
      </w:r>
    </w:p>
    <w:p w:rsidR="00FC398A" w:rsidRPr="00D25E73" w:rsidRDefault="00FC398A" w:rsidP="00FC398A">
      <w:pPr>
        <w:autoSpaceDE w:val="0"/>
        <w:autoSpaceDN w:val="0"/>
        <w:adjustRightInd w:val="0"/>
        <w:ind w:firstLine="567"/>
        <w:jc w:val="both"/>
        <w:rPr>
          <w:color w:val="000000"/>
          <w:sz w:val="24"/>
          <w:szCs w:val="24"/>
        </w:rPr>
      </w:pPr>
      <w:r w:rsidRPr="00D25E73">
        <w:rPr>
          <w:sz w:val="24"/>
          <w:szCs w:val="24"/>
        </w:rPr>
        <w:t xml:space="preserve">Границы зон санитарной охраны  (ЗСО) водозаборов установлены.  </w:t>
      </w:r>
      <w:r w:rsidRPr="00D25E73">
        <w:rPr>
          <w:color w:val="000000"/>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C398A" w:rsidRPr="00D25E73" w:rsidRDefault="00FC398A" w:rsidP="00FC398A">
      <w:pPr>
        <w:autoSpaceDE w:val="0"/>
        <w:autoSpaceDN w:val="0"/>
        <w:adjustRightInd w:val="0"/>
        <w:ind w:firstLine="567"/>
        <w:jc w:val="both"/>
        <w:rPr>
          <w:color w:val="000000"/>
          <w:sz w:val="24"/>
          <w:szCs w:val="24"/>
        </w:rPr>
      </w:pPr>
      <w:r w:rsidRPr="00D25E73">
        <w:rPr>
          <w:color w:val="000000"/>
          <w:sz w:val="24"/>
          <w:szCs w:val="24"/>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FC398A" w:rsidRPr="00D25E73" w:rsidRDefault="00FC398A" w:rsidP="00FC398A">
      <w:pPr>
        <w:ind w:firstLine="567"/>
        <w:jc w:val="both"/>
        <w:rPr>
          <w:sz w:val="24"/>
          <w:szCs w:val="24"/>
        </w:rPr>
      </w:pPr>
      <w:r w:rsidRPr="00D25E73">
        <w:rPr>
          <w:sz w:val="24"/>
          <w:szCs w:val="24"/>
        </w:rPr>
        <w:t>В соответствии с требованиями СанПиН 2.1.4.027-95 границы первого пояса зон санитарной охраны водозабора из подземных источников назначаются радиусом 30 м.</w:t>
      </w:r>
    </w:p>
    <w:p w:rsidR="00FC398A" w:rsidRPr="00D25E73" w:rsidRDefault="00FC398A" w:rsidP="00FC398A">
      <w:pPr>
        <w:autoSpaceDE w:val="0"/>
        <w:autoSpaceDN w:val="0"/>
        <w:adjustRightInd w:val="0"/>
        <w:ind w:firstLine="567"/>
        <w:jc w:val="both"/>
        <w:rPr>
          <w:color w:val="000000"/>
          <w:sz w:val="24"/>
          <w:szCs w:val="24"/>
        </w:rPr>
      </w:pPr>
      <w:r w:rsidRPr="00D25E73">
        <w:rPr>
          <w:color w:val="000000"/>
          <w:sz w:val="24"/>
          <w:szCs w:val="24"/>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Санитарная охрана водоводов обеспечивается санитарно-защитной полосой. Ширину санитарно-защитной полосы следует принимать по обе стороны от крайних линий водопровода:</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 xml:space="preserve">а) при отсутствии грунтовых вод - не менее </w:t>
      </w:r>
      <w:smartTag w:uri="urn:schemas-microsoft-com:office:smarttags" w:element="metricconverter">
        <w:smartTagPr>
          <w:attr w:name="ProductID" w:val="10 м"/>
        </w:smartTagPr>
        <w:r w:rsidRPr="00D25E73">
          <w:rPr>
            <w:color w:val="000000"/>
            <w:sz w:val="24"/>
            <w:szCs w:val="24"/>
          </w:rPr>
          <w:t>10 м</w:t>
        </w:r>
      </w:smartTag>
      <w:r w:rsidRPr="00D25E73">
        <w:rPr>
          <w:color w:val="000000"/>
          <w:sz w:val="24"/>
          <w:szCs w:val="24"/>
        </w:rPr>
        <w:t xml:space="preserve"> при диаметре водоводов до </w:t>
      </w:r>
      <w:smartTag w:uri="urn:schemas-microsoft-com:office:smarttags" w:element="metricconverter">
        <w:smartTagPr>
          <w:attr w:name="ProductID" w:val="1000 мм"/>
        </w:smartTagPr>
        <w:r w:rsidRPr="00D25E73">
          <w:rPr>
            <w:color w:val="000000"/>
            <w:sz w:val="24"/>
            <w:szCs w:val="24"/>
          </w:rPr>
          <w:t>1000 мм</w:t>
        </w:r>
      </w:smartTag>
      <w:r w:rsidRPr="00D25E73">
        <w:rPr>
          <w:color w:val="000000"/>
          <w:sz w:val="24"/>
          <w:szCs w:val="24"/>
        </w:rPr>
        <w:t xml:space="preserve"> и не менее </w:t>
      </w:r>
      <w:smartTag w:uri="urn:schemas-microsoft-com:office:smarttags" w:element="metricconverter">
        <w:smartTagPr>
          <w:attr w:name="ProductID" w:val="20 м"/>
        </w:smartTagPr>
        <w:r w:rsidRPr="00D25E73">
          <w:rPr>
            <w:color w:val="000000"/>
            <w:sz w:val="24"/>
            <w:szCs w:val="24"/>
          </w:rPr>
          <w:t>20 м</w:t>
        </w:r>
      </w:smartTag>
      <w:r w:rsidRPr="00D25E73">
        <w:rPr>
          <w:color w:val="000000"/>
          <w:sz w:val="24"/>
          <w:szCs w:val="24"/>
        </w:rPr>
        <w:t xml:space="preserve"> при диаметре водоводов более </w:t>
      </w:r>
      <w:smartTag w:uri="urn:schemas-microsoft-com:office:smarttags" w:element="metricconverter">
        <w:smartTagPr>
          <w:attr w:name="ProductID" w:val="1000 мм"/>
        </w:smartTagPr>
        <w:r w:rsidRPr="00D25E73">
          <w:rPr>
            <w:color w:val="000000"/>
            <w:sz w:val="24"/>
            <w:szCs w:val="24"/>
          </w:rPr>
          <w:t>1000 мм</w:t>
        </w:r>
      </w:smartTag>
      <w:r w:rsidRPr="00D25E73">
        <w:rPr>
          <w:color w:val="000000"/>
          <w:sz w:val="24"/>
          <w:szCs w:val="24"/>
        </w:rPr>
        <w:t>;</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 xml:space="preserve">б) при наличии грунтовых вод – не менее </w:t>
      </w:r>
      <w:smartTag w:uri="urn:schemas-microsoft-com:office:smarttags" w:element="metricconverter">
        <w:smartTagPr>
          <w:attr w:name="ProductID" w:val="50 м"/>
        </w:smartTagPr>
        <w:r w:rsidRPr="00D25E73">
          <w:rPr>
            <w:color w:val="000000"/>
            <w:sz w:val="24"/>
            <w:szCs w:val="24"/>
          </w:rPr>
          <w:t>50 м</w:t>
        </w:r>
      </w:smartTag>
      <w:r w:rsidRPr="00D25E73">
        <w:rPr>
          <w:color w:val="000000"/>
          <w:sz w:val="24"/>
          <w:szCs w:val="24"/>
        </w:rPr>
        <w:t xml:space="preserve"> вне зависимости от диаметра водоводов.</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FC398A" w:rsidRPr="00D25E73" w:rsidRDefault="00FC398A" w:rsidP="00FC398A">
      <w:pPr>
        <w:autoSpaceDE w:val="0"/>
        <w:autoSpaceDN w:val="0"/>
        <w:adjustRightInd w:val="0"/>
        <w:ind w:firstLine="567"/>
        <w:jc w:val="both"/>
        <w:rPr>
          <w:sz w:val="24"/>
          <w:szCs w:val="24"/>
        </w:rPr>
      </w:pPr>
      <w:r w:rsidRPr="00D25E73">
        <w:rPr>
          <w:color w:val="000000"/>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FC398A" w:rsidRPr="00144408" w:rsidRDefault="00FC398A" w:rsidP="00144408">
      <w:pPr>
        <w:pStyle w:val="a9"/>
        <w:tabs>
          <w:tab w:val="num" w:pos="0"/>
        </w:tabs>
        <w:spacing w:line="240" w:lineRule="auto"/>
        <w:ind w:firstLine="567"/>
        <w:rPr>
          <w:rFonts w:ascii="Times New Roman" w:hAnsi="Times New Roman" w:cs="Times New Roman"/>
          <w:color w:val="000000"/>
          <w:sz w:val="24"/>
          <w:szCs w:val="24"/>
        </w:rPr>
      </w:pPr>
      <w:r w:rsidRPr="00D25E73">
        <w:rPr>
          <w:rFonts w:ascii="Times New Roman" w:hAnsi="Times New Roman" w:cs="Times New Roman"/>
          <w:color w:val="000000"/>
          <w:sz w:val="24"/>
          <w:szCs w:val="24"/>
        </w:rPr>
        <w:lastRenderedPageBreak/>
        <w:t>При водоснабжении из подземных источников необходимо решить проблему комплексной обработки питьевой воды на основе блочно-модульного принципа последовательного устранения неблагоприятных свойств воды. При организации обезжелезивания воды одновременно должно осуществляться снижение ее газонасыщенности для предупреждения эффекта повторного насыщения ионами железа в водопроводной сети. В сельсовете может быть применена трех-четырех-блочная обработка воды: блок газоудаления и окисления, блок удаления железа (блок сорбции) и блок обеззараживания ультрафиолетовыми лучами. Вся схема водообработки будет работать по безреагентному принципу с минимальными энергетическими затратами.</w:t>
      </w:r>
    </w:p>
    <w:p w:rsidR="00FC398A" w:rsidRPr="00D25E73" w:rsidRDefault="00FC398A" w:rsidP="00FC398A">
      <w:pPr>
        <w:pStyle w:val="a9"/>
        <w:spacing w:line="240" w:lineRule="auto"/>
        <w:ind w:firstLine="851"/>
        <w:jc w:val="center"/>
        <w:rPr>
          <w:rFonts w:ascii="Times New Roman" w:hAnsi="Times New Roman" w:cs="Times New Roman"/>
          <w:b/>
          <w:sz w:val="24"/>
          <w:szCs w:val="24"/>
        </w:rPr>
      </w:pPr>
      <w:r w:rsidRPr="00D25E73">
        <w:rPr>
          <w:rFonts w:ascii="Times New Roman" w:hAnsi="Times New Roman" w:cs="Times New Roman"/>
          <w:b/>
          <w:sz w:val="24"/>
          <w:szCs w:val="24"/>
        </w:rPr>
        <w:t>Комплекс мероприятий по охране почв, ландшафтов</w:t>
      </w:r>
    </w:p>
    <w:p w:rsidR="00FC398A" w:rsidRPr="00D25E73" w:rsidRDefault="00FC398A" w:rsidP="00FC398A">
      <w:pPr>
        <w:ind w:firstLine="567"/>
        <w:jc w:val="both"/>
        <w:rPr>
          <w:sz w:val="24"/>
          <w:szCs w:val="24"/>
        </w:rPr>
      </w:pPr>
      <w:r w:rsidRPr="00D25E73">
        <w:rPr>
          <w:sz w:val="24"/>
          <w:szCs w:val="24"/>
        </w:rPr>
        <w:t xml:space="preserve">Почва является одним из факторов среды обитания, оказывающих прямое и опосредованное влияние на состояние здоровья населения. Состав и свойства почвы находятся в тесной взаимосвязи с качеством и безопасностью атмосферного воздуха, питьевой воды и воды открытых водоемов, продовольственного сырья и пищевых продуктов. Почвы исследуемого района относятся к слабонарушенным режимного использования, нуждающимся в охране, в связи с очаговыми нарушениями почв под пашней и на вырубках леса (водная эрозия). На данной территории эрозионные процессы практически отсутствуют, но при нарушении режимов использования почв возможны дефляционные нарушения. </w:t>
      </w:r>
    </w:p>
    <w:p w:rsidR="00FC398A" w:rsidRPr="00D25E73" w:rsidRDefault="00FC398A" w:rsidP="00FC398A">
      <w:pPr>
        <w:tabs>
          <w:tab w:val="left" w:pos="567"/>
        </w:tabs>
        <w:ind w:firstLine="567"/>
        <w:jc w:val="both"/>
        <w:rPr>
          <w:sz w:val="24"/>
          <w:szCs w:val="24"/>
        </w:rPr>
      </w:pPr>
      <w:r w:rsidRPr="00D25E73">
        <w:rPr>
          <w:sz w:val="24"/>
          <w:szCs w:val="24"/>
        </w:rPr>
        <w:t xml:space="preserve">Территория Пихтовского сельсовета расположена в </w:t>
      </w:r>
      <w:r w:rsidRPr="00D25E73">
        <w:rPr>
          <w:sz w:val="24"/>
          <w:szCs w:val="24"/>
          <w:lang w:val="en-US"/>
        </w:rPr>
        <w:t>I</w:t>
      </w:r>
      <w:r w:rsidRPr="00D25E73">
        <w:rPr>
          <w:sz w:val="24"/>
          <w:szCs w:val="24"/>
        </w:rPr>
        <w:t xml:space="preserve"> Лесной провинции, к Северо-Барабинской подтаежной области березовых и осиновых лесов, травяно-моховых и сфагновых болот (рямов). Проектируемая территория расположена в зоне серых лесных, дерново-подзолистых, болотных и луговых почв. </w:t>
      </w:r>
    </w:p>
    <w:p w:rsidR="00FC398A" w:rsidRPr="00D25E73" w:rsidRDefault="00FC398A" w:rsidP="00FC398A">
      <w:pPr>
        <w:ind w:firstLine="567"/>
        <w:jc w:val="both"/>
        <w:rPr>
          <w:sz w:val="24"/>
          <w:szCs w:val="24"/>
        </w:rPr>
      </w:pPr>
      <w:r w:rsidRPr="00D25E73">
        <w:rPr>
          <w:sz w:val="24"/>
          <w:szCs w:val="24"/>
        </w:rPr>
        <w:t>Инженерно-геологические условия территории определяются структурно-тектоническими особенностями их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экзогенных геологических процессов; степенью техногенной нагрузки на территорию.</w:t>
      </w:r>
    </w:p>
    <w:p w:rsidR="00FC398A" w:rsidRPr="00D25E73" w:rsidRDefault="00FC398A" w:rsidP="00FC398A">
      <w:pPr>
        <w:ind w:firstLine="567"/>
        <w:jc w:val="both"/>
        <w:rPr>
          <w:sz w:val="24"/>
          <w:szCs w:val="24"/>
        </w:rPr>
      </w:pPr>
      <w:r w:rsidRPr="00D25E73">
        <w:rPr>
          <w:sz w:val="24"/>
          <w:szCs w:val="24"/>
        </w:rPr>
        <w:t>Среди деградационных процессов, распространенными являются водная эрозия, заболачивание, загрязнение химическими токсикантами. Все эти процессы приводят к снижению плодородия почв, ухудшению качества продукции растениеводства и, как следствие, отрицательно влияют на качество жизни населения.</w:t>
      </w:r>
    </w:p>
    <w:p w:rsidR="00FC398A" w:rsidRPr="00D25E73" w:rsidRDefault="00FC398A" w:rsidP="00FC398A">
      <w:pPr>
        <w:ind w:firstLine="567"/>
        <w:jc w:val="both"/>
        <w:rPr>
          <w:sz w:val="24"/>
          <w:szCs w:val="24"/>
        </w:rPr>
      </w:pPr>
      <w:r w:rsidRPr="00D25E73">
        <w:rPr>
          <w:sz w:val="24"/>
          <w:szCs w:val="24"/>
        </w:rPr>
        <w:t>Основным источником химического загрязнения почвы является деятельность человека. Особенно остро стоит вопрос переработки и захоронения отходов производства и потребления. Отсутствие предприятий и технологий по переработке бытовых и некоторых видов промышленных отходов, несоответствие имеющихся мест захоронения и временного хранения отходов санитарно-гигиеническим требованиям приводит к бесконтрольному загрязнению почвы, зачастую превосходящему ее естественную способность к самоочищению.</w:t>
      </w:r>
    </w:p>
    <w:p w:rsidR="00FC398A" w:rsidRPr="00D25E73" w:rsidRDefault="00FC398A" w:rsidP="00FC398A">
      <w:pPr>
        <w:ind w:firstLine="567"/>
        <w:jc w:val="both"/>
        <w:rPr>
          <w:sz w:val="24"/>
          <w:szCs w:val="24"/>
        </w:rPr>
      </w:pPr>
      <w:r w:rsidRPr="00D25E73">
        <w:rPr>
          <w:sz w:val="24"/>
          <w:szCs w:val="24"/>
        </w:rPr>
        <w:t>Значительный вклад в химическое загрязнение почвы цинком, свинцом, марганцем, медью и другими токсичными веществами вносят выбросы и отходы  автотранспорта. Транспортными отходами являются:</w:t>
      </w:r>
    </w:p>
    <w:p w:rsidR="00FC398A" w:rsidRPr="00D25E73" w:rsidRDefault="00FC398A" w:rsidP="00FC398A">
      <w:pPr>
        <w:ind w:firstLine="567"/>
        <w:jc w:val="both"/>
        <w:rPr>
          <w:sz w:val="24"/>
          <w:szCs w:val="24"/>
        </w:rPr>
      </w:pPr>
      <w:r w:rsidRPr="00D25E73">
        <w:rPr>
          <w:sz w:val="24"/>
          <w:szCs w:val="24"/>
        </w:rPr>
        <w:t>•</w:t>
      </w:r>
      <w:r w:rsidRPr="00D25E73">
        <w:rPr>
          <w:sz w:val="24"/>
          <w:szCs w:val="24"/>
        </w:rPr>
        <w:tab/>
        <w:t>снятые с эксплуатации, механически поврежденные, брошенные и разукомплектованные транспортные средства: кузова легковых, грузовых, специальных автомобилей, автобусов, сельскохозяйственные и строительно-дорожные машины, полуприцепы;</w:t>
      </w:r>
    </w:p>
    <w:p w:rsidR="00FC398A" w:rsidRPr="00D25E73" w:rsidRDefault="00FC398A" w:rsidP="00FC398A">
      <w:pPr>
        <w:ind w:firstLine="567"/>
        <w:jc w:val="both"/>
        <w:rPr>
          <w:sz w:val="24"/>
          <w:szCs w:val="24"/>
        </w:rPr>
      </w:pPr>
      <w:r w:rsidRPr="00D25E73">
        <w:rPr>
          <w:sz w:val="24"/>
          <w:szCs w:val="24"/>
        </w:rPr>
        <w:t>•</w:t>
      </w:r>
      <w:r w:rsidRPr="00D25E73">
        <w:rPr>
          <w:sz w:val="24"/>
          <w:szCs w:val="24"/>
        </w:rPr>
        <w:tab/>
        <w:t>не подлежащие к использованию компоненты транспортных средств: двигатели, шасси, шины, электрооборудование, включая аккумуляторы и электролиты, подшипники качения, оборудование для технического обслуживания и ремонта транспортных средств, другие агрегаты и узлы;</w:t>
      </w:r>
    </w:p>
    <w:p w:rsidR="00FC398A" w:rsidRPr="00D25E73" w:rsidRDefault="00FC398A" w:rsidP="00FC398A">
      <w:pPr>
        <w:ind w:firstLine="567"/>
        <w:jc w:val="both"/>
        <w:rPr>
          <w:sz w:val="24"/>
          <w:szCs w:val="24"/>
        </w:rPr>
      </w:pPr>
      <w:r w:rsidRPr="00D25E73">
        <w:rPr>
          <w:sz w:val="24"/>
          <w:szCs w:val="24"/>
        </w:rPr>
        <w:t>•</w:t>
      </w:r>
      <w:r w:rsidRPr="00D25E73">
        <w:rPr>
          <w:sz w:val="24"/>
          <w:szCs w:val="24"/>
        </w:rPr>
        <w:tab/>
        <w:t xml:space="preserve">расходуемые в процессе использования транспортных средств и бытовой техники </w:t>
      </w:r>
      <w:r w:rsidRPr="00D25E73">
        <w:rPr>
          <w:sz w:val="24"/>
          <w:szCs w:val="24"/>
        </w:rPr>
        <w:lastRenderedPageBreak/>
        <w:t>конструкционные и эксплуатационные материалы;</w:t>
      </w:r>
    </w:p>
    <w:p w:rsidR="00FC398A" w:rsidRPr="00D25E73" w:rsidRDefault="00FC398A" w:rsidP="00FC398A">
      <w:pPr>
        <w:ind w:firstLine="567"/>
        <w:jc w:val="both"/>
        <w:rPr>
          <w:sz w:val="24"/>
          <w:szCs w:val="24"/>
        </w:rPr>
      </w:pPr>
      <w:r w:rsidRPr="00D25E73">
        <w:rPr>
          <w:sz w:val="24"/>
          <w:szCs w:val="24"/>
        </w:rPr>
        <w:t>•</w:t>
      </w:r>
      <w:r w:rsidRPr="00D25E73">
        <w:rPr>
          <w:sz w:val="24"/>
          <w:szCs w:val="24"/>
        </w:rPr>
        <w:tab/>
        <w:t>отходы эксплуатации и переработки техники, промасленные ветошь и опилки.</w:t>
      </w:r>
    </w:p>
    <w:p w:rsidR="00FC398A" w:rsidRPr="00D25E73" w:rsidRDefault="00FC398A" w:rsidP="00FC398A">
      <w:pPr>
        <w:ind w:firstLine="567"/>
        <w:jc w:val="both"/>
        <w:rPr>
          <w:sz w:val="24"/>
          <w:szCs w:val="24"/>
        </w:rPr>
      </w:pPr>
      <w:r w:rsidRPr="00D25E73">
        <w:rPr>
          <w:sz w:val="24"/>
          <w:szCs w:val="24"/>
        </w:rPr>
        <w:t>Основным источникам техногенного поступления в почву тяжелых металлов также являются средства химизации сельского хозяйства. Привнесение тяжелых металлов в почву (на поля) происходит с ядохимикатами, удобрениями и сточными водами.</w:t>
      </w:r>
    </w:p>
    <w:p w:rsidR="00FC398A" w:rsidRPr="00D25E73" w:rsidRDefault="00FC398A" w:rsidP="00FC398A">
      <w:pPr>
        <w:ind w:firstLine="567"/>
        <w:jc w:val="both"/>
        <w:rPr>
          <w:sz w:val="24"/>
          <w:szCs w:val="24"/>
        </w:rPr>
      </w:pPr>
      <w:r w:rsidRPr="00D25E73">
        <w:rPr>
          <w:sz w:val="24"/>
          <w:szCs w:val="24"/>
        </w:rPr>
        <w:t>Применение ядохимикатов как средств защиты растений от вредителей и болезней сохраняет около 50% урожая, но пагубно влияют на микрофлору и микрофауну почвы, вызывают сдвиги в биохимическом и микробиологическом процессах. Рационализация применения ядохимикатов необходимо осуществлять путем оптимизации сроков, способов применения, соблюдения норм расхода, применения биологических методов защиты.</w:t>
      </w:r>
    </w:p>
    <w:p w:rsidR="00FC398A" w:rsidRPr="00D25E73" w:rsidRDefault="00FC398A" w:rsidP="00FC398A">
      <w:pPr>
        <w:ind w:firstLine="567"/>
        <w:jc w:val="both"/>
        <w:rPr>
          <w:sz w:val="24"/>
          <w:szCs w:val="24"/>
        </w:rPr>
      </w:pPr>
      <w:r w:rsidRPr="00D25E73">
        <w:rPr>
          <w:sz w:val="24"/>
          <w:szCs w:val="24"/>
        </w:rPr>
        <w:t>Одной из сложных агроэкологических проблем рационального использования, повышения плодородия и охраны черноземов является техногенная нагрузка на них. Под воздействием сельскохозяйственной техники происходит изменение структурного состава почвы. Этот процесс особенно ярко наблюдается в верхнем слое до глубины 20-30см. Различная технология уборки многолетних трав на черноземах по-разному влияет на их плотность, общую порозность и порозность аэрации.</w:t>
      </w:r>
    </w:p>
    <w:p w:rsidR="00FC398A" w:rsidRPr="00D25E73" w:rsidRDefault="00FC398A" w:rsidP="00FC398A">
      <w:pPr>
        <w:pStyle w:val="24"/>
        <w:spacing w:after="0" w:line="240" w:lineRule="auto"/>
        <w:ind w:firstLine="567"/>
        <w:jc w:val="both"/>
      </w:pPr>
      <w:r w:rsidRPr="00D25E73">
        <w:t xml:space="preserve">Сбор, удаление, обезвреживание и переработка твердых бытовых отходов (ТБО) являются взаимосвязанными этапами процесса санитарной очистки территорий населенных мест. </w:t>
      </w:r>
      <w:r w:rsidR="00E93639">
        <w:t>Н</w:t>
      </w:r>
      <w:r w:rsidRPr="00D25E73">
        <w:t>аиболее неудовлетворительная ситуация складывается с состоянием санитарной очистки и сбором бытовых отходов в частном секторе. Причиной сложившейся ситуации в частном секторе является отсутствие планового вывоза бытовых отходов с территорий индивидуальной застройки.</w:t>
      </w:r>
    </w:p>
    <w:p w:rsidR="00FC398A" w:rsidRPr="00D25E73" w:rsidRDefault="00FC398A" w:rsidP="00FC398A">
      <w:pPr>
        <w:pStyle w:val="24"/>
        <w:spacing w:after="0" w:line="240" w:lineRule="auto"/>
        <w:ind w:firstLine="567"/>
        <w:jc w:val="both"/>
      </w:pPr>
      <w:r w:rsidRPr="00D25E73">
        <w:t>Санитарная очистка в благоустроенном жилье также не отвечает действующим санитарным нормам Система сбора, временного хранения и удаления отходов в сельсовете не соответствует требованиям санитарных правил содержания территорий населенных мест. Нарушена периодичность вывоза отходов. Места для временного хранения отходов не оборудованы в соответствии с требованиями санитарных правил. Принимаемые на сегодняшний день меры недостаточно эффективны.</w:t>
      </w:r>
    </w:p>
    <w:p w:rsidR="00FC398A" w:rsidRPr="00D25E73" w:rsidRDefault="00FC398A" w:rsidP="00FC398A">
      <w:pPr>
        <w:pStyle w:val="24"/>
        <w:spacing w:after="0" w:line="240" w:lineRule="auto"/>
        <w:ind w:firstLine="567"/>
        <w:jc w:val="both"/>
      </w:pPr>
      <w:r w:rsidRPr="00D25E73">
        <w:t>Основными нерешенными вопросами в сфере санитарной очистки территории остаются:</w:t>
      </w:r>
    </w:p>
    <w:p w:rsidR="00FC398A" w:rsidRPr="00D25E73" w:rsidRDefault="00FC398A" w:rsidP="00FC398A">
      <w:pPr>
        <w:pStyle w:val="24"/>
        <w:spacing w:after="0" w:line="240" w:lineRule="auto"/>
        <w:ind w:firstLine="567"/>
        <w:jc w:val="both"/>
      </w:pPr>
      <w:r w:rsidRPr="00D25E73">
        <w:t>- отсутствие системы селективного сбора, вывоза и переработки отходов;</w:t>
      </w:r>
    </w:p>
    <w:p w:rsidR="00FC398A" w:rsidRPr="00D25E73" w:rsidRDefault="00FC398A" w:rsidP="00FC398A">
      <w:pPr>
        <w:pStyle w:val="24"/>
        <w:spacing w:after="0" w:line="240" w:lineRule="auto"/>
        <w:ind w:firstLine="567"/>
        <w:jc w:val="both"/>
      </w:pPr>
      <w:r w:rsidRPr="00D25E73">
        <w:t xml:space="preserve">- отсутствие в достаточном количестве необходимой специализированной техники у эксплуатирующих организаций (служб ЖКХ). Службы ЖКХ, по причине недостаточной их оснащенности специализированной техникой, не в состоянии обеспечить организацию сбора, временного хранения и своевременного удаления твердых и жидких бытовых отходов в соответствии с требованиями санитарного законодательства. </w:t>
      </w:r>
    </w:p>
    <w:p w:rsidR="00FC398A" w:rsidRPr="00D25E73" w:rsidRDefault="00FC398A" w:rsidP="00FC398A">
      <w:pPr>
        <w:pStyle w:val="24"/>
        <w:spacing w:after="0" w:line="240" w:lineRule="auto"/>
        <w:ind w:firstLine="567"/>
        <w:jc w:val="both"/>
      </w:pPr>
      <w:r w:rsidRPr="00D25E73">
        <w:t xml:space="preserve">На территории жилой застройки организовываются самовольные свалки бытового мусора, навоза.  Утилизация твердых бытовых отходов в сельсовете проводится на неусовершенствованных свалках, где обеззараживание отходов происходит почвенным методом.  Имеющиеся  мусорные  свалки  в целом недостаточно отвечают  требованиям  санитарных  правил СП 2.1.7.1038-01 «Гигиенические требования к устройству и содержанию полигонов для твердых бытовых отходов».  Не все свалки имеют ограждения либо обваловку. Не  выполнены  гигиенические  требования  к  устройству  хозяйственной  зоны.  Контроль  за  составом  поступающих на свалки отходов  и  распределением  их  не  осуществляется. Работы по утилизации ТБО проводятся не регулярно по причине отсутствия необходимой техники.  Нарушена технология изоляции отходов. Материально-техническая база служб ЖКХ неудовлетворительная. Периодически силами ЖКХ МО проводится очистка подъездных путей и буртование скопившегося мусора. </w:t>
      </w:r>
    </w:p>
    <w:p w:rsidR="00FC398A" w:rsidRPr="00D25E73" w:rsidRDefault="00FC398A" w:rsidP="00FC398A">
      <w:pPr>
        <w:pStyle w:val="a9"/>
        <w:tabs>
          <w:tab w:val="num" w:pos="0"/>
        </w:tabs>
        <w:spacing w:line="240" w:lineRule="auto"/>
        <w:ind w:firstLine="567"/>
        <w:rPr>
          <w:rFonts w:ascii="Times New Roman" w:hAnsi="Times New Roman" w:cs="Times New Roman"/>
          <w:color w:val="000000"/>
          <w:sz w:val="24"/>
          <w:szCs w:val="24"/>
        </w:rPr>
      </w:pPr>
      <w:r w:rsidRPr="00D25E73">
        <w:rPr>
          <w:rFonts w:ascii="Times New Roman" w:hAnsi="Times New Roman" w:cs="Times New Roman"/>
          <w:color w:val="000000"/>
          <w:sz w:val="24"/>
          <w:szCs w:val="24"/>
        </w:rPr>
        <w:t>Комплекс мер по охране почв, ландшафтов включает:</w:t>
      </w:r>
    </w:p>
    <w:p w:rsidR="00FC398A" w:rsidRPr="00D25E73" w:rsidRDefault="00FC398A" w:rsidP="00FC398A">
      <w:pPr>
        <w:pStyle w:val="a"/>
        <w:ind w:firstLine="567"/>
        <w:rPr>
          <w:b w:val="0"/>
          <w:color w:val="000000"/>
          <w:sz w:val="24"/>
          <w:szCs w:val="24"/>
        </w:rPr>
      </w:pPr>
      <w:r w:rsidRPr="00D25E73">
        <w:rPr>
          <w:b w:val="0"/>
          <w:color w:val="000000"/>
          <w:sz w:val="24"/>
          <w:szCs w:val="24"/>
        </w:rPr>
        <w:t>- усовершенствование системы сбора и вывоза ТБО, приобретение необходимого оборудования и техники по обслуживанию вывоза ТБО;</w:t>
      </w:r>
    </w:p>
    <w:p w:rsidR="00FC398A" w:rsidRPr="00D25E73" w:rsidRDefault="00FC398A" w:rsidP="00FC398A">
      <w:pPr>
        <w:pStyle w:val="a"/>
        <w:ind w:firstLine="567"/>
        <w:rPr>
          <w:b w:val="0"/>
          <w:sz w:val="24"/>
          <w:szCs w:val="24"/>
        </w:rPr>
      </w:pPr>
      <w:r w:rsidRPr="00D25E73">
        <w:rPr>
          <w:b w:val="0"/>
          <w:color w:val="000000"/>
          <w:sz w:val="24"/>
          <w:szCs w:val="24"/>
        </w:rPr>
        <w:lastRenderedPageBreak/>
        <w:t>-</w:t>
      </w:r>
      <w:r w:rsidRPr="00D25E73">
        <w:rPr>
          <w:b w:val="0"/>
          <w:sz w:val="24"/>
          <w:szCs w:val="24"/>
        </w:rPr>
        <w:t xml:space="preserve"> контроль за состоянием окружающей среды;</w:t>
      </w:r>
    </w:p>
    <w:p w:rsidR="00FC398A" w:rsidRPr="00D25E73" w:rsidRDefault="00FC398A" w:rsidP="00FC398A">
      <w:pPr>
        <w:pStyle w:val="a"/>
        <w:ind w:firstLine="567"/>
        <w:rPr>
          <w:b w:val="0"/>
          <w:color w:val="000000"/>
          <w:sz w:val="24"/>
          <w:szCs w:val="24"/>
        </w:rPr>
      </w:pPr>
      <w:r w:rsidRPr="00D25E73">
        <w:rPr>
          <w:b w:val="0"/>
          <w:color w:val="000000"/>
          <w:sz w:val="24"/>
          <w:szCs w:val="24"/>
        </w:rPr>
        <w:t>- создание, организация и благоустройство санитарно-защитных зон;</w:t>
      </w:r>
    </w:p>
    <w:p w:rsidR="00FC398A" w:rsidRPr="00D25E73" w:rsidRDefault="00FC398A" w:rsidP="00FC398A">
      <w:pPr>
        <w:pStyle w:val="a"/>
        <w:ind w:firstLine="567"/>
        <w:rPr>
          <w:b w:val="0"/>
          <w:sz w:val="24"/>
          <w:szCs w:val="24"/>
        </w:rPr>
      </w:pPr>
      <w:r w:rsidRPr="00D25E73">
        <w:rPr>
          <w:b w:val="0"/>
          <w:sz w:val="24"/>
          <w:szCs w:val="24"/>
        </w:rPr>
        <w:t>- организации полигонов твердых и жидких бытовых отходов, содержание свалок и производственный контроль по утилизации;</w:t>
      </w:r>
    </w:p>
    <w:p w:rsidR="00FC398A" w:rsidRPr="00D25E73" w:rsidRDefault="00FC398A" w:rsidP="00FC398A">
      <w:pPr>
        <w:pStyle w:val="a"/>
        <w:ind w:firstLine="567"/>
        <w:rPr>
          <w:b w:val="0"/>
          <w:sz w:val="24"/>
          <w:szCs w:val="24"/>
        </w:rPr>
      </w:pPr>
      <w:r w:rsidRPr="00D25E73">
        <w:rPr>
          <w:b w:val="0"/>
          <w:sz w:val="24"/>
          <w:szCs w:val="24"/>
        </w:rPr>
        <w:t>- организация работ по ликвидации несанкционированных свалок и контроль за их увеличением;</w:t>
      </w:r>
    </w:p>
    <w:p w:rsidR="00FC398A" w:rsidRPr="00D25E73" w:rsidRDefault="00FC398A" w:rsidP="00FC398A">
      <w:pPr>
        <w:pStyle w:val="a"/>
        <w:ind w:firstLine="567"/>
        <w:rPr>
          <w:b w:val="0"/>
          <w:sz w:val="24"/>
          <w:szCs w:val="24"/>
        </w:rPr>
      </w:pPr>
      <w:r w:rsidRPr="00D25E73">
        <w:rPr>
          <w:b w:val="0"/>
          <w:sz w:val="24"/>
          <w:szCs w:val="24"/>
        </w:rPr>
        <w:t>- организация сбора биологических отходов и организация вывоза ТБО в частном жилом секторе;</w:t>
      </w:r>
    </w:p>
    <w:p w:rsidR="00FC398A" w:rsidRPr="00D25E73" w:rsidRDefault="00FC398A" w:rsidP="00FC398A">
      <w:pPr>
        <w:ind w:firstLine="567"/>
        <w:jc w:val="both"/>
        <w:rPr>
          <w:sz w:val="24"/>
          <w:szCs w:val="24"/>
        </w:rPr>
      </w:pPr>
      <w:r w:rsidRPr="00D25E73">
        <w:rPr>
          <w:b/>
          <w:sz w:val="24"/>
          <w:szCs w:val="24"/>
        </w:rPr>
        <w:t xml:space="preserve">- </w:t>
      </w:r>
      <w:r w:rsidRPr="00D25E73">
        <w:rPr>
          <w:sz w:val="24"/>
          <w:szCs w:val="24"/>
        </w:rPr>
        <w:t>разработка проектов мини-парков и рекреационных зон в жилой застройке;</w:t>
      </w:r>
    </w:p>
    <w:p w:rsidR="00FC398A" w:rsidRPr="00D25E73" w:rsidRDefault="00FC398A" w:rsidP="00FC398A">
      <w:pPr>
        <w:pStyle w:val="a"/>
        <w:ind w:firstLine="567"/>
        <w:rPr>
          <w:b w:val="0"/>
          <w:sz w:val="24"/>
          <w:szCs w:val="24"/>
        </w:rPr>
      </w:pPr>
      <w:r w:rsidRPr="00D25E73">
        <w:rPr>
          <w:b w:val="0"/>
          <w:sz w:val="24"/>
          <w:szCs w:val="24"/>
        </w:rPr>
        <w:t>- в целях охраны почвенного покрова и ландшафтов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Необходимо приведение в порядок полос отчуждения территорий, примыкающих к магистралям, складских и коммунальных территорий и создание единой системы зеленых насаждений;</w:t>
      </w:r>
    </w:p>
    <w:p w:rsidR="00FC398A" w:rsidRPr="00D25E73" w:rsidRDefault="00FC398A" w:rsidP="00FC398A">
      <w:pPr>
        <w:pStyle w:val="a"/>
        <w:ind w:firstLine="567"/>
        <w:rPr>
          <w:b w:val="0"/>
          <w:sz w:val="24"/>
          <w:szCs w:val="24"/>
        </w:rPr>
      </w:pPr>
      <w:r w:rsidRPr="00D25E73">
        <w:rPr>
          <w:b w:val="0"/>
          <w:sz w:val="24"/>
          <w:szCs w:val="24"/>
        </w:rPr>
        <w:t>- рекультивация нарушенных земель по специально разработанным проектам.</w:t>
      </w:r>
    </w:p>
    <w:p w:rsidR="00FC398A" w:rsidRPr="00D25E73" w:rsidRDefault="00FC398A" w:rsidP="00FC398A">
      <w:pPr>
        <w:pStyle w:val="a"/>
        <w:ind w:firstLine="567"/>
        <w:rPr>
          <w:b w:val="0"/>
          <w:sz w:val="24"/>
          <w:szCs w:val="24"/>
        </w:rPr>
      </w:pPr>
      <w:r w:rsidRPr="00D25E73">
        <w:rPr>
          <w:b w:val="0"/>
          <w:sz w:val="24"/>
          <w:szCs w:val="24"/>
        </w:rPr>
        <w:t>С целью защиты окружающей среды от неблагоприятного воздействия отходов производства и потребления в рамках реализации МЦП «Обращение с отходами производства и потребления в Колыванском районе Новосибирской области в 2010-2012 годах» выполнена организация полигонов сбора и утилизации твердых бытовых отходов, организация строительства скотомогильников в крупных населенных пунктах.</w:t>
      </w:r>
    </w:p>
    <w:p w:rsidR="00FC398A" w:rsidRPr="00D25E73" w:rsidRDefault="00FC398A" w:rsidP="00FC398A">
      <w:pPr>
        <w:pStyle w:val="a"/>
        <w:ind w:firstLine="567"/>
        <w:rPr>
          <w:b w:val="0"/>
          <w:sz w:val="24"/>
          <w:szCs w:val="24"/>
        </w:rPr>
      </w:pPr>
      <w:r w:rsidRPr="00D25E73">
        <w:rPr>
          <w:b w:val="0"/>
          <w:sz w:val="24"/>
          <w:szCs w:val="24"/>
        </w:rPr>
        <w:t>Также в целях повышения качества окружающей среды, обеспечения роста благосостояния и качества жизни населения администрацией Пихтовского сельсовета в настоящее время разработана «Комплексная программа социально-экономического развития Пихтовского сельсовета Колыванского района Новосибирской области на 2011-2025 гг.» и выполняется в том числе, перечень первоочередных мероприятий по организации и внедрению более эффективной системы обращения с отходами ТБО, усовершенствование системы сбора и вывоза ТБО, приобретение необходимого оборудования и техники по обслуживанию вывоза ТБО, ликвидации несанкционированных  свалок.</w:t>
      </w:r>
    </w:p>
    <w:p w:rsidR="00FC398A" w:rsidRPr="00D25E73" w:rsidRDefault="00FC398A" w:rsidP="00FC398A">
      <w:pPr>
        <w:ind w:firstLine="851"/>
        <w:jc w:val="right"/>
        <w:rPr>
          <w:b/>
          <w:sz w:val="24"/>
          <w:szCs w:val="24"/>
        </w:rPr>
      </w:pPr>
    </w:p>
    <w:p w:rsidR="00FC398A" w:rsidRPr="00D25E73" w:rsidRDefault="00FC398A" w:rsidP="00FC398A">
      <w:pPr>
        <w:ind w:firstLine="851"/>
        <w:jc w:val="right"/>
        <w:rPr>
          <w:i/>
          <w:sz w:val="24"/>
          <w:szCs w:val="24"/>
        </w:rPr>
      </w:pPr>
      <w:r w:rsidRPr="00D25E73">
        <w:rPr>
          <w:i/>
          <w:sz w:val="24"/>
          <w:szCs w:val="24"/>
        </w:rPr>
        <w:t>Таблица</w:t>
      </w:r>
      <w:r w:rsidR="00FD3726">
        <w:rPr>
          <w:i/>
          <w:sz w:val="24"/>
          <w:szCs w:val="24"/>
        </w:rPr>
        <w:t>24</w:t>
      </w:r>
    </w:p>
    <w:p w:rsidR="00FC398A" w:rsidRPr="00D25E73" w:rsidRDefault="00FC398A" w:rsidP="00FC398A">
      <w:pPr>
        <w:ind w:firstLine="851"/>
        <w:jc w:val="right"/>
        <w:rPr>
          <w:i/>
          <w:sz w:val="24"/>
          <w:szCs w:val="24"/>
        </w:rPr>
      </w:pPr>
      <w:r w:rsidRPr="00D25E73">
        <w:rPr>
          <w:i/>
          <w:sz w:val="24"/>
          <w:szCs w:val="24"/>
        </w:rPr>
        <w:t xml:space="preserve"> Годовое количество отходов</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687"/>
        <w:gridCol w:w="3687"/>
        <w:gridCol w:w="1656"/>
        <w:gridCol w:w="1499"/>
        <w:gridCol w:w="2042"/>
      </w:tblGrid>
      <w:tr w:rsidR="00FC398A" w:rsidRPr="00D25E73" w:rsidTr="007219C9">
        <w:trPr>
          <w:trHeight w:val="436"/>
        </w:trPr>
        <w:tc>
          <w:tcPr>
            <w:tcW w:w="359" w:type="pct"/>
            <w:vMerge w:val="restar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r w:rsidRPr="00D25E73">
              <w:rPr>
                <w:sz w:val="24"/>
                <w:szCs w:val="24"/>
              </w:rPr>
              <w:t>№</w:t>
            </w:r>
          </w:p>
          <w:p w:rsidR="00FC398A" w:rsidRPr="00D25E73" w:rsidRDefault="00FC398A" w:rsidP="007219C9">
            <w:pPr>
              <w:jc w:val="center"/>
              <w:rPr>
                <w:rFonts w:eastAsia="Times New Roman"/>
                <w:sz w:val="24"/>
                <w:szCs w:val="24"/>
              </w:rPr>
            </w:pPr>
            <w:r w:rsidRPr="00D25E73">
              <w:rPr>
                <w:sz w:val="24"/>
                <w:szCs w:val="24"/>
              </w:rPr>
              <w:t>п.п.</w:t>
            </w:r>
          </w:p>
        </w:tc>
        <w:tc>
          <w:tcPr>
            <w:tcW w:w="1926" w:type="pct"/>
            <w:vMerge w:val="restar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r w:rsidRPr="00D25E73">
              <w:rPr>
                <w:sz w:val="24"/>
                <w:szCs w:val="24"/>
              </w:rPr>
              <w:t>Наименования поселений</w:t>
            </w:r>
          </w:p>
        </w:tc>
        <w:tc>
          <w:tcPr>
            <w:tcW w:w="2715" w:type="pct"/>
            <w:gridSpan w:val="3"/>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r w:rsidRPr="00D25E73">
              <w:rPr>
                <w:sz w:val="24"/>
                <w:szCs w:val="24"/>
              </w:rPr>
              <w:t>Наименование отходов</w:t>
            </w:r>
          </w:p>
        </w:tc>
      </w:tr>
      <w:tr w:rsidR="00FC398A" w:rsidRPr="00D25E73" w:rsidTr="007219C9">
        <w:trPr>
          <w:trHeight w:val="1345"/>
        </w:trPr>
        <w:tc>
          <w:tcPr>
            <w:tcW w:w="0" w:type="auto"/>
            <w:vMerge/>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rPr>
                <w:rFonts w:eastAsia="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rPr>
                <w:rFonts w:eastAsia="Times New Roman"/>
                <w:sz w:val="24"/>
                <w:szCs w:val="24"/>
              </w:rPr>
            </w:pP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r w:rsidRPr="00D25E73">
              <w:rPr>
                <w:sz w:val="24"/>
                <w:szCs w:val="24"/>
              </w:rPr>
              <w:t>Твердые бытовые отходы,</w:t>
            </w:r>
          </w:p>
          <w:p w:rsidR="00FC398A" w:rsidRPr="00D25E73" w:rsidRDefault="00FC398A" w:rsidP="007219C9">
            <w:pPr>
              <w:jc w:val="center"/>
              <w:rPr>
                <w:rFonts w:eastAsia="Times New Roman"/>
                <w:sz w:val="24"/>
                <w:szCs w:val="24"/>
              </w:rPr>
            </w:pPr>
            <w:r w:rsidRPr="00D25E73">
              <w:rPr>
                <w:sz w:val="24"/>
                <w:szCs w:val="24"/>
              </w:rPr>
              <w:t>тыс. т</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r w:rsidRPr="00D25E73">
              <w:rPr>
                <w:sz w:val="24"/>
                <w:szCs w:val="24"/>
              </w:rPr>
              <w:t>Жидкие нечистоты,</w:t>
            </w:r>
          </w:p>
          <w:p w:rsidR="00FC398A" w:rsidRPr="00D25E73" w:rsidRDefault="00FC398A" w:rsidP="007219C9">
            <w:pPr>
              <w:jc w:val="center"/>
              <w:rPr>
                <w:rFonts w:eastAsia="Times New Roman"/>
                <w:sz w:val="24"/>
                <w:szCs w:val="24"/>
              </w:rPr>
            </w:pPr>
            <w:r w:rsidRPr="00D25E73">
              <w:rPr>
                <w:sz w:val="24"/>
                <w:szCs w:val="24"/>
              </w:rPr>
              <w:t>тыс. м</w:t>
            </w:r>
            <w:r w:rsidRPr="00D25E73">
              <w:rPr>
                <w:sz w:val="24"/>
                <w:szCs w:val="24"/>
                <w:vertAlign w:val="superscript"/>
              </w:rPr>
              <w:t>3</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r w:rsidRPr="00D25E73">
              <w:rPr>
                <w:sz w:val="24"/>
                <w:szCs w:val="24"/>
              </w:rPr>
              <w:t>Смет с улиц,</w:t>
            </w:r>
          </w:p>
          <w:p w:rsidR="00FC398A" w:rsidRPr="00D25E73" w:rsidRDefault="00FC398A" w:rsidP="007219C9">
            <w:pPr>
              <w:jc w:val="center"/>
              <w:rPr>
                <w:rFonts w:eastAsia="Times New Roman"/>
                <w:sz w:val="24"/>
                <w:szCs w:val="24"/>
              </w:rPr>
            </w:pPr>
            <w:r w:rsidRPr="00D25E73">
              <w:rPr>
                <w:sz w:val="24"/>
                <w:szCs w:val="24"/>
              </w:rPr>
              <w:t>тыс. т</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rFonts w:eastAsia="Times New Roman"/>
                <w:sz w:val="24"/>
                <w:szCs w:val="24"/>
              </w:rPr>
            </w:pP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b/>
                <w:sz w:val="24"/>
                <w:szCs w:val="24"/>
              </w:rPr>
            </w:pPr>
            <w:r w:rsidRPr="00D25E73">
              <w:rPr>
                <w:b/>
                <w:sz w:val="24"/>
                <w:szCs w:val="24"/>
              </w:rPr>
              <w:t>МО Пихтовского с/с</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b/>
                <w:sz w:val="24"/>
                <w:szCs w:val="24"/>
              </w:rPr>
            </w:pPr>
            <w:r w:rsidRPr="00D25E73">
              <w:rPr>
                <w:b/>
                <w:sz w:val="24"/>
                <w:szCs w:val="24"/>
              </w:rPr>
              <w:t>0,438</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b/>
                <w:sz w:val="24"/>
                <w:szCs w:val="24"/>
              </w:rPr>
            </w:pPr>
            <w:r w:rsidRPr="00D25E73">
              <w:rPr>
                <w:b/>
                <w:sz w:val="24"/>
                <w:szCs w:val="24"/>
              </w:rPr>
              <w:t>2,934</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b/>
                <w:sz w:val="24"/>
                <w:szCs w:val="24"/>
              </w:rPr>
            </w:pPr>
            <w:r w:rsidRPr="00D25E73">
              <w:rPr>
                <w:b/>
                <w:sz w:val="24"/>
                <w:szCs w:val="24"/>
              </w:rPr>
              <w:t>0,269</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1</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с. Пихтовка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0,269</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1,794</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0,185</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2</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Мальчиха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0,034</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0,224</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0,017</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3</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Марчиха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0,013</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0,090</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0,007</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4</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Малиновка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0,001</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0,010</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lastRenderedPageBreak/>
              <w:t>5</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Дальная Поляна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6</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Новоеловка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0,001</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0,010</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7</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Михайловка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0,006</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0,042</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0,002</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8</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Ершовка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0,012</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0,080</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0,006</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9</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Лаптевка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0,031</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0,208</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0,015</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10</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п. Северный</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0,058</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0,384</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0,030</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11</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п. Восход</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0,013</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0,090</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0,007</w:t>
            </w:r>
          </w:p>
        </w:tc>
      </w:tr>
      <w:tr w:rsidR="00FC398A" w:rsidRPr="00D25E73" w:rsidTr="007219C9">
        <w:trPr>
          <w:trHeight w:val="446"/>
        </w:trPr>
        <w:tc>
          <w:tcPr>
            <w:tcW w:w="0" w:type="auto"/>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jc w:val="center"/>
              <w:rPr>
                <w:rFonts w:eastAsia="Times New Roman"/>
                <w:sz w:val="24"/>
                <w:szCs w:val="24"/>
              </w:rPr>
            </w:pPr>
            <w:r w:rsidRPr="00D25E73">
              <w:rPr>
                <w:rFonts w:eastAsia="Times New Roman"/>
                <w:sz w:val="24"/>
                <w:szCs w:val="24"/>
              </w:rPr>
              <w:t>12</w:t>
            </w:r>
          </w:p>
        </w:tc>
        <w:tc>
          <w:tcPr>
            <w:tcW w:w="0" w:type="auto"/>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rPr>
                <w:sz w:val="24"/>
                <w:szCs w:val="24"/>
              </w:rPr>
            </w:pPr>
            <w:r w:rsidRPr="00D25E73">
              <w:rPr>
                <w:sz w:val="24"/>
                <w:szCs w:val="24"/>
              </w:rPr>
              <w:t>д. Орловка</w:t>
            </w:r>
          </w:p>
        </w:tc>
        <w:tc>
          <w:tcPr>
            <w:tcW w:w="865"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c>
          <w:tcPr>
            <w:tcW w:w="783"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0,002</w:t>
            </w:r>
          </w:p>
        </w:tc>
        <w:tc>
          <w:tcPr>
            <w:tcW w:w="1067" w:type="pct"/>
            <w:tcBorders>
              <w:top w:val="single" w:sz="2" w:space="0" w:color="auto"/>
              <w:left w:val="single" w:sz="2" w:space="0" w:color="auto"/>
              <w:bottom w:val="single" w:sz="2" w:space="0" w:color="auto"/>
              <w:right w:val="single" w:sz="2" w:space="0" w:color="auto"/>
            </w:tcBorders>
            <w:hideMark/>
          </w:tcPr>
          <w:p w:rsidR="00FC398A" w:rsidRPr="00D25E73" w:rsidRDefault="00FC398A" w:rsidP="007219C9">
            <w:pPr>
              <w:jc w:val="center"/>
              <w:rPr>
                <w:sz w:val="24"/>
                <w:szCs w:val="24"/>
              </w:rPr>
            </w:pPr>
            <w:r w:rsidRPr="00D25E73">
              <w:rPr>
                <w:sz w:val="24"/>
                <w:szCs w:val="24"/>
              </w:rPr>
              <w:t>-</w:t>
            </w:r>
          </w:p>
        </w:tc>
      </w:tr>
      <w:tr w:rsidR="00FC398A" w:rsidRPr="00D25E73" w:rsidTr="007219C9">
        <w:trPr>
          <w:trHeight w:val="446"/>
        </w:trPr>
        <w:tc>
          <w:tcPr>
            <w:tcW w:w="5000" w:type="pct"/>
            <w:gridSpan w:val="5"/>
            <w:tcBorders>
              <w:top w:val="single" w:sz="2" w:space="0" w:color="auto"/>
              <w:left w:val="single" w:sz="2" w:space="0" w:color="auto"/>
              <w:bottom w:val="single" w:sz="2" w:space="0" w:color="auto"/>
              <w:right w:val="single" w:sz="2" w:space="0" w:color="auto"/>
            </w:tcBorders>
            <w:vAlign w:val="center"/>
            <w:hideMark/>
          </w:tcPr>
          <w:p w:rsidR="00FC398A" w:rsidRPr="00D25E73" w:rsidRDefault="00FC398A" w:rsidP="007219C9">
            <w:pPr>
              <w:ind w:firstLine="426"/>
              <w:jc w:val="both"/>
              <w:rPr>
                <w:sz w:val="24"/>
                <w:szCs w:val="24"/>
              </w:rPr>
            </w:pPr>
            <w:r w:rsidRPr="00D25E73">
              <w:rPr>
                <w:sz w:val="24"/>
                <w:szCs w:val="24"/>
              </w:rPr>
              <w:t>Примечание. Нормы образования отходов рассчитаны в соответствием со СНИП 2.07.01-89, твердые бытовые отходы – 300 кг на 1 чел./год, жидкие нечистоты – 2 м</w:t>
            </w:r>
            <w:r w:rsidRPr="00D25E73">
              <w:rPr>
                <w:sz w:val="24"/>
                <w:szCs w:val="24"/>
                <w:vertAlign w:val="superscript"/>
              </w:rPr>
              <w:t>3</w:t>
            </w:r>
            <w:r w:rsidRPr="00D25E73">
              <w:rPr>
                <w:sz w:val="24"/>
                <w:szCs w:val="24"/>
              </w:rPr>
              <w:t>, на 1 чел./год, смет с улиц – 5 кг с 1 кв. м.</w:t>
            </w:r>
          </w:p>
        </w:tc>
      </w:tr>
    </w:tbl>
    <w:p w:rsidR="00FC398A" w:rsidRPr="00225564" w:rsidRDefault="00FC398A" w:rsidP="00E93639">
      <w:pPr>
        <w:pStyle w:val="a"/>
        <w:numPr>
          <w:ilvl w:val="0"/>
          <w:numId w:val="0"/>
        </w:numPr>
        <w:rPr>
          <w:b w:val="0"/>
          <w:sz w:val="24"/>
          <w:szCs w:val="24"/>
          <w:highlight w:val="lightGray"/>
        </w:rPr>
      </w:pPr>
    </w:p>
    <w:p w:rsidR="00FC398A" w:rsidRPr="00D25E73" w:rsidRDefault="00FC398A" w:rsidP="00FC398A">
      <w:pPr>
        <w:ind w:firstLine="567"/>
        <w:jc w:val="center"/>
        <w:rPr>
          <w:b/>
          <w:bCs/>
          <w:iCs/>
          <w:sz w:val="24"/>
          <w:szCs w:val="24"/>
        </w:rPr>
      </w:pPr>
      <w:r w:rsidRPr="00D25E73">
        <w:rPr>
          <w:b/>
          <w:bCs/>
          <w:iCs/>
          <w:sz w:val="24"/>
          <w:szCs w:val="24"/>
        </w:rPr>
        <w:t>Искусственно созданные зеленые насаждения</w:t>
      </w:r>
    </w:p>
    <w:p w:rsidR="00FC398A" w:rsidRPr="00D25E73" w:rsidRDefault="00FC398A" w:rsidP="00FC398A">
      <w:pPr>
        <w:ind w:firstLine="567"/>
        <w:jc w:val="both"/>
        <w:rPr>
          <w:sz w:val="24"/>
          <w:szCs w:val="24"/>
        </w:rPr>
      </w:pPr>
      <w:r w:rsidRPr="00D25E73">
        <w:rPr>
          <w:sz w:val="24"/>
          <w:szCs w:val="24"/>
        </w:rPr>
        <w:t xml:space="preserve">Наряду с лесами большое значение имеют полезащитные, овражно-балочные насаждения. Полезащитные, овражно-балочные насаждения на землях сельскохозяйственного назначения, автомобильного транспорта и поселения, предназначены для обеспечения защиты земель от воздействия неблагоприятных природных, антропогенных и техногенных явлений.  </w:t>
      </w:r>
    </w:p>
    <w:p w:rsidR="00FC398A" w:rsidRPr="00D25E73" w:rsidRDefault="00FC398A" w:rsidP="00FC398A">
      <w:pPr>
        <w:ind w:firstLine="567"/>
        <w:jc w:val="both"/>
        <w:rPr>
          <w:sz w:val="24"/>
          <w:szCs w:val="24"/>
        </w:rPr>
      </w:pPr>
      <w:r w:rsidRPr="00D25E73">
        <w:rPr>
          <w:sz w:val="24"/>
          <w:szCs w:val="24"/>
        </w:rPr>
        <w:t>Система защитных лесонасаждений включает: полезащитные ветро- и стокорегулирующие лесные полосы; противоэрозионные – приовражные и прибалочные полосы; в гидрографической сети – в овражно-балочных системах вокруг водоемов; а также насаждения на песках и других непригодных для сельскохозяйственного использования землях.</w:t>
      </w:r>
    </w:p>
    <w:p w:rsidR="00FC398A" w:rsidRPr="00D25E73" w:rsidRDefault="00FC398A" w:rsidP="00FC398A">
      <w:pPr>
        <w:ind w:firstLine="567"/>
        <w:jc w:val="both"/>
        <w:rPr>
          <w:sz w:val="24"/>
          <w:szCs w:val="24"/>
        </w:rPr>
      </w:pPr>
      <w:r w:rsidRPr="00D25E73">
        <w:rPr>
          <w:sz w:val="24"/>
          <w:szCs w:val="24"/>
        </w:rPr>
        <w:t>В полезащитную полосу вводят, как правило, одну главную породу и 2-3 сопутствующих пород. Для ускорения защитного действия лесных полос из медленно растущих пород в теневой опушечный ряд рекомендуется вводить быстрорастущую породу (березу, лиственницу, тополь). На сухих песчаных почвах полосы создают из сосны обыкновенной, на свежих и влажных – из березы повислой, тополей.</w:t>
      </w:r>
    </w:p>
    <w:p w:rsidR="00FC398A" w:rsidRPr="00D25E73" w:rsidRDefault="00FC398A" w:rsidP="00FC398A">
      <w:pPr>
        <w:ind w:firstLine="567"/>
        <w:jc w:val="both"/>
        <w:rPr>
          <w:sz w:val="24"/>
          <w:szCs w:val="24"/>
        </w:rPr>
      </w:pPr>
      <w:r w:rsidRPr="00D25E73">
        <w:rPr>
          <w:sz w:val="24"/>
          <w:szCs w:val="24"/>
        </w:rPr>
        <w:t>Посадку стандартных сенцев, саженцев укорененных черенков (посев желудей) следует производить по черному пару. Посадка по весновспашке ведет к зарастанию полос сорняками, плохой приживаемости и замедленному росту.</w:t>
      </w:r>
    </w:p>
    <w:p w:rsidR="00FC398A" w:rsidRPr="00D25E73" w:rsidRDefault="00FC398A" w:rsidP="00FC398A">
      <w:pPr>
        <w:ind w:firstLine="567"/>
        <w:jc w:val="both"/>
        <w:rPr>
          <w:sz w:val="24"/>
          <w:szCs w:val="24"/>
        </w:rPr>
      </w:pPr>
      <w:r w:rsidRPr="00D25E73">
        <w:rPr>
          <w:sz w:val="24"/>
          <w:szCs w:val="24"/>
        </w:rPr>
        <w:t xml:space="preserve">Озеленение жилых участков селитебной территории характерно для одноэтажной усадебной застройки. Здесь преобладают посадки плодовых деревьев, ягодных кустарников и огородных культур, многочисленны декоративные кустарники и цветники. Состояние этих посадок можно охарактеризовать как хорошее. </w:t>
      </w:r>
    </w:p>
    <w:p w:rsidR="00FC398A" w:rsidRPr="00D25E73" w:rsidRDefault="00FC398A" w:rsidP="00FC398A">
      <w:pPr>
        <w:ind w:firstLine="567"/>
        <w:jc w:val="both"/>
        <w:rPr>
          <w:sz w:val="24"/>
          <w:szCs w:val="24"/>
        </w:rPr>
      </w:pPr>
      <w:r w:rsidRPr="00D25E73">
        <w:rPr>
          <w:sz w:val="24"/>
          <w:szCs w:val="24"/>
        </w:rPr>
        <w:t>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FC398A" w:rsidRPr="00D25E73" w:rsidRDefault="00FC398A" w:rsidP="00FC398A">
      <w:pPr>
        <w:pStyle w:val="ConsPlusNormal"/>
        <w:widowControl/>
        <w:ind w:firstLine="567"/>
        <w:jc w:val="both"/>
        <w:rPr>
          <w:rFonts w:ascii="Times New Roman" w:hAnsi="Times New Roman" w:cs="Times New Roman"/>
          <w:sz w:val="24"/>
          <w:szCs w:val="24"/>
        </w:rPr>
      </w:pPr>
      <w:r w:rsidRPr="00D25E73">
        <w:rPr>
          <w:rFonts w:ascii="Times New Roman" w:hAnsi="Times New Roman" w:cs="Times New Roman"/>
          <w:sz w:val="24"/>
          <w:szCs w:val="24"/>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FC398A" w:rsidRPr="00D25E73" w:rsidRDefault="00FC398A" w:rsidP="00FC398A">
      <w:pPr>
        <w:pStyle w:val="ConsPlusNormal"/>
        <w:widowControl/>
        <w:ind w:firstLine="567"/>
        <w:jc w:val="both"/>
        <w:rPr>
          <w:rFonts w:ascii="Times New Roman" w:hAnsi="Times New Roman" w:cs="Times New Roman"/>
          <w:sz w:val="24"/>
          <w:szCs w:val="24"/>
        </w:rPr>
      </w:pPr>
      <w:r w:rsidRPr="00D25E73">
        <w:rPr>
          <w:rFonts w:ascii="Times New Roman" w:hAnsi="Times New Roman" w:cs="Times New Roman"/>
          <w:sz w:val="24"/>
          <w:szCs w:val="24"/>
        </w:rPr>
        <w:t>Площадь озелененных территорий общего пользования – парков, садов, бульваров, скверов, размещаемых на селитебной территории сельских поселений, следует принимать по таблице.</w:t>
      </w:r>
    </w:p>
    <w:p w:rsidR="00FC398A" w:rsidRPr="00D25E73" w:rsidRDefault="00FC398A" w:rsidP="00FC398A">
      <w:pPr>
        <w:jc w:val="right"/>
        <w:rPr>
          <w:i/>
          <w:sz w:val="24"/>
          <w:szCs w:val="24"/>
          <w:lang w:eastAsia="en-US" w:bidi="en-US"/>
        </w:rPr>
      </w:pPr>
      <w:r w:rsidRPr="00D25E73">
        <w:rPr>
          <w:i/>
          <w:sz w:val="24"/>
          <w:szCs w:val="24"/>
          <w:lang w:eastAsia="en-US" w:bidi="en-US"/>
        </w:rPr>
        <w:t>Таблица</w:t>
      </w:r>
      <w:r w:rsidR="00FD3726">
        <w:rPr>
          <w:i/>
          <w:sz w:val="24"/>
          <w:szCs w:val="24"/>
          <w:lang w:eastAsia="en-US" w:bidi="en-US"/>
        </w:rPr>
        <w:t>25</w:t>
      </w:r>
    </w:p>
    <w:p w:rsidR="00FC398A" w:rsidRPr="00D25E73" w:rsidRDefault="00FC398A" w:rsidP="00FC398A">
      <w:pPr>
        <w:pStyle w:val="ConsPlusNormal"/>
        <w:widowControl/>
        <w:ind w:firstLine="567"/>
        <w:jc w:val="center"/>
        <w:rPr>
          <w:rFonts w:ascii="Times New Roman" w:hAnsi="Times New Roman" w:cs="Times New Roman"/>
          <w:iCs/>
          <w:sz w:val="24"/>
          <w:szCs w:val="24"/>
        </w:rPr>
      </w:pPr>
      <w:r w:rsidRPr="00D25E73">
        <w:rPr>
          <w:rFonts w:ascii="Times New Roman" w:hAnsi="Times New Roman" w:cs="Times New Roman"/>
          <w:iCs/>
          <w:sz w:val="24"/>
          <w:szCs w:val="24"/>
        </w:rPr>
        <w:t xml:space="preserve">Норма озеленения  территорий общего пользования </w:t>
      </w:r>
    </w:p>
    <w:tbl>
      <w:tblPr>
        <w:tblW w:w="10254" w:type="dxa"/>
        <w:jc w:val="center"/>
        <w:tblLayout w:type="fixed"/>
        <w:tblCellMar>
          <w:left w:w="70" w:type="dxa"/>
          <w:right w:w="70" w:type="dxa"/>
        </w:tblCellMar>
        <w:tblLook w:val="0000" w:firstRow="0" w:lastRow="0" w:firstColumn="0" w:lastColumn="0" w:noHBand="0" w:noVBand="0"/>
      </w:tblPr>
      <w:tblGrid>
        <w:gridCol w:w="1861"/>
        <w:gridCol w:w="4197"/>
        <w:gridCol w:w="4196"/>
      </w:tblGrid>
      <w:tr w:rsidR="00FC398A" w:rsidRPr="00D25E73" w:rsidTr="007219C9">
        <w:trPr>
          <w:cantSplit/>
          <w:trHeight w:val="206"/>
          <w:jc w:val="center"/>
        </w:trPr>
        <w:tc>
          <w:tcPr>
            <w:tcW w:w="1861" w:type="dxa"/>
            <w:vMerge w:val="restart"/>
            <w:tcBorders>
              <w:top w:val="single" w:sz="4" w:space="0" w:color="000000"/>
              <w:left w:val="single" w:sz="4" w:space="0" w:color="000000"/>
              <w:bottom w:val="single" w:sz="4" w:space="0" w:color="000000"/>
            </w:tcBorders>
            <w:vAlign w:val="center"/>
          </w:tcPr>
          <w:p w:rsidR="00FC398A" w:rsidRPr="00D25E73" w:rsidRDefault="00FC398A" w:rsidP="007219C9">
            <w:pPr>
              <w:pStyle w:val="ConsPlusNormal"/>
              <w:widowControl/>
              <w:snapToGrid w:val="0"/>
              <w:ind w:firstLine="0"/>
              <w:rPr>
                <w:rFonts w:ascii="Times New Roman" w:hAnsi="Times New Roman" w:cs="Times New Roman"/>
                <w:sz w:val="24"/>
                <w:szCs w:val="24"/>
              </w:rPr>
            </w:pPr>
            <w:r w:rsidRPr="00D25E73">
              <w:rPr>
                <w:rFonts w:ascii="Times New Roman" w:hAnsi="Times New Roman" w:cs="Times New Roman"/>
                <w:sz w:val="24"/>
                <w:szCs w:val="24"/>
              </w:rPr>
              <w:t xml:space="preserve">Озелененные </w:t>
            </w:r>
            <w:r w:rsidRPr="00D25E73">
              <w:rPr>
                <w:rFonts w:ascii="Times New Roman" w:hAnsi="Times New Roman" w:cs="Times New Roman"/>
                <w:sz w:val="24"/>
                <w:szCs w:val="24"/>
              </w:rPr>
              <w:lastRenderedPageBreak/>
              <w:t>территории общего пользования</w:t>
            </w:r>
          </w:p>
        </w:tc>
        <w:tc>
          <w:tcPr>
            <w:tcW w:w="8393" w:type="dxa"/>
            <w:gridSpan w:val="2"/>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r w:rsidRPr="00D25E73">
              <w:rPr>
                <w:rFonts w:ascii="Times New Roman" w:hAnsi="Times New Roman" w:cs="Times New Roman"/>
                <w:sz w:val="24"/>
                <w:szCs w:val="24"/>
              </w:rPr>
              <w:lastRenderedPageBreak/>
              <w:t>Площадь озелененных территорий, м</w:t>
            </w:r>
            <w:r w:rsidRPr="00D25E73">
              <w:rPr>
                <w:rFonts w:ascii="Times New Roman" w:hAnsi="Times New Roman" w:cs="Times New Roman"/>
                <w:sz w:val="24"/>
                <w:szCs w:val="24"/>
                <w:vertAlign w:val="superscript"/>
              </w:rPr>
              <w:t>2</w:t>
            </w:r>
            <w:r w:rsidRPr="00D25E73">
              <w:rPr>
                <w:rFonts w:ascii="Times New Roman" w:hAnsi="Times New Roman" w:cs="Times New Roman"/>
                <w:sz w:val="24"/>
                <w:szCs w:val="24"/>
              </w:rPr>
              <w:t>/чел.</w:t>
            </w:r>
          </w:p>
        </w:tc>
      </w:tr>
      <w:tr w:rsidR="00FC398A" w:rsidRPr="00D25E73" w:rsidTr="007219C9">
        <w:trPr>
          <w:cantSplit/>
          <w:trHeight w:val="628"/>
          <w:jc w:val="center"/>
        </w:trPr>
        <w:tc>
          <w:tcPr>
            <w:tcW w:w="1861" w:type="dxa"/>
            <w:vMerge/>
            <w:tcBorders>
              <w:top w:val="single" w:sz="4" w:space="0" w:color="000000"/>
              <w:left w:val="single" w:sz="4" w:space="0" w:color="000000"/>
              <w:bottom w:val="single" w:sz="4" w:space="0" w:color="000000"/>
            </w:tcBorders>
            <w:vAlign w:val="center"/>
          </w:tcPr>
          <w:p w:rsidR="00FC398A" w:rsidRPr="00D25E73" w:rsidRDefault="00FC398A" w:rsidP="007219C9">
            <w:pPr>
              <w:ind w:firstLine="567"/>
              <w:jc w:val="center"/>
              <w:rPr>
                <w:sz w:val="24"/>
                <w:szCs w:val="24"/>
              </w:rPr>
            </w:pPr>
          </w:p>
        </w:tc>
        <w:tc>
          <w:tcPr>
            <w:tcW w:w="4197" w:type="dxa"/>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r w:rsidRPr="00D25E73">
              <w:rPr>
                <w:rFonts w:ascii="Times New Roman" w:hAnsi="Times New Roman" w:cs="Times New Roman"/>
                <w:sz w:val="24"/>
                <w:szCs w:val="24"/>
              </w:rPr>
              <w:t>малых городов</w:t>
            </w:r>
          </w:p>
        </w:tc>
        <w:tc>
          <w:tcPr>
            <w:tcW w:w="4196" w:type="dxa"/>
            <w:tcBorders>
              <w:top w:val="single" w:sz="4" w:space="0" w:color="000000"/>
              <w:left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r w:rsidRPr="00D25E73">
              <w:rPr>
                <w:rFonts w:ascii="Times New Roman" w:hAnsi="Times New Roman" w:cs="Times New Roman"/>
                <w:sz w:val="24"/>
                <w:szCs w:val="24"/>
              </w:rPr>
              <w:t>сельских поселений</w:t>
            </w:r>
          </w:p>
        </w:tc>
      </w:tr>
      <w:tr w:rsidR="00FC398A" w:rsidRPr="00D25E73" w:rsidTr="007219C9">
        <w:trPr>
          <w:trHeight w:val="206"/>
          <w:jc w:val="center"/>
        </w:trPr>
        <w:tc>
          <w:tcPr>
            <w:tcW w:w="1861" w:type="dxa"/>
            <w:tcBorders>
              <w:top w:val="single" w:sz="4" w:space="0" w:color="000000"/>
              <w:left w:val="single" w:sz="4" w:space="0" w:color="000000"/>
              <w:bottom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b/>
                <w:bCs/>
                <w:sz w:val="24"/>
                <w:szCs w:val="24"/>
              </w:rPr>
            </w:pPr>
            <w:r w:rsidRPr="00D25E73">
              <w:rPr>
                <w:rFonts w:ascii="Times New Roman" w:hAnsi="Times New Roman" w:cs="Times New Roman"/>
                <w:b/>
                <w:bCs/>
                <w:sz w:val="24"/>
                <w:szCs w:val="24"/>
              </w:rPr>
              <w:t>1</w:t>
            </w:r>
          </w:p>
        </w:tc>
        <w:tc>
          <w:tcPr>
            <w:tcW w:w="4197" w:type="dxa"/>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b/>
                <w:bCs/>
                <w:sz w:val="24"/>
                <w:szCs w:val="24"/>
              </w:rPr>
            </w:pPr>
            <w:r w:rsidRPr="00D25E73">
              <w:rPr>
                <w:rFonts w:ascii="Times New Roman" w:hAnsi="Times New Roman" w:cs="Times New Roman"/>
                <w:b/>
                <w:bCs/>
                <w:sz w:val="24"/>
                <w:szCs w:val="24"/>
              </w:rPr>
              <w:t>2</w:t>
            </w:r>
          </w:p>
        </w:tc>
        <w:tc>
          <w:tcPr>
            <w:tcW w:w="4196" w:type="dxa"/>
            <w:tcBorders>
              <w:top w:val="single" w:sz="4" w:space="0" w:color="000000"/>
              <w:left w:val="single" w:sz="4" w:space="0" w:color="000000"/>
              <w:bottom w:val="single" w:sz="4" w:space="0" w:color="000000"/>
              <w:right w:val="single" w:sz="4" w:space="0" w:color="000000"/>
            </w:tcBorders>
          </w:tcPr>
          <w:p w:rsidR="00FC398A" w:rsidRPr="00D25E73" w:rsidRDefault="00FC398A" w:rsidP="007219C9">
            <w:pPr>
              <w:pStyle w:val="ConsPlusNormal"/>
              <w:widowControl/>
              <w:snapToGrid w:val="0"/>
              <w:ind w:firstLine="567"/>
              <w:jc w:val="center"/>
              <w:rPr>
                <w:rFonts w:ascii="Times New Roman" w:hAnsi="Times New Roman" w:cs="Times New Roman"/>
                <w:b/>
                <w:bCs/>
                <w:sz w:val="24"/>
                <w:szCs w:val="24"/>
              </w:rPr>
            </w:pPr>
            <w:r w:rsidRPr="00D25E73">
              <w:rPr>
                <w:rFonts w:ascii="Times New Roman" w:hAnsi="Times New Roman" w:cs="Times New Roman"/>
                <w:b/>
                <w:bCs/>
                <w:sz w:val="24"/>
                <w:szCs w:val="24"/>
              </w:rPr>
              <w:t>3</w:t>
            </w:r>
          </w:p>
        </w:tc>
      </w:tr>
      <w:tr w:rsidR="00FC398A" w:rsidRPr="00D25E73" w:rsidTr="007219C9">
        <w:trPr>
          <w:trHeight w:val="206"/>
          <w:jc w:val="center"/>
        </w:trPr>
        <w:tc>
          <w:tcPr>
            <w:tcW w:w="1861" w:type="dxa"/>
            <w:tcBorders>
              <w:top w:val="single" w:sz="4" w:space="0" w:color="000000"/>
              <w:left w:val="single" w:sz="4" w:space="0" w:color="000000"/>
              <w:bottom w:val="single" w:sz="4" w:space="0" w:color="000000"/>
            </w:tcBorders>
            <w:vAlign w:val="center"/>
          </w:tcPr>
          <w:p w:rsidR="00FC398A" w:rsidRPr="00D25E73" w:rsidRDefault="00FC398A" w:rsidP="007219C9">
            <w:pPr>
              <w:pStyle w:val="ConsPlusNormal"/>
              <w:widowControl/>
              <w:snapToGrid w:val="0"/>
              <w:ind w:firstLine="0"/>
              <w:rPr>
                <w:rFonts w:ascii="Times New Roman" w:hAnsi="Times New Roman" w:cs="Times New Roman"/>
                <w:sz w:val="24"/>
                <w:szCs w:val="24"/>
              </w:rPr>
            </w:pPr>
            <w:r w:rsidRPr="00D25E73">
              <w:rPr>
                <w:rFonts w:ascii="Times New Roman" w:hAnsi="Times New Roman" w:cs="Times New Roman"/>
                <w:sz w:val="24"/>
                <w:szCs w:val="24"/>
              </w:rPr>
              <w:t>Общегородские</w:t>
            </w:r>
          </w:p>
        </w:tc>
        <w:tc>
          <w:tcPr>
            <w:tcW w:w="4197" w:type="dxa"/>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r w:rsidRPr="00D25E73">
              <w:rPr>
                <w:rFonts w:ascii="Times New Roman" w:hAnsi="Times New Roman" w:cs="Times New Roman"/>
                <w:sz w:val="24"/>
                <w:szCs w:val="24"/>
              </w:rPr>
              <w:t>8 (10) *</w:t>
            </w:r>
          </w:p>
        </w:tc>
        <w:tc>
          <w:tcPr>
            <w:tcW w:w="4196" w:type="dxa"/>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r w:rsidRPr="00D25E73">
              <w:rPr>
                <w:rFonts w:ascii="Times New Roman" w:hAnsi="Times New Roman" w:cs="Times New Roman"/>
                <w:sz w:val="24"/>
                <w:szCs w:val="24"/>
              </w:rPr>
              <w:t>12</w:t>
            </w:r>
          </w:p>
        </w:tc>
      </w:tr>
      <w:tr w:rsidR="00FC398A" w:rsidRPr="00D25E73" w:rsidTr="007219C9">
        <w:trPr>
          <w:trHeight w:val="206"/>
          <w:jc w:val="center"/>
        </w:trPr>
        <w:tc>
          <w:tcPr>
            <w:tcW w:w="1861" w:type="dxa"/>
            <w:tcBorders>
              <w:top w:val="single" w:sz="4" w:space="0" w:color="000000"/>
              <w:left w:val="single" w:sz="4" w:space="0" w:color="000000"/>
              <w:bottom w:val="single" w:sz="4" w:space="0" w:color="000000"/>
            </w:tcBorders>
            <w:vAlign w:val="center"/>
          </w:tcPr>
          <w:p w:rsidR="00FC398A" w:rsidRPr="00D25E73" w:rsidRDefault="00FC398A" w:rsidP="007219C9">
            <w:pPr>
              <w:pStyle w:val="ConsPlusNormal"/>
              <w:widowControl/>
              <w:snapToGrid w:val="0"/>
              <w:ind w:firstLine="0"/>
              <w:rPr>
                <w:rFonts w:ascii="Times New Roman" w:hAnsi="Times New Roman" w:cs="Times New Roman"/>
                <w:sz w:val="24"/>
                <w:szCs w:val="24"/>
              </w:rPr>
            </w:pPr>
            <w:r w:rsidRPr="00D25E73">
              <w:rPr>
                <w:rFonts w:ascii="Times New Roman" w:hAnsi="Times New Roman" w:cs="Times New Roman"/>
                <w:sz w:val="24"/>
                <w:szCs w:val="24"/>
              </w:rPr>
              <w:t>Жилых районов</w:t>
            </w:r>
          </w:p>
        </w:tc>
        <w:tc>
          <w:tcPr>
            <w:tcW w:w="4197" w:type="dxa"/>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widowControl/>
              <w:snapToGrid w:val="0"/>
              <w:ind w:firstLine="567"/>
              <w:jc w:val="center"/>
              <w:rPr>
                <w:rFonts w:ascii="Times New Roman" w:hAnsi="Times New Roman" w:cs="Times New Roman"/>
                <w:sz w:val="24"/>
                <w:szCs w:val="24"/>
              </w:rPr>
            </w:pPr>
            <w:r w:rsidRPr="00D25E73">
              <w:rPr>
                <w:rFonts w:ascii="Times New Roman" w:hAnsi="Times New Roman" w:cs="Times New Roman"/>
                <w:sz w:val="24"/>
                <w:szCs w:val="24"/>
              </w:rPr>
              <w:t>-</w:t>
            </w:r>
          </w:p>
        </w:tc>
      </w:tr>
      <w:tr w:rsidR="00FC398A" w:rsidRPr="00D25E73" w:rsidTr="007219C9">
        <w:trPr>
          <w:trHeight w:val="206"/>
          <w:jc w:val="center"/>
        </w:trPr>
        <w:tc>
          <w:tcPr>
            <w:tcW w:w="10254" w:type="dxa"/>
            <w:gridSpan w:val="3"/>
            <w:tcBorders>
              <w:top w:val="single" w:sz="4" w:space="0" w:color="000000"/>
              <w:left w:val="single" w:sz="4" w:space="0" w:color="000000"/>
              <w:bottom w:val="single" w:sz="4" w:space="0" w:color="000000"/>
              <w:right w:val="single" w:sz="4" w:space="0" w:color="000000"/>
            </w:tcBorders>
            <w:vAlign w:val="center"/>
          </w:tcPr>
          <w:p w:rsidR="00FC398A" w:rsidRPr="00D25E73" w:rsidRDefault="00FC398A" w:rsidP="007219C9">
            <w:pPr>
              <w:pStyle w:val="ConsPlusNormal"/>
              <w:ind w:firstLine="0"/>
              <w:jc w:val="both"/>
              <w:rPr>
                <w:rFonts w:ascii="Times New Roman" w:hAnsi="Times New Roman" w:cs="Times New Roman"/>
                <w:sz w:val="24"/>
                <w:szCs w:val="24"/>
              </w:rPr>
            </w:pPr>
            <w:r w:rsidRPr="00D25E73">
              <w:rPr>
                <w:rFonts w:ascii="Times New Roman" w:hAnsi="Times New Roman" w:cs="Times New Roman"/>
                <w:sz w:val="24"/>
                <w:szCs w:val="24"/>
              </w:rPr>
              <w:t>* В скобках приведены размеры для малых городов с численностью населения до 20 тыс. чел.</w:t>
            </w:r>
          </w:p>
          <w:p w:rsidR="00FC398A" w:rsidRPr="00D25E73" w:rsidRDefault="00FC398A" w:rsidP="007219C9">
            <w:pPr>
              <w:pStyle w:val="ConsPlusNormal"/>
              <w:ind w:firstLine="0"/>
              <w:jc w:val="both"/>
              <w:rPr>
                <w:rFonts w:ascii="Times New Roman" w:hAnsi="Times New Roman" w:cs="Times New Roman"/>
                <w:sz w:val="24"/>
                <w:szCs w:val="24"/>
              </w:rPr>
            </w:pPr>
            <w:r w:rsidRPr="00D25E73">
              <w:rPr>
                <w:rFonts w:ascii="Times New Roman" w:hAnsi="Times New Roman" w:cs="Times New Roman"/>
                <w:spacing w:val="40"/>
                <w:sz w:val="24"/>
                <w:szCs w:val="24"/>
              </w:rPr>
              <w:t>Примечания</w:t>
            </w:r>
            <w:r w:rsidRPr="00D25E73">
              <w:rPr>
                <w:rFonts w:ascii="Times New Roman" w:hAnsi="Times New Roman" w:cs="Times New Roman"/>
                <w:sz w:val="24"/>
                <w:szCs w:val="24"/>
              </w:rPr>
              <w:t xml:space="preserve">: </w:t>
            </w:r>
          </w:p>
          <w:p w:rsidR="00FC398A" w:rsidRPr="00D25E73" w:rsidRDefault="00FC398A" w:rsidP="007219C9">
            <w:pPr>
              <w:pStyle w:val="ConsPlusNormal"/>
              <w:ind w:firstLine="0"/>
              <w:jc w:val="both"/>
              <w:rPr>
                <w:rFonts w:ascii="Times New Roman" w:hAnsi="Times New Roman" w:cs="Times New Roman"/>
                <w:sz w:val="24"/>
                <w:szCs w:val="24"/>
              </w:rPr>
            </w:pPr>
            <w:r w:rsidRPr="00D25E73">
              <w:rPr>
                <w:rFonts w:ascii="Times New Roman" w:hAnsi="Times New Roman" w:cs="Times New Roman"/>
                <w:sz w:val="24"/>
                <w:szCs w:val="24"/>
              </w:rPr>
              <w:t>1. Площадь озелененных территорий общего пользования в поселениях допускается увеличивать для степи и лесостепи на 10-20%;</w:t>
            </w:r>
          </w:p>
          <w:p w:rsidR="00FC398A" w:rsidRPr="00D25E73" w:rsidRDefault="00FC398A" w:rsidP="007219C9">
            <w:pPr>
              <w:pStyle w:val="ConsPlusNormal"/>
              <w:ind w:firstLine="0"/>
              <w:jc w:val="both"/>
              <w:rPr>
                <w:rFonts w:ascii="Times New Roman" w:hAnsi="Times New Roman" w:cs="Times New Roman"/>
                <w:sz w:val="24"/>
                <w:szCs w:val="24"/>
              </w:rPr>
            </w:pPr>
            <w:r w:rsidRPr="00D25E73">
              <w:rPr>
                <w:rFonts w:ascii="Times New Roman" w:hAnsi="Times New Roman" w:cs="Times New Roman"/>
                <w:sz w:val="24"/>
                <w:szCs w:val="24"/>
              </w:rPr>
              <w:t>2.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20%.В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tc>
      </w:tr>
    </w:tbl>
    <w:p w:rsidR="00FC398A" w:rsidRPr="00D25E73" w:rsidRDefault="00FC398A" w:rsidP="00FC398A">
      <w:pPr>
        <w:pStyle w:val="ConsPlusNormal"/>
        <w:widowControl/>
        <w:ind w:firstLine="567"/>
        <w:jc w:val="both"/>
        <w:rPr>
          <w:rFonts w:ascii="Times New Roman" w:hAnsi="Times New Roman" w:cs="Times New Roman"/>
          <w:sz w:val="24"/>
          <w:szCs w:val="24"/>
        </w:rPr>
      </w:pPr>
    </w:p>
    <w:p w:rsidR="00FC398A" w:rsidRPr="00D25E73" w:rsidRDefault="00FC398A" w:rsidP="00FC398A">
      <w:pPr>
        <w:pStyle w:val="ConsPlusNormal"/>
        <w:tabs>
          <w:tab w:val="left" w:pos="1080"/>
        </w:tabs>
        <w:ind w:firstLine="567"/>
        <w:jc w:val="both"/>
        <w:rPr>
          <w:rFonts w:ascii="Times New Roman" w:hAnsi="Times New Roman" w:cs="Times New Roman"/>
          <w:sz w:val="24"/>
          <w:szCs w:val="24"/>
        </w:rPr>
      </w:pPr>
      <w:r w:rsidRPr="00D25E73">
        <w:rPr>
          <w:rFonts w:ascii="Times New Roman" w:hAnsi="Times New Roman" w:cs="Times New Roman"/>
          <w:sz w:val="24"/>
          <w:szCs w:val="24"/>
        </w:rPr>
        <w:t>На озелененных территориях нормируются:</w:t>
      </w:r>
    </w:p>
    <w:p w:rsidR="00FC398A" w:rsidRPr="00D25E73" w:rsidRDefault="00FC398A" w:rsidP="00FC398A">
      <w:pPr>
        <w:pStyle w:val="ConsPlusNormal"/>
        <w:widowControl/>
        <w:tabs>
          <w:tab w:val="left" w:pos="4260"/>
        </w:tabs>
        <w:ind w:firstLine="567"/>
        <w:jc w:val="both"/>
        <w:rPr>
          <w:rFonts w:ascii="Times New Roman" w:hAnsi="Times New Roman" w:cs="Times New Roman"/>
          <w:sz w:val="24"/>
          <w:szCs w:val="24"/>
        </w:rPr>
      </w:pPr>
      <w:r w:rsidRPr="00D25E73">
        <w:rPr>
          <w:rFonts w:ascii="Times New Roman" w:hAnsi="Times New Roman" w:cs="Times New Roman"/>
          <w:sz w:val="24"/>
          <w:szCs w:val="24"/>
        </w:rPr>
        <w:t>- соотношение территорий, занятых зелеными насаждениями, элементами благоустройства, сооружениями и застройкой;</w:t>
      </w:r>
    </w:p>
    <w:p w:rsidR="00FC398A" w:rsidRPr="00D25E73" w:rsidRDefault="00FC398A" w:rsidP="00FC398A">
      <w:pPr>
        <w:pStyle w:val="ConsPlusNormal"/>
        <w:widowControl/>
        <w:tabs>
          <w:tab w:val="left" w:pos="4260"/>
        </w:tabs>
        <w:ind w:firstLine="567"/>
        <w:jc w:val="both"/>
        <w:rPr>
          <w:rFonts w:ascii="Times New Roman" w:hAnsi="Times New Roman" w:cs="Times New Roman"/>
          <w:sz w:val="24"/>
          <w:szCs w:val="24"/>
        </w:rPr>
      </w:pPr>
      <w:r w:rsidRPr="00D25E73">
        <w:rPr>
          <w:rFonts w:ascii="Times New Roman" w:hAnsi="Times New Roman" w:cs="Times New Roman"/>
          <w:sz w:val="24"/>
          <w:szCs w:val="24"/>
        </w:rPr>
        <w:t>- габариты допускаемой застройки и ее назначение;</w:t>
      </w:r>
    </w:p>
    <w:p w:rsidR="00FC398A" w:rsidRPr="00D25E73" w:rsidRDefault="00FC398A" w:rsidP="00FC398A">
      <w:pPr>
        <w:ind w:firstLine="567"/>
        <w:jc w:val="both"/>
        <w:rPr>
          <w:sz w:val="24"/>
          <w:szCs w:val="24"/>
        </w:rPr>
      </w:pPr>
      <w:r w:rsidRPr="00D25E73">
        <w:rPr>
          <w:sz w:val="24"/>
          <w:szCs w:val="24"/>
        </w:rPr>
        <w:t>- расстояния от зеленых насаждений до зданий, сооружений, коммуникаций.</w:t>
      </w:r>
    </w:p>
    <w:p w:rsidR="00FC398A" w:rsidRPr="00D25E73" w:rsidRDefault="00FC398A" w:rsidP="00FC398A">
      <w:pPr>
        <w:ind w:firstLine="567"/>
        <w:jc w:val="both"/>
        <w:rPr>
          <w:b/>
          <w:bCs/>
          <w:sz w:val="24"/>
          <w:szCs w:val="24"/>
        </w:rPr>
      </w:pPr>
      <w:r w:rsidRPr="00D25E73">
        <w:rPr>
          <w:sz w:val="24"/>
          <w:szCs w:val="24"/>
        </w:rPr>
        <w:t xml:space="preserve">Согласно таблице, нормативная  площадь озеленения Пихтовского сельсовета должна составлять 1,7 га. </w:t>
      </w:r>
    </w:p>
    <w:p w:rsidR="00B44F02" w:rsidRDefault="00B44F02" w:rsidP="00472811">
      <w:pPr>
        <w:widowControl/>
        <w:snapToGrid/>
        <w:jc w:val="both"/>
        <w:rPr>
          <w:sz w:val="24"/>
          <w:szCs w:val="24"/>
        </w:rPr>
      </w:pPr>
    </w:p>
    <w:p w:rsidR="00FC398A" w:rsidRPr="00BB0FE6" w:rsidRDefault="00FC398A" w:rsidP="00472811">
      <w:pPr>
        <w:widowControl/>
        <w:snapToGrid/>
        <w:jc w:val="both"/>
        <w:rPr>
          <w:sz w:val="24"/>
          <w:szCs w:val="24"/>
        </w:rPr>
      </w:pPr>
    </w:p>
    <w:p w:rsidR="007D22B2" w:rsidRPr="00144408" w:rsidRDefault="00B44F02" w:rsidP="00120610">
      <w:pPr>
        <w:widowControl/>
        <w:snapToGrid/>
        <w:jc w:val="center"/>
        <w:rPr>
          <w:b/>
          <w:bCs/>
          <w:color w:val="000000"/>
          <w:sz w:val="28"/>
          <w:szCs w:val="28"/>
        </w:rPr>
      </w:pPr>
      <w:r w:rsidRPr="00144408">
        <w:rPr>
          <w:b/>
          <w:bCs/>
          <w:sz w:val="28"/>
          <w:szCs w:val="28"/>
        </w:rPr>
        <w:t xml:space="preserve">Глава 12. </w:t>
      </w:r>
      <w:r w:rsidRPr="00144408">
        <w:rPr>
          <w:b/>
          <w:bCs/>
          <w:color w:val="000000"/>
          <w:sz w:val="28"/>
          <w:szCs w:val="28"/>
        </w:rPr>
        <w:t xml:space="preserve">Мероприятия по защите объектов регионального и местного </w:t>
      </w:r>
    </w:p>
    <w:p w:rsidR="007D22B2" w:rsidRPr="00144408" w:rsidRDefault="00B44F02" w:rsidP="007D22B2">
      <w:pPr>
        <w:widowControl/>
        <w:snapToGrid/>
        <w:jc w:val="center"/>
        <w:rPr>
          <w:b/>
          <w:bCs/>
          <w:color w:val="000000"/>
          <w:sz w:val="28"/>
          <w:szCs w:val="28"/>
        </w:rPr>
      </w:pPr>
      <w:r w:rsidRPr="00144408">
        <w:rPr>
          <w:b/>
          <w:bCs/>
          <w:color w:val="000000"/>
          <w:sz w:val="28"/>
          <w:szCs w:val="28"/>
        </w:rPr>
        <w:t xml:space="preserve">значения от чрезвычайных ситуаций природного и </w:t>
      </w:r>
    </w:p>
    <w:p w:rsidR="00B44F02" w:rsidRPr="00144408" w:rsidRDefault="00B44F02" w:rsidP="006A6D11">
      <w:pPr>
        <w:widowControl/>
        <w:snapToGrid/>
        <w:jc w:val="center"/>
        <w:rPr>
          <w:b/>
          <w:bCs/>
          <w:color w:val="000000"/>
          <w:sz w:val="28"/>
          <w:szCs w:val="28"/>
        </w:rPr>
      </w:pPr>
      <w:r w:rsidRPr="00144408">
        <w:rPr>
          <w:b/>
          <w:bCs/>
          <w:color w:val="000000"/>
          <w:sz w:val="28"/>
          <w:szCs w:val="28"/>
        </w:rPr>
        <w:t>техногенного характера и их последствий</w:t>
      </w:r>
      <w:bookmarkStart w:id="6" w:name="_Toc243979175"/>
      <w:bookmarkStart w:id="7" w:name="_Toc243979380"/>
      <w:bookmarkStart w:id="8" w:name="_Toc339283868"/>
      <w:bookmarkStart w:id="9" w:name="_Toc243805561"/>
      <w:bookmarkStart w:id="10" w:name="_Toc243979395"/>
    </w:p>
    <w:p w:rsidR="006A6D11" w:rsidRPr="007304E9" w:rsidRDefault="006A6D11" w:rsidP="006A6D11">
      <w:pPr>
        <w:pStyle w:val="1"/>
        <w:jc w:val="center"/>
        <w:rPr>
          <w:rFonts w:ascii="Times New Roman" w:hAnsi="Times New Roman"/>
          <w:sz w:val="24"/>
          <w:szCs w:val="24"/>
        </w:rPr>
      </w:pPr>
      <w:bookmarkStart w:id="11" w:name="_Toc352678608"/>
      <w:bookmarkEnd w:id="6"/>
      <w:bookmarkEnd w:id="7"/>
      <w:bookmarkEnd w:id="8"/>
      <w:bookmarkEnd w:id="9"/>
      <w:bookmarkEnd w:id="10"/>
      <w:r w:rsidRPr="007304E9">
        <w:rPr>
          <w:rFonts w:ascii="Times New Roman" w:hAnsi="Times New Roman"/>
          <w:sz w:val="24"/>
          <w:szCs w:val="24"/>
        </w:rPr>
        <w:t>Исходные данные</w:t>
      </w:r>
      <w:bookmarkEnd w:id="11"/>
    </w:p>
    <w:p w:rsidR="006A6D11" w:rsidRPr="007304E9" w:rsidRDefault="006A6D11" w:rsidP="006A6D11">
      <w:pPr>
        <w:pStyle w:val="afffe"/>
        <w:ind w:firstLine="709"/>
        <w:rPr>
          <w:rFonts w:ascii="Times New Roman" w:hAnsi="Times New Roman" w:cs="Times New Roman"/>
          <w:sz w:val="24"/>
          <w:szCs w:val="24"/>
        </w:rPr>
      </w:pPr>
    </w:p>
    <w:p w:rsidR="006A6D11" w:rsidRPr="007304E9" w:rsidRDefault="006A6D11" w:rsidP="006A6D11">
      <w:pPr>
        <w:pStyle w:val="afffe"/>
        <w:ind w:firstLine="709"/>
        <w:rPr>
          <w:rFonts w:ascii="Times New Roman" w:hAnsi="Times New Roman" w:cs="Times New Roman"/>
          <w:sz w:val="24"/>
          <w:szCs w:val="24"/>
        </w:rPr>
      </w:pPr>
      <w:r w:rsidRPr="007304E9">
        <w:rPr>
          <w:rFonts w:ascii="Times New Roman" w:hAnsi="Times New Roman" w:cs="Times New Roman"/>
          <w:sz w:val="24"/>
          <w:szCs w:val="24"/>
        </w:rPr>
        <w:t xml:space="preserve">Настоящий том включает основные инженерные и технические решения, принятые при осуществлении градостроительной деятельности и направленные на обеспечение защиты населения и территории, снижения материального ущерба от воздействия ЧС техногенного и природного характера, от опасностей, возникающих при ведении военных действий или вследствие этих действий, а также при диверсиях и террористических актах. </w:t>
      </w:r>
    </w:p>
    <w:p w:rsidR="006A6D11" w:rsidRPr="007304E9" w:rsidRDefault="006A6D11" w:rsidP="006A6D11">
      <w:pPr>
        <w:pStyle w:val="afffe"/>
        <w:ind w:firstLine="709"/>
        <w:rPr>
          <w:rFonts w:ascii="Times New Roman" w:hAnsi="Times New Roman" w:cs="Times New Roman"/>
          <w:sz w:val="24"/>
          <w:szCs w:val="24"/>
        </w:rPr>
      </w:pPr>
      <w:r w:rsidRPr="007304E9">
        <w:rPr>
          <w:rFonts w:ascii="Times New Roman" w:hAnsi="Times New Roman" w:cs="Times New Roman"/>
          <w:sz w:val="24"/>
          <w:szCs w:val="24"/>
        </w:rPr>
        <w:t>При проектировании градостроительных решений ИТМ ГОЧС проекта генерального плана МО Пихтовский сельсовет Колыванского района Новосибирской области было обеспечено соответствие принятых проектных решений действующим Российским законам, постановлениям органов исполнительной власти Российской Федерации, стандартам и правилам, в полном объеме учтены требования следующих документов:</w:t>
      </w:r>
    </w:p>
    <w:p w:rsidR="006A6D11" w:rsidRPr="007304E9" w:rsidRDefault="006A6D11" w:rsidP="006A6D11">
      <w:pPr>
        <w:pStyle w:val="afffe"/>
        <w:ind w:firstLine="709"/>
        <w:rPr>
          <w:rFonts w:ascii="Times New Roman" w:hAnsi="Times New Roman" w:cs="Times New Roman"/>
          <w:sz w:val="24"/>
          <w:szCs w:val="24"/>
        </w:rPr>
      </w:pPr>
      <w:r w:rsidRPr="007304E9">
        <w:rPr>
          <w:rFonts w:ascii="Times New Roman" w:hAnsi="Times New Roman" w:cs="Times New Roman"/>
          <w:sz w:val="24"/>
          <w:szCs w:val="24"/>
        </w:rPr>
        <w:t>- Федеральный закон РФ «О защите населения и территорий от чрезвычайных ситуаций природного и техногенного характера» от 21.12.94 № 68-ФЗ;</w:t>
      </w:r>
    </w:p>
    <w:p w:rsidR="006A6D11" w:rsidRPr="007304E9" w:rsidRDefault="006A6D11" w:rsidP="006A6D11">
      <w:pPr>
        <w:ind w:firstLine="708"/>
        <w:jc w:val="both"/>
        <w:rPr>
          <w:sz w:val="24"/>
          <w:szCs w:val="24"/>
        </w:rPr>
      </w:pPr>
      <w:r w:rsidRPr="007304E9">
        <w:rPr>
          <w:sz w:val="24"/>
          <w:szCs w:val="24"/>
        </w:rPr>
        <w:t>- Федеральный закон РФ «О пожарной безопасности» от 21.12.94 № 69-ФЗ;</w:t>
      </w:r>
    </w:p>
    <w:p w:rsidR="006A6D11" w:rsidRPr="007304E9" w:rsidRDefault="006A6D11" w:rsidP="006A6D11">
      <w:pPr>
        <w:ind w:firstLine="708"/>
        <w:jc w:val="both"/>
        <w:rPr>
          <w:sz w:val="24"/>
          <w:szCs w:val="24"/>
        </w:rPr>
      </w:pPr>
      <w:r w:rsidRPr="007304E9">
        <w:rPr>
          <w:sz w:val="24"/>
          <w:szCs w:val="24"/>
        </w:rPr>
        <w:t>- Федеральный закон РФ «О гражданской обороне» от 12.02.98 № 28-ФЗ;</w:t>
      </w:r>
    </w:p>
    <w:p w:rsidR="006A6D11" w:rsidRPr="007304E9" w:rsidRDefault="006A6D11" w:rsidP="006A6D11">
      <w:pPr>
        <w:ind w:firstLine="708"/>
        <w:jc w:val="both"/>
        <w:rPr>
          <w:sz w:val="24"/>
          <w:szCs w:val="24"/>
        </w:rPr>
      </w:pPr>
      <w:r w:rsidRPr="007304E9">
        <w:rPr>
          <w:sz w:val="24"/>
          <w:szCs w:val="24"/>
        </w:rPr>
        <w:t>- Федеральный закон РФ «Градостроительный Кодекс Российской Федерации» от 22.12.04 № 190-ФЗ;</w:t>
      </w:r>
    </w:p>
    <w:p w:rsidR="006A6D11" w:rsidRPr="007304E9" w:rsidRDefault="006A6D11" w:rsidP="006A6D11">
      <w:pPr>
        <w:ind w:firstLine="708"/>
        <w:jc w:val="both"/>
        <w:rPr>
          <w:sz w:val="24"/>
          <w:szCs w:val="24"/>
        </w:rPr>
      </w:pPr>
      <w:r w:rsidRPr="007304E9">
        <w:rPr>
          <w:sz w:val="24"/>
          <w:szCs w:val="24"/>
        </w:rPr>
        <w:t>- Федеральный закон РФ «О промышленной безопасности опасных производственных объектов» от 21.07.97 № 116-ФЗ;</w:t>
      </w:r>
    </w:p>
    <w:p w:rsidR="006A6D11" w:rsidRPr="007304E9" w:rsidRDefault="006A6D11" w:rsidP="006A6D11">
      <w:pPr>
        <w:ind w:firstLine="708"/>
        <w:jc w:val="both"/>
        <w:rPr>
          <w:sz w:val="24"/>
          <w:szCs w:val="24"/>
        </w:rPr>
      </w:pPr>
      <w:r w:rsidRPr="007304E9">
        <w:rPr>
          <w:sz w:val="24"/>
          <w:szCs w:val="24"/>
        </w:rPr>
        <w:t xml:space="preserve">- Постановление Правительства «Об утверждении Положения о гражданской </w:t>
      </w:r>
      <w:r w:rsidRPr="007304E9">
        <w:rPr>
          <w:sz w:val="24"/>
          <w:szCs w:val="24"/>
        </w:rPr>
        <w:lastRenderedPageBreak/>
        <w:t>обороне в Российской Федерации» от 26.11.07 № 804;</w:t>
      </w:r>
    </w:p>
    <w:p w:rsidR="006A6D11" w:rsidRPr="007304E9" w:rsidRDefault="006A6D11" w:rsidP="006A6D11">
      <w:pPr>
        <w:ind w:firstLine="708"/>
        <w:jc w:val="both"/>
        <w:rPr>
          <w:sz w:val="24"/>
          <w:szCs w:val="24"/>
        </w:rPr>
      </w:pPr>
      <w:r w:rsidRPr="007304E9">
        <w:rPr>
          <w:sz w:val="24"/>
          <w:szCs w:val="24"/>
        </w:rPr>
        <w:t>- Постановление Правительства РФ «О порядке отнесения территорий к группам по гражданской обороне» от 03.10.98 № 1149;</w:t>
      </w:r>
    </w:p>
    <w:p w:rsidR="006A6D11" w:rsidRPr="007304E9" w:rsidRDefault="006A6D11" w:rsidP="006A6D11">
      <w:pPr>
        <w:ind w:firstLine="708"/>
        <w:jc w:val="both"/>
        <w:rPr>
          <w:sz w:val="24"/>
          <w:szCs w:val="24"/>
        </w:rPr>
      </w:pPr>
      <w:r w:rsidRPr="007304E9">
        <w:rPr>
          <w:sz w:val="24"/>
          <w:szCs w:val="24"/>
        </w:rPr>
        <w:t>- Постановление Правительства РФ «О Единой государственной системе предупреждения и ликвидации чрезвычайных ситуаций» от 05.11.95 г. № 1113;</w:t>
      </w:r>
    </w:p>
    <w:p w:rsidR="006A6D11" w:rsidRPr="007304E9" w:rsidRDefault="006A6D11" w:rsidP="006A6D11">
      <w:pPr>
        <w:ind w:firstLine="708"/>
        <w:jc w:val="both"/>
        <w:rPr>
          <w:sz w:val="24"/>
          <w:szCs w:val="24"/>
        </w:rPr>
      </w:pPr>
      <w:r w:rsidRPr="007304E9">
        <w:rPr>
          <w:sz w:val="24"/>
          <w:szCs w:val="24"/>
        </w:rPr>
        <w:t>- Постановление Правительства РФ «О порядке отнесения организаций к категориям по гражданской обороне» от 19.09.98 г. № 1115;</w:t>
      </w:r>
    </w:p>
    <w:p w:rsidR="006A6D11" w:rsidRPr="007304E9" w:rsidRDefault="006A6D11" w:rsidP="006A6D11">
      <w:pPr>
        <w:ind w:firstLine="708"/>
        <w:jc w:val="both"/>
        <w:rPr>
          <w:sz w:val="24"/>
          <w:szCs w:val="24"/>
        </w:rPr>
      </w:pPr>
      <w:r w:rsidRPr="007304E9">
        <w:rPr>
          <w:sz w:val="24"/>
          <w:szCs w:val="24"/>
        </w:rPr>
        <w:t>- Постановление Правительства РФ «О создании локальных систем оповещения в районах размещения потенциально опасных объектов» от 1.03.93 г. № 178;</w:t>
      </w:r>
    </w:p>
    <w:p w:rsidR="006A6D11" w:rsidRPr="007304E9" w:rsidRDefault="006A6D11" w:rsidP="006A6D11">
      <w:pPr>
        <w:ind w:firstLine="708"/>
        <w:jc w:val="both"/>
        <w:rPr>
          <w:sz w:val="24"/>
          <w:szCs w:val="24"/>
        </w:rPr>
      </w:pPr>
      <w:r w:rsidRPr="007304E9">
        <w:rPr>
          <w:sz w:val="24"/>
          <w:szCs w:val="24"/>
        </w:rPr>
        <w:t>- Постановление Правительства РФ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от 24.03.97 г. № 334;</w:t>
      </w:r>
    </w:p>
    <w:p w:rsidR="006A6D11" w:rsidRPr="007304E9" w:rsidRDefault="006A6D11" w:rsidP="006A6D11">
      <w:pPr>
        <w:ind w:firstLine="708"/>
        <w:jc w:val="both"/>
        <w:rPr>
          <w:sz w:val="24"/>
          <w:szCs w:val="24"/>
        </w:rPr>
      </w:pPr>
      <w:r w:rsidRPr="007304E9">
        <w:rPr>
          <w:sz w:val="24"/>
          <w:szCs w:val="24"/>
        </w:rPr>
        <w:t>- Постановление Правительства РФ «Об утверждении Положения о порядке использования объектов и имущества гражданской обороны приватизированными предприятиями, учреждениями и организациями» от 23.04.94 г. № 359;</w:t>
      </w:r>
    </w:p>
    <w:p w:rsidR="006A6D11" w:rsidRPr="007304E9" w:rsidRDefault="006A6D11" w:rsidP="006A6D11">
      <w:pPr>
        <w:ind w:firstLine="708"/>
        <w:jc w:val="both"/>
        <w:rPr>
          <w:sz w:val="24"/>
          <w:szCs w:val="24"/>
        </w:rPr>
      </w:pPr>
      <w:r w:rsidRPr="007304E9">
        <w:rPr>
          <w:sz w:val="24"/>
          <w:szCs w:val="24"/>
        </w:rPr>
        <w:t>- Постановление Правительства РФ «Об утверждении Положения о водоохранных зонах водных объектов и их прибрежных защитных полосах» от 23.11.1996 г. № 1404;</w:t>
      </w:r>
    </w:p>
    <w:p w:rsidR="006A6D11" w:rsidRPr="007304E9" w:rsidRDefault="006A6D11" w:rsidP="006A6D11">
      <w:pPr>
        <w:ind w:firstLine="708"/>
        <w:jc w:val="both"/>
        <w:rPr>
          <w:sz w:val="24"/>
          <w:szCs w:val="24"/>
        </w:rPr>
      </w:pPr>
      <w:r w:rsidRPr="007304E9">
        <w:rPr>
          <w:sz w:val="24"/>
          <w:szCs w:val="24"/>
        </w:rPr>
        <w:t>- Постановление Правительства РФ «О порядке создания убежищ и иных объектов гражданской обороны» от 29.11.99 № 1309;</w:t>
      </w:r>
    </w:p>
    <w:p w:rsidR="006A6D11" w:rsidRPr="007304E9" w:rsidRDefault="006A6D11" w:rsidP="006A6D11">
      <w:pPr>
        <w:ind w:firstLine="708"/>
        <w:jc w:val="both"/>
        <w:rPr>
          <w:sz w:val="24"/>
          <w:szCs w:val="24"/>
        </w:rPr>
      </w:pPr>
      <w:r w:rsidRPr="007304E9">
        <w:rPr>
          <w:sz w:val="24"/>
          <w:szCs w:val="24"/>
        </w:rPr>
        <w:t>- Постановление Правительства РФ «О порядке создания и использования резервов материальных ресурсов для ликвидации чрезвычайных ситуаций природного и техногенного характера» от 10.11.96 № 1340;</w:t>
      </w:r>
    </w:p>
    <w:p w:rsidR="006A6D11" w:rsidRPr="007304E9" w:rsidRDefault="006A6D11" w:rsidP="006A6D11">
      <w:pPr>
        <w:ind w:firstLine="708"/>
        <w:jc w:val="both"/>
        <w:rPr>
          <w:sz w:val="24"/>
          <w:szCs w:val="24"/>
        </w:rPr>
      </w:pPr>
      <w:r w:rsidRPr="007304E9">
        <w:rPr>
          <w:sz w:val="24"/>
          <w:szCs w:val="24"/>
        </w:rPr>
        <w:t>- Постановление Правительства РФ «О порядке подготовки населения в области защиты от чрезвычайных ситуаций природного и техногенного характера» от 04.09.03 № 547 (в редакции постановления правительства РФ от 01.02.2005 г. № 49);</w:t>
      </w:r>
    </w:p>
    <w:p w:rsidR="006A6D11" w:rsidRPr="007304E9" w:rsidRDefault="006A6D11" w:rsidP="006A6D11">
      <w:pPr>
        <w:ind w:firstLine="708"/>
        <w:jc w:val="both"/>
        <w:rPr>
          <w:sz w:val="24"/>
          <w:szCs w:val="24"/>
        </w:rPr>
      </w:pPr>
      <w:r w:rsidRPr="007304E9">
        <w:rPr>
          <w:sz w:val="24"/>
          <w:szCs w:val="24"/>
        </w:rPr>
        <w:t>- Постановление Правительства РФ «О единой государственной системе предупреждения и ликвидации чрезвычайных ситуаций» от 30.12.03 № 794 (в ред. постановления Правительства РФ от 27.05.05 № 335);</w:t>
      </w:r>
    </w:p>
    <w:p w:rsidR="006A6D11" w:rsidRPr="007304E9" w:rsidRDefault="006A6D11" w:rsidP="006A6D11">
      <w:pPr>
        <w:ind w:firstLine="708"/>
        <w:jc w:val="both"/>
        <w:rPr>
          <w:sz w:val="24"/>
          <w:szCs w:val="24"/>
        </w:rPr>
      </w:pPr>
      <w:r w:rsidRPr="007304E9">
        <w:rPr>
          <w:sz w:val="24"/>
          <w:szCs w:val="24"/>
        </w:rPr>
        <w:t>- Постановление Правительства РФ «О классификации чрезвычайных ситуаций природного и техногенного характера» от 21.05.2007 № 304;</w:t>
      </w:r>
    </w:p>
    <w:p w:rsidR="006A6D11" w:rsidRPr="007304E9" w:rsidRDefault="006A6D11" w:rsidP="006A6D11">
      <w:pPr>
        <w:ind w:firstLine="708"/>
        <w:jc w:val="both"/>
        <w:rPr>
          <w:sz w:val="24"/>
          <w:szCs w:val="24"/>
        </w:rPr>
      </w:pPr>
      <w:r w:rsidRPr="007304E9">
        <w:rPr>
          <w:sz w:val="24"/>
          <w:szCs w:val="24"/>
        </w:rPr>
        <w:t>- Совместный Приказ МЧС России, Министерства информационных технологий и связи РФ и Министерства культуры и массовых коммуникаций РФ «Об утверждении Положения о системах оповещения населения» от 25.07.2006 № 422/90/376;</w:t>
      </w:r>
    </w:p>
    <w:p w:rsidR="006A6D11" w:rsidRPr="007304E9" w:rsidRDefault="006A6D11" w:rsidP="006A6D11">
      <w:pPr>
        <w:ind w:firstLine="708"/>
        <w:jc w:val="both"/>
        <w:rPr>
          <w:sz w:val="24"/>
          <w:szCs w:val="24"/>
        </w:rPr>
      </w:pPr>
      <w:r w:rsidRPr="007304E9">
        <w:rPr>
          <w:sz w:val="24"/>
          <w:szCs w:val="24"/>
        </w:rPr>
        <w:t>- ГОСТ Р 22.0.03-95 «Безопасность в чрезвычайных ситуациях. Природные - чрезвычайные ситуации. Термины и определения»;</w:t>
      </w:r>
    </w:p>
    <w:p w:rsidR="006A6D11" w:rsidRPr="007304E9" w:rsidRDefault="006A6D11" w:rsidP="006A6D11">
      <w:pPr>
        <w:ind w:firstLine="708"/>
        <w:jc w:val="both"/>
        <w:rPr>
          <w:sz w:val="24"/>
          <w:szCs w:val="24"/>
        </w:rPr>
      </w:pPr>
      <w:r w:rsidRPr="007304E9">
        <w:rPr>
          <w:sz w:val="24"/>
          <w:szCs w:val="24"/>
        </w:rPr>
        <w:t>- ГОСТ Р 22.0.05-94 «Безопасность в чрезвычайных ситуациях. Техногенные чрезвычайные ситуации. Термины и определения»;</w:t>
      </w:r>
    </w:p>
    <w:p w:rsidR="006A6D11" w:rsidRPr="007304E9" w:rsidRDefault="006A6D11" w:rsidP="006A6D11">
      <w:pPr>
        <w:ind w:firstLine="708"/>
        <w:jc w:val="both"/>
        <w:rPr>
          <w:sz w:val="24"/>
          <w:szCs w:val="24"/>
        </w:rPr>
      </w:pPr>
      <w:r w:rsidRPr="007304E9">
        <w:rPr>
          <w:sz w:val="24"/>
          <w:szCs w:val="24"/>
        </w:rPr>
        <w:t>- ГОСТ Р 22.0.06-95 «Безопасность в чрезвычайных ситуациях. Источники природных чрезвычайных ситуаций. Поражающие факторы, номенклатура поражающих воздействий»;</w:t>
      </w:r>
    </w:p>
    <w:p w:rsidR="006A6D11" w:rsidRPr="007304E9" w:rsidRDefault="006A6D11" w:rsidP="006A6D11">
      <w:pPr>
        <w:ind w:firstLine="708"/>
        <w:jc w:val="both"/>
        <w:rPr>
          <w:sz w:val="24"/>
          <w:szCs w:val="24"/>
        </w:rPr>
      </w:pPr>
      <w:r w:rsidRPr="007304E9">
        <w:rPr>
          <w:sz w:val="24"/>
          <w:szCs w:val="24"/>
        </w:rPr>
        <w:t>- ГОСТ Р 22.0.07-95 «Безопасность в чрезвычайных ситуациях. Источники техногенных ЧС. Классификация и номенклатура поражающих факторов и их параметров»;</w:t>
      </w:r>
    </w:p>
    <w:p w:rsidR="006A6D11" w:rsidRPr="007304E9" w:rsidRDefault="006A6D11" w:rsidP="006A6D11">
      <w:pPr>
        <w:ind w:firstLine="708"/>
        <w:jc w:val="both"/>
        <w:rPr>
          <w:sz w:val="24"/>
          <w:szCs w:val="24"/>
        </w:rPr>
      </w:pPr>
      <w:r w:rsidRPr="007304E9">
        <w:rPr>
          <w:sz w:val="24"/>
          <w:szCs w:val="24"/>
        </w:rPr>
        <w:t>- ГОСТ 12.1.004-91 ССБТ. «Пожарная безопасность. Общие требования»;</w:t>
      </w:r>
    </w:p>
    <w:p w:rsidR="006A6D11" w:rsidRPr="007304E9" w:rsidRDefault="006A6D11" w:rsidP="006A6D11">
      <w:pPr>
        <w:ind w:firstLine="708"/>
        <w:jc w:val="both"/>
        <w:rPr>
          <w:sz w:val="24"/>
          <w:szCs w:val="24"/>
        </w:rPr>
      </w:pPr>
      <w:r w:rsidRPr="007304E9">
        <w:rPr>
          <w:sz w:val="24"/>
          <w:szCs w:val="24"/>
        </w:rPr>
        <w:t>- ГОСТ Р 12.3.047-98 «Пожарная безопасность технологических процессов. Общие требования. Методы контроля»;</w:t>
      </w:r>
    </w:p>
    <w:p w:rsidR="006A6D11" w:rsidRPr="007304E9" w:rsidRDefault="006A6D11" w:rsidP="006A6D11">
      <w:pPr>
        <w:ind w:firstLine="708"/>
        <w:jc w:val="both"/>
        <w:rPr>
          <w:sz w:val="24"/>
          <w:szCs w:val="24"/>
        </w:rPr>
      </w:pPr>
      <w:r w:rsidRPr="007304E9">
        <w:rPr>
          <w:sz w:val="24"/>
          <w:szCs w:val="24"/>
        </w:rPr>
        <w:t xml:space="preserve">- </w:t>
      </w:r>
      <w:hyperlink r:id="rId32" w:tooltip="ССБТ. Оборудование производственное. Общие требования безопасности" w:history="1">
        <w:r w:rsidRPr="007304E9">
          <w:rPr>
            <w:sz w:val="24"/>
            <w:szCs w:val="24"/>
          </w:rPr>
          <w:t>ГОСТ 12.2.003-91</w:t>
        </w:r>
      </w:hyperlink>
      <w:r w:rsidRPr="007304E9">
        <w:rPr>
          <w:sz w:val="24"/>
          <w:szCs w:val="24"/>
        </w:rPr>
        <w:t xml:space="preserve"> «Система стандартов безопасности труда. Оборудование производственное. Общие требования безопасности»;</w:t>
      </w:r>
    </w:p>
    <w:p w:rsidR="006A6D11" w:rsidRPr="007304E9" w:rsidRDefault="006A6D11" w:rsidP="006A6D11">
      <w:pPr>
        <w:ind w:firstLine="708"/>
        <w:jc w:val="both"/>
        <w:rPr>
          <w:sz w:val="24"/>
          <w:szCs w:val="24"/>
        </w:rPr>
      </w:pPr>
      <w:r w:rsidRPr="007304E9">
        <w:rPr>
          <w:sz w:val="24"/>
          <w:szCs w:val="24"/>
        </w:rPr>
        <w:t>- ГОСТ Р 22.0.10-96 «Правила нанесения на карты обстановки о чрезвычайных ситуациях»;</w:t>
      </w:r>
    </w:p>
    <w:p w:rsidR="006A6D11" w:rsidRPr="007304E9" w:rsidRDefault="006A6D11" w:rsidP="006A6D11">
      <w:pPr>
        <w:ind w:firstLine="708"/>
        <w:jc w:val="both"/>
        <w:rPr>
          <w:sz w:val="24"/>
          <w:szCs w:val="24"/>
        </w:rPr>
      </w:pPr>
      <w:r w:rsidRPr="007304E9">
        <w:rPr>
          <w:sz w:val="24"/>
          <w:szCs w:val="24"/>
        </w:rPr>
        <w:t>- ГОСТ 22.0.002-86 «Система стандартов гражданской обороны СССР. Термины и определения»;</w:t>
      </w:r>
    </w:p>
    <w:p w:rsidR="006A6D11" w:rsidRPr="007304E9" w:rsidRDefault="006A6D11" w:rsidP="006A6D11">
      <w:pPr>
        <w:ind w:firstLine="708"/>
        <w:jc w:val="both"/>
        <w:rPr>
          <w:sz w:val="24"/>
          <w:szCs w:val="24"/>
        </w:rPr>
      </w:pPr>
      <w:r w:rsidRPr="007304E9">
        <w:rPr>
          <w:sz w:val="24"/>
          <w:szCs w:val="24"/>
        </w:rPr>
        <w:lastRenderedPageBreak/>
        <w:t>- ВСН ВК4-90 «Инструкция по подготовке и работе систем хозяйственно-питьевого водоснабжения в чрезвычайных ситуациях»;</w:t>
      </w:r>
    </w:p>
    <w:p w:rsidR="006A6D11" w:rsidRPr="007304E9" w:rsidRDefault="006A6D11" w:rsidP="006A6D11">
      <w:pPr>
        <w:ind w:firstLine="708"/>
        <w:jc w:val="both"/>
        <w:rPr>
          <w:sz w:val="24"/>
          <w:szCs w:val="24"/>
        </w:rPr>
      </w:pPr>
      <w:r w:rsidRPr="007304E9">
        <w:rPr>
          <w:sz w:val="24"/>
          <w:szCs w:val="24"/>
        </w:rPr>
        <w:t>- СНиП 11-01-95 «Инструкция о порядке разработки, согласования, утверждения и составе проектной документации на строительство предприятий, зданий и сооружений»;</w:t>
      </w:r>
    </w:p>
    <w:p w:rsidR="006A6D11" w:rsidRPr="007304E9" w:rsidRDefault="006A6D11" w:rsidP="006A6D11">
      <w:pPr>
        <w:ind w:firstLine="708"/>
        <w:jc w:val="both"/>
        <w:rPr>
          <w:sz w:val="24"/>
          <w:szCs w:val="24"/>
        </w:rPr>
      </w:pPr>
      <w:r w:rsidRPr="007304E9">
        <w:rPr>
          <w:sz w:val="24"/>
          <w:szCs w:val="24"/>
        </w:rPr>
        <w:t>- СНиП 23-01-99 «Строительная климатология»;</w:t>
      </w:r>
    </w:p>
    <w:p w:rsidR="006A6D11" w:rsidRPr="007304E9" w:rsidRDefault="006A6D11" w:rsidP="006A6D11">
      <w:pPr>
        <w:ind w:firstLine="708"/>
        <w:jc w:val="both"/>
        <w:rPr>
          <w:sz w:val="24"/>
          <w:szCs w:val="24"/>
        </w:rPr>
      </w:pPr>
      <w:r w:rsidRPr="007304E9">
        <w:rPr>
          <w:sz w:val="24"/>
          <w:szCs w:val="24"/>
        </w:rPr>
        <w:t>- СНиП 2.01.07-85* «Нагрузки и воздействия»;</w:t>
      </w:r>
    </w:p>
    <w:p w:rsidR="006A6D11" w:rsidRPr="007304E9" w:rsidRDefault="006A6D11" w:rsidP="006A6D11">
      <w:pPr>
        <w:ind w:firstLine="708"/>
        <w:jc w:val="both"/>
        <w:rPr>
          <w:sz w:val="24"/>
          <w:szCs w:val="24"/>
        </w:rPr>
      </w:pPr>
      <w:r w:rsidRPr="007304E9">
        <w:rPr>
          <w:sz w:val="24"/>
          <w:szCs w:val="24"/>
        </w:rPr>
        <w:t>- СНиП 22-01-95 «Геофизика опасных природных воздействий»;</w:t>
      </w:r>
    </w:p>
    <w:p w:rsidR="006A6D11" w:rsidRPr="007304E9" w:rsidRDefault="006A6D11" w:rsidP="006A6D11">
      <w:pPr>
        <w:ind w:firstLine="708"/>
        <w:jc w:val="both"/>
        <w:rPr>
          <w:sz w:val="24"/>
          <w:szCs w:val="24"/>
        </w:rPr>
      </w:pPr>
      <w:r w:rsidRPr="007304E9">
        <w:rPr>
          <w:sz w:val="24"/>
          <w:szCs w:val="24"/>
        </w:rPr>
        <w:t>- СНиП II-7-81 «Строительство в сейсмических районах»;</w:t>
      </w:r>
    </w:p>
    <w:p w:rsidR="006A6D11" w:rsidRPr="007304E9" w:rsidRDefault="006A6D11" w:rsidP="006A6D11">
      <w:pPr>
        <w:ind w:firstLine="708"/>
        <w:jc w:val="both"/>
        <w:rPr>
          <w:sz w:val="24"/>
          <w:szCs w:val="24"/>
        </w:rPr>
      </w:pPr>
      <w:r w:rsidRPr="007304E9">
        <w:rPr>
          <w:sz w:val="24"/>
          <w:szCs w:val="24"/>
        </w:rPr>
        <w:t>- СНиП 2.01.15-90 «Инженерная защита территорий, зданий и сооружений от опасных геологических процессов. Основные положения проектирования»;</w:t>
      </w:r>
    </w:p>
    <w:p w:rsidR="006A6D11" w:rsidRPr="007304E9" w:rsidRDefault="006A6D11" w:rsidP="006A6D11">
      <w:pPr>
        <w:ind w:firstLine="708"/>
        <w:jc w:val="both"/>
        <w:rPr>
          <w:sz w:val="24"/>
          <w:szCs w:val="24"/>
        </w:rPr>
      </w:pPr>
      <w:r w:rsidRPr="007304E9">
        <w:rPr>
          <w:sz w:val="24"/>
          <w:szCs w:val="24"/>
        </w:rPr>
        <w:t>- СНиП 2.07.01-89 «Градостроительство. Планировка и застройка городских и сельских поселений»;</w:t>
      </w:r>
    </w:p>
    <w:p w:rsidR="006A6D11" w:rsidRPr="007304E9" w:rsidRDefault="006A6D11" w:rsidP="006A6D11">
      <w:pPr>
        <w:ind w:firstLine="708"/>
        <w:jc w:val="both"/>
        <w:rPr>
          <w:sz w:val="24"/>
          <w:szCs w:val="24"/>
        </w:rPr>
      </w:pPr>
      <w:r w:rsidRPr="007304E9">
        <w:rPr>
          <w:sz w:val="24"/>
          <w:szCs w:val="24"/>
        </w:rPr>
        <w:t>- СНиП 2.04.05-91* «Отопление, вентиляция и кондиционирование»;</w:t>
      </w:r>
    </w:p>
    <w:p w:rsidR="006A6D11" w:rsidRPr="007304E9" w:rsidRDefault="006A6D11" w:rsidP="006A6D11">
      <w:pPr>
        <w:ind w:firstLine="708"/>
        <w:jc w:val="both"/>
        <w:rPr>
          <w:sz w:val="24"/>
          <w:szCs w:val="24"/>
        </w:rPr>
      </w:pPr>
      <w:r w:rsidRPr="007304E9">
        <w:rPr>
          <w:sz w:val="24"/>
          <w:szCs w:val="24"/>
        </w:rPr>
        <w:t>- СНиП 41-02-2003 «Тепловые сети»;</w:t>
      </w:r>
    </w:p>
    <w:p w:rsidR="006A6D11" w:rsidRPr="007304E9" w:rsidRDefault="006A6D11" w:rsidP="006A6D11">
      <w:pPr>
        <w:ind w:firstLine="708"/>
        <w:jc w:val="both"/>
        <w:rPr>
          <w:sz w:val="24"/>
          <w:szCs w:val="24"/>
        </w:rPr>
      </w:pPr>
      <w:r w:rsidRPr="007304E9">
        <w:rPr>
          <w:sz w:val="24"/>
          <w:szCs w:val="24"/>
        </w:rPr>
        <w:t>- СНиП III-4-80* «Правила производства и приемки работ. Техника безопасности в строительстве»;</w:t>
      </w:r>
    </w:p>
    <w:p w:rsidR="006A6D11" w:rsidRPr="007304E9" w:rsidRDefault="006A6D11" w:rsidP="006A6D11">
      <w:pPr>
        <w:ind w:firstLine="708"/>
        <w:jc w:val="both"/>
        <w:rPr>
          <w:sz w:val="24"/>
          <w:szCs w:val="24"/>
        </w:rPr>
      </w:pPr>
      <w:r w:rsidRPr="007304E9">
        <w:rPr>
          <w:sz w:val="24"/>
          <w:szCs w:val="24"/>
        </w:rPr>
        <w:t>- СНиП 2.04.03-85 «Канализация. Наружные сети и сооружения»;</w:t>
      </w:r>
    </w:p>
    <w:p w:rsidR="006A6D11" w:rsidRPr="007304E9" w:rsidRDefault="006A6D11" w:rsidP="006A6D11">
      <w:pPr>
        <w:ind w:firstLine="708"/>
        <w:jc w:val="both"/>
        <w:rPr>
          <w:sz w:val="24"/>
          <w:szCs w:val="24"/>
        </w:rPr>
      </w:pPr>
      <w:r w:rsidRPr="007304E9">
        <w:rPr>
          <w:sz w:val="24"/>
          <w:szCs w:val="24"/>
        </w:rPr>
        <w:t>- СНиП 2.04.02-84* «Водоснабжение. Наружные сети и сооружения»;</w:t>
      </w:r>
    </w:p>
    <w:p w:rsidR="006A6D11" w:rsidRPr="007304E9" w:rsidRDefault="006A6D11" w:rsidP="006A6D11">
      <w:pPr>
        <w:ind w:firstLine="708"/>
        <w:jc w:val="both"/>
        <w:rPr>
          <w:sz w:val="24"/>
          <w:szCs w:val="24"/>
        </w:rPr>
      </w:pPr>
      <w:r w:rsidRPr="007304E9">
        <w:rPr>
          <w:sz w:val="24"/>
          <w:szCs w:val="24"/>
        </w:rPr>
        <w:t>- СНиП 2.04.01-85* «Внутренний водопровод и канализация зданий»;</w:t>
      </w:r>
    </w:p>
    <w:p w:rsidR="006A6D11" w:rsidRPr="007304E9" w:rsidRDefault="006A6D11" w:rsidP="006A6D11">
      <w:pPr>
        <w:ind w:firstLine="708"/>
        <w:jc w:val="both"/>
        <w:rPr>
          <w:sz w:val="24"/>
          <w:szCs w:val="24"/>
        </w:rPr>
      </w:pPr>
      <w:r w:rsidRPr="007304E9">
        <w:rPr>
          <w:sz w:val="24"/>
          <w:szCs w:val="24"/>
        </w:rPr>
        <w:t>- СНиП 3.05.06-85 «Электротехнические устройства»;</w:t>
      </w:r>
    </w:p>
    <w:p w:rsidR="006A6D11" w:rsidRPr="007304E9" w:rsidRDefault="006A6D11" w:rsidP="006A6D11">
      <w:pPr>
        <w:ind w:firstLine="708"/>
        <w:jc w:val="both"/>
        <w:rPr>
          <w:sz w:val="24"/>
          <w:szCs w:val="24"/>
        </w:rPr>
      </w:pPr>
      <w:r w:rsidRPr="007304E9">
        <w:rPr>
          <w:sz w:val="24"/>
          <w:szCs w:val="24"/>
        </w:rPr>
        <w:t>- СНиП 2.08.02-89* «Общественные здания и сооружения»;</w:t>
      </w:r>
    </w:p>
    <w:p w:rsidR="006A6D11" w:rsidRPr="007304E9" w:rsidRDefault="006A6D11" w:rsidP="006A6D11">
      <w:pPr>
        <w:ind w:firstLine="708"/>
        <w:jc w:val="both"/>
        <w:rPr>
          <w:sz w:val="24"/>
          <w:szCs w:val="24"/>
        </w:rPr>
      </w:pPr>
      <w:r w:rsidRPr="007304E9">
        <w:rPr>
          <w:sz w:val="24"/>
          <w:szCs w:val="24"/>
        </w:rPr>
        <w:t>- 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6A6D11" w:rsidRPr="007304E9" w:rsidRDefault="006A6D11" w:rsidP="006A6D11">
      <w:pPr>
        <w:ind w:firstLine="708"/>
        <w:jc w:val="both"/>
        <w:rPr>
          <w:sz w:val="24"/>
          <w:szCs w:val="24"/>
        </w:rPr>
      </w:pPr>
      <w:r w:rsidRPr="007304E9">
        <w:rPr>
          <w:sz w:val="24"/>
          <w:szCs w:val="24"/>
        </w:rPr>
        <w:t>- СНиП 2.01.51-90 «Инженерно-технические мероприятия гражданской обороны»;</w:t>
      </w:r>
    </w:p>
    <w:p w:rsidR="006A6D11" w:rsidRPr="007304E9" w:rsidRDefault="006A6D11" w:rsidP="006A6D11">
      <w:pPr>
        <w:ind w:firstLine="708"/>
        <w:jc w:val="both"/>
        <w:rPr>
          <w:sz w:val="24"/>
          <w:szCs w:val="24"/>
        </w:rPr>
      </w:pPr>
      <w:r w:rsidRPr="007304E9">
        <w:rPr>
          <w:sz w:val="24"/>
          <w:szCs w:val="24"/>
        </w:rPr>
        <w:t>- СНиП 2.01.53-84 «Световая маскировка населенных пунктов и объектов народного хозяйства»;</w:t>
      </w:r>
    </w:p>
    <w:p w:rsidR="006A6D11" w:rsidRPr="007304E9" w:rsidRDefault="006A6D11" w:rsidP="006A6D11">
      <w:pPr>
        <w:ind w:firstLine="708"/>
        <w:jc w:val="both"/>
        <w:rPr>
          <w:sz w:val="24"/>
          <w:szCs w:val="24"/>
        </w:rPr>
      </w:pPr>
      <w:r w:rsidRPr="007304E9">
        <w:rPr>
          <w:sz w:val="24"/>
          <w:szCs w:val="24"/>
        </w:rPr>
        <w:t>- СНиП II-11-77 «Защитные сооружения гражданской обороны»;</w:t>
      </w:r>
    </w:p>
    <w:p w:rsidR="006A6D11" w:rsidRPr="007304E9" w:rsidRDefault="006A6D11" w:rsidP="006A6D11">
      <w:pPr>
        <w:ind w:firstLine="708"/>
        <w:jc w:val="both"/>
        <w:rPr>
          <w:sz w:val="24"/>
          <w:szCs w:val="24"/>
        </w:rPr>
      </w:pPr>
      <w:r w:rsidRPr="007304E9">
        <w:rPr>
          <w:sz w:val="24"/>
          <w:szCs w:val="24"/>
        </w:rPr>
        <w:t>- СНиП 21-01-97 «Пожарная безопасность зданий и сооружений»;</w:t>
      </w:r>
    </w:p>
    <w:p w:rsidR="006A6D11" w:rsidRPr="007304E9" w:rsidRDefault="006A6D11" w:rsidP="006A6D11">
      <w:pPr>
        <w:ind w:firstLine="708"/>
        <w:jc w:val="both"/>
        <w:rPr>
          <w:sz w:val="24"/>
          <w:szCs w:val="24"/>
        </w:rPr>
      </w:pPr>
      <w:r w:rsidRPr="007304E9">
        <w:rPr>
          <w:sz w:val="24"/>
          <w:szCs w:val="24"/>
        </w:rPr>
        <w:t>-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6A6D11" w:rsidRPr="007304E9" w:rsidRDefault="006A6D11" w:rsidP="006A6D11">
      <w:pPr>
        <w:ind w:firstLine="708"/>
        <w:jc w:val="both"/>
        <w:rPr>
          <w:sz w:val="24"/>
          <w:szCs w:val="24"/>
        </w:rPr>
      </w:pPr>
      <w:r w:rsidRPr="007304E9">
        <w:rPr>
          <w:sz w:val="24"/>
          <w:szCs w:val="24"/>
        </w:rPr>
        <w:t>- 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6A6D11" w:rsidRPr="007304E9" w:rsidRDefault="006A6D11" w:rsidP="006A6D11">
      <w:pPr>
        <w:ind w:firstLine="708"/>
        <w:jc w:val="both"/>
        <w:rPr>
          <w:sz w:val="24"/>
          <w:szCs w:val="24"/>
        </w:rPr>
      </w:pPr>
      <w:r w:rsidRPr="007304E9">
        <w:rPr>
          <w:sz w:val="24"/>
          <w:szCs w:val="24"/>
        </w:rPr>
        <w:t>- СанПиН 2.2.1/2.1.1.1200-03 «Санитарно-защитные зоны и санитарная классификация предприятий, сооружений и иных объектов»;</w:t>
      </w:r>
    </w:p>
    <w:p w:rsidR="006A6D11" w:rsidRPr="007304E9" w:rsidRDefault="006A6D11" w:rsidP="006A6D11">
      <w:pPr>
        <w:ind w:firstLine="708"/>
        <w:jc w:val="both"/>
        <w:rPr>
          <w:sz w:val="24"/>
          <w:szCs w:val="24"/>
        </w:rPr>
      </w:pPr>
      <w:r w:rsidRPr="007304E9">
        <w:rPr>
          <w:sz w:val="24"/>
          <w:szCs w:val="24"/>
        </w:rPr>
        <w:t>- МДС 11-16.2002 «Методические рекомендации по составлению раздела «Инженерно-технические мероприятия гражданской обороны. Мероприятия по предупреждению чрезвычайных ситуаций» проектов строительства предприятий, зданий и сооружений»;</w:t>
      </w:r>
    </w:p>
    <w:p w:rsidR="006A6D11" w:rsidRPr="007304E9" w:rsidRDefault="006A6D11" w:rsidP="006A6D11">
      <w:pPr>
        <w:ind w:firstLine="708"/>
        <w:jc w:val="both"/>
        <w:rPr>
          <w:sz w:val="24"/>
          <w:szCs w:val="24"/>
        </w:rPr>
      </w:pPr>
      <w:r w:rsidRPr="007304E9">
        <w:rPr>
          <w:sz w:val="24"/>
          <w:szCs w:val="24"/>
        </w:rPr>
        <w:t>- МДС 30-1.99 «Методические рекомендации по разработке схем зонирования территории городов», Госстрой России, 1999;</w:t>
      </w:r>
    </w:p>
    <w:p w:rsidR="006A6D11" w:rsidRPr="007304E9" w:rsidRDefault="006A6D11" w:rsidP="006A6D11">
      <w:pPr>
        <w:ind w:firstLine="708"/>
        <w:jc w:val="both"/>
        <w:rPr>
          <w:sz w:val="24"/>
          <w:szCs w:val="24"/>
        </w:rPr>
      </w:pPr>
      <w:r w:rsidRPr="007304E9">
        <w:rPr>
          <w:sz w:val="24"/>
          <w:szCs w:val="24"/>
        </w:rPr>
        <w:t>- Методическое пособие по прогнозированию и оценке химической обстановки в чрезвычайных ситуациях. - М.: ВНИИ ГОЧС, 1993;</w:t>
      </w:r>
    </w:p>
    <w:p w:rsidR="006A6D11" w:rsidRPr="007304E9" w:rsidRDefault="006A6D11" w:rsidP="006A6D11">
      <w:pPr>
        <w:ind w:firstLine="708"/>
        <w:jc w:val="both"/>
        <w:rPr>
          <w:sz w:val="24"/>
          <w:szCs w:val="24"/>
        </w:rPr>
      </w:pPr>
      <w:r w:rsidRPr="007304E9">
        <w:rPr>
          <w:sz w:val="24"/>
          <w:szCs w:val="24"/>
        </w:rPr>
        <w:t>- Сборник методик по прогнозированию возможных аварий, катастроф, стихийных бедствий в РСЧС (книги 1 и 2). - М.: МЧС России, 1994;</w:t>
      </w:r>
    </w:p>
    <w:p w:rsidR="006A6D11" w:rsidRPr="007304E9" w:rsidRDefault="006A6D11" w:rsidP="006A6D11">
      <w:pPr>
        <w:ind w:firstLine="708"/>
        <w:jc w:val="both"/>
        <w:rPr>
          <w:sz w:val="24"/>
          <w:szCs w:val="24"/>
        </w:rPr>
      </w:pPr>
      <w:r w:rsidRPr="007304E9">
        <w:rPr>
          <w:sz w:val="24"/>
          <w:szCs w:val="24"/>
        </w:rPr>
        <w:t>- «Пожарная безопасность. Взрывобезопасность», Справочник, Баратов А.Н., Корольченко А.</w:t>
      </w:r>
      <w:smartTag w:uri="urn:schemas-microsoft-com:office:smarttags" w:element="PersonName">
        <w:r w:rsidRPr="007304E9">
          <w:rPr>
            <w:sz w:val="24"/>
            <w:szCs w:val="24"/>
          </w:rPr>
          <w:t>Я</w:t>
        </w:r>
      </w:smartTag>
      <w:r w:rsidRPr="007304E9">
        <w:rPr>
          <w:sz w:val="24"/>
          <w:szCs w:val="24"/>
        </w:rPr>
        <w:t xml:space="preserve">., Иванов Е.Н.;М: Химия </w:t>
      </w:r>
      <w:smartTag w:uri="urn:schemas-microsoft-com:office:smarttags" w:element="metricconverter">
        <w:smartTagPr>
          <w:attr w:name="ProductID" w:val="1987 г"/>
        </w:smartTagPr>
        <w:r w:rsidRPr="007304E9">
          <w:rPr>
            <w:sz w:val="24"/>
            <w:szCs w:val="24"/>
          </w:rPr>
          <w:t>1987 г</w:t>
        </w:r>
      </w:smartTag>
      <w:r w:rsidRPr="007304E9">
        <w:rPr>
          <w:sz w:val="24"/>
          <w:szCs w:val="24"/>
        </w:rPr>
        <w:t xml:space="preserve">; </w:t>
      </w:r>
    </w:p>
    <w:p w:rsidR="006A6D11" w:rsidRPr="007304E9" w:rsidRDefault="006A6D11" w:rsidP="006A6D11">
      <w:pPr>
        <w:ind w:firstLine="708"/>
        <w:jc w:val="both"/>
        <w:rPr>
          <w:sz w:val="24"/>
          <w:szCs w:val="24"/>
        </w:rPr>
      </w:pPr>
      <w:r w:rsidRPr="007304E9">
        <w:rPr>
          <w:sz w:val="24"/>
          <w:szCs w:val="24"/>
        </w:rPr>
        <w:t xml:space="preserve">- «Краткий справочник химика», издание седьмое, Перельман В.И.; М: Химия </w:t>
      </w:r>
      <w:smartTag w:uri="urn:schemas-microsoft-com:office:smarttags" w:element="metricconverter">
        <w:smartTagPr>
          <w:attr w:name="ProductID" w:val="1964 г"/>
        </w:smartTagPr>
        <w:r w:rsidRPr="007304E9">
          <w:rPr>
            <w:sz w:val="24"/>
            <w:szCs w:val="24"/>
          </w:rPr>
          <w:t>1964 г</w:t>
        </w:r>
      </w:smartTag>
      <w:r w:rsidRPr="007304E9">
        <w:rPr>
          <w:sz w:val="24"/>
          <w:szCs w:val="24"/>
        </w:rPr>
        <w:t>.;</w:t>
      </w:r>
    </w:p>
    <w:p w:rsidR="006A6D11" w:rsidRPr="007304E9" w:rsidRDefault="006A6D11" w:rsidP="006A6D11">
      <w:pPr>
        <w:ind w:firstLine="708"/>
        <w:jc w:val="both"/>
        <w:rPr>
          <w:sz w:val="24"/>
          <w:szCs w:val="24"/>
        </w:rPr>
      </w:pPr>
      <w:r w:rsidRPr="007304E9">
        <w:rPr>
          <w:sz w:val="24"/>
          <w:szCs w:val="24"/>
        </w:rPr>
        <w:lastRenderedPageBreak/>
        <w:t xml:space="preserve">- «Вредные вещества в промышленности», Справочник, Левина Э.Н. Гадаскина И.Д.; Л: Химия </w:t>
      </w:r>
      <w:smartTag w:uri="urn:schemas-microsoft-com:office:smarttags" w:element="metricconverter">
        <w:smartTagPr>
          <w:attr w:name="ProductID" w:val="1985 г"/>
        </w:smartTagPr>
        <w:r w:rsidRPr="007304E9">
          <w:rPr>
            <w:sz w:val="24"/>
            <w:szCs w:val="24"/>
          </w:rPr>
          <w:t>1985 г</w:t>
        </w:r>
      </w:smartTag>
      <w:r w:rsidRPr="007304E9">
        <w:rPr>
          <w:sz w:val="24"/>
          <w:szCs w:val="24"/>
        </w:rPr>
        <w:t>;</w:t>
      </w:r>
    </w:p>
    <w:p w:rsidR="006A6D11" w:rsidRPr="007304E9" w:rsidRDefault="006A6D11" w:rsidP="006A6D11">
      <w:pPr>
        <w:ind w:firstLine="708"/>
        <w:jc w:val="both"/>
        <w:rPr>
          <w:sz w:val="24"/>
          <w:szCs w:val="24"/>
        </w:rPr>
      </w:pPr>
      <w:r w:rsidRPr="007304E9">
        <w:rPr>
          <w:sz w:val="24"/>
          <w:szCs w:val="24"/>
        </w:rPr>
        <w:t xml:space="preserve">- «Оперативное прогнозирование инженерной обстановки в чрезвычайных ситуациях» (книга 2, под общей редакцией Шойгу С. К.); МЧС России, </w:t>
      </w:r>
      <w:smartTag w:uri="urn:schemas-microsoft-com:office:smarttags" w:element="metricconverter">
        <w:smartTagPr>
          <w:attr w:name="ProductID" w:val="1998 г"/>
        </w:smartTagPr>
        <w:r w:rsidRPr="007304E9">
          <w:rPr>
            <w:sz w:val="24"/>
            <w:szCs w:val="24"/>
          </w:rPr>
          <w:t>1998 г</w:t>
        </w:r>
      </w:smartTag>
      <w:r w:rsidRPr="007304E9">
        <w:rPr>
          <w:sz w:val="24"/>
          <w:szCs w:val="24"/>
        </w:rPr>
        <w:t>.;</w:t>
      </w:r>
    </w:p>
    <w:p w:rsidR="006A6D11" w:rsidRPr="007304E9" w:rsidRDefault="006A6D11" w:rsidP="006A6D11">
      <w:pPr>
        <w:ind w:firstLine="708"/>
        <w:jc w:val="both"/>
        <w:rPr>
          <w:sz w:val="24"/>
          <w:szCs w:val="24"/>
        </w:rPr>
      </w:pPr>
      <w:r w:rsidRPr="007304E9">
        <w:rPr>
          <w:sz w:val="24"/>
          <w:szCs w:val="24"/>
        </w:rPr>
        <w:t>- ВСН 60-89 «Устройства связи, сигнализации и диспетчеризации инженерного оборудования жилых и общественных зданий. Нормы проектирования»;</w:t>
      </w:r>
    </w:p>
    <w:p w:rsidR="006A6D11" w:rsidRPr="007304E9" w:rsidRDefault="006A6D11" w:rsidP="006A6D11">
      <w:pPr>
        <w:ind w:firstLine="708"/>
        <w:jc w:val="both"/>
        <w:rPr>
          <w:sz w:val="24"/>
          <w:szCs w:val="24"/>
        </w:rPr>
      </w:pPr>
      <w:r w:rsidRPr="007304E9">
        <w:rPr>
          <w:sz w:val="24"/>
          <w:szCs w:val="24"/>
        </w:rPr>
        <w:t>- НПБ 02-93 «Порядок участия органов государственного пожарного надзора РФ в работе комиссий по выбору площадок (трасс) для строительства»;</w:t>
      </w:r>
    </w:p>
    <w:p w:rsidR="006A6D11" w:rsidRPr="007304E9" w:rsidRDefault="006A6D11" w:rsidP="006A6D11">
      <w:pPr>
        <w:ind w:firstLine="708"/>
        <w:jc w:val="both"/>
        <w:rPr>
          <w:sz w:val="24"/>
          <w:szCs w:val="24"/>
        </w:rPr>
      </w:pPr>
      <w:r w:rsidRPr="007304E9">
        <w:rPr>
          <w:sz w:val="24"/>
          <w:szCs w:val="24"/>
        </w:rPr>
        <w:t>- НПБ 88-2001* «Установки пожаротушения и сигнализации. Нормы и правила проектирования»;</w:t>
      </w:r>
    </w:p>
    <w:p w:rsidR="006A6D11" w:rsidRPr="007304E9" w:rsidRDefault="006A6D11" w:rsidP="006A6D11">
      <w:pPr>
        <w:ind w:firstLine="708"/>
        <w:jc w:val="both"/>
        <w:rPr>
          <w:sz w:val="24"/>
          <w:szCs w:val="24"/>
        </w:rPr>
      </w:pPr>
      <w:r w:rsidRPr="007304E9">
        <w:rPr>
          <w:sz w:val="24"/>
          <w:szCs w:val="24"/>
        </w:rPr>
        <w:t>- НПБ 104-03 «Системы оповещения и управления эвакуацией людей при пожарах в зданиях и сооружениях».</w:t>
      </w:r>
    </w:p>
    <w:p w:rsidR="006A6D11" w:rsidRPr="007304E9" w:rsidRDefault="006A6D11" w:rsidP="006A6D11">
      <w:pPr>
        <w:ind w:firstLine="708"/>
        <w:jc w:val="both"/>
        <w:rPr>
          <w:sz w:val="24"/>
          <w:szCs w:val="24"/>
        </w:rPr>
      </w:pPr>
      <w:r w:rsidRPr="007304E9">
        <w:rPr>
          <w:sz w:val="24"/>
          <w:szCs w:val="24"/>
        </w:rPr>
        <w:t>- НПБ 105-03 «Определение категорий помещений, зданий и наружных установок по взрывопожарной и пожарной опасности»;</w:t>
      </w:r>
    </w:p>
    <w:p w:rsidR="006A6D11" w:rsidRPr="007304E9" w:rsidRDefault="006A6D11" w:rsidP="006A6D11">
      <w:pPr>
        <w:ind w:firstLine="708"/>
        <w:jc w:val="both"/>
        <w:rPr>
          <w:sz w:val="24"/>
          <w:szCs w:val="24"/>
        </w:rPr>
      </w:pPr>
      <w:r w:rsidRPr="007304E9">
        <w:rPr>
          <w:sz w:val="24"/>
          <w:szCs w:val="24"/>
        </w:rPr>
        <w:t>- НПБ 110-03 «Перечень зданий и сооружений, подлежащих защите автоматическими установками пожаротушения и автоматической пожарной сигнализацией»;</w:t>
      </w:r>
    </w:p>
    <w:p w:rsidR="006A6D11" w:rsidRPr="007304E9" w:rsidRDefault="006A6D11" w:rsidP="006A6D11">
      <w:pPr>
        <w:ind w:firstLine="708"/>
        <w:jc w:val="both"/>
        <w:rPr>
          <w:sz w:val="24"/>
          <w:szCs w:val="24"/>
        </w:rPr>
      </w:pPr>
      <w:r w:rsidRPr="007304E9">
        <w:rPr>
          <w:sz w:val="24"/>
          <w:szCs w:val="24"/>
        </w:rPr>
        <w:t>- ПУЭ «Правила устройства электроустановок», 2004.</w:t>
      </w:r>
    </w:p>
    <w:p w:rsidR="006A6D11" w:rsidRPr="007304E9" w:rsidRDefault="006A6D11" w:rsidP="006A6D11">
      <w:pPr>
        <w:ind w:firstLine="708"/>
        <w:jc w:val="both"/>
        <w:rPr>
          <w:sz w:val="24"/>
          <w:szCs w:val="24"/>
        </w:rPr>
      </w:pPr>
      <w:r w:rsidRPr="007304E9">
        <w:rPr>
          <w:sz w:val="24"/>
          <w:szCs w:val="24"/>
        </w:rPr>
        <w:t>- РД 52.04.253-90 «Методика прогнозирования масштабов заражения сильнодействующими ядовитыми веществами при авариях (разрушениях) на химически опасных объектах и транспорте»;</w:t>
      </w:r>
    </w:p>
    <w:p w:rsidR="006A6D11" w:rsidRPr="007304E9" w:rsidRDefault="006A6D11" w:rsidP="006A6D11">
      <w:pPr>
        <w:ind w:firstLine="708"/>
        <w:jc w:val="both"/>
        <w:rPr>
          <w:sz w:val="24"/>
          <w:szCs w:val="24"/>
        </w:rPr>
      </w:pPr>
      <w:r w:rsidRPr="007304E9">
        <w:rPr>
          <w:sz w:val="24"/>
          <w:szCs w:val="24"/>
        </w:rPr>
        <w:t>- РД 34.21.122-87 «Инструкция по устройству молниезащиты зданий и сооружений»;</w:t>
      </w:r>
    </w:p>
    <w:p w:rsidR="006A6D11" w:rsidRPr="007304E9" w:rsidRDefault="006A6D11" w:rsidP="006A6D11">
      <w:pPr>
        <w:ind w:firstLine="708"/>
        <w:jc w:val="both"/>
        <w:rPr>
          <w:sz w:val="24"/>
          <w:szCs w:val="24"/>
        </w:rPr>
      </w:pPr>
      <w:r w:rsidRPr="007304E9">
        <w:rPr>
          <w:sz w:val="24"/>
          <w:szCs w:val="24"/>
        </w:rPr>
        <w:t>Кроме указанных документов, были использованы другие федеральные, территориальные и производственно-отраслевые нормативные документы, содержащие требования по проектированию ИТМ ГОЧС, повышению безопасности объектов, эффективности защиты населения и территорий от ЧС техногенного, природного и военного характера.</w:t>
      </w:r>
    </w:p>
    <w:p w:rsidR="006A6D11" w:rsidRPr="007304E9" w:rsidRDefault="006A6D11" w:rsidP="006A6D11">
      <w:pPr>
        <w:pStyle w:val="29"/>
        <w:rPr>
          <w:rFonts w:ascii="Times New Roman" w:hAnsi="Times New Roman"/>
          <w:color w:val="auto"/>
          <w:sz w:val="24"/>
          <w:szCs w:val="24"/>
        </w:rPr>
      </w:pPr>
    </w:p>
    <w:p w:rsidR="006A6D11" w:rsidRPr="007304E9" w:rsidRDefault="006A6D11" w:rsidP="006A6D11">
      <w:pPr>
        <w:pStyle w:val="1"/>
        <w:jc w:val="center"/>
        <w:rPr>
          <w:rFonts w:ascii="Times New Roman" w:hAnsi="Times New Roman"/>
          <w:sz w:val="24"/>
          <w:szCs w:val="24"/>
        </w:rPr>
      </w:pPr>
      <w:bookmarkStart w:id="12" w:name="_Toc352678609"/>
      <w:r w:rsidRPr="007304E9">
        <w:rPr>
          <w:rFonts w:ascii="Times New Roman" w:hAnsi="Times New Roman"/>
          <w:sz w:val="24"/>
          <w:szCs w:val="24"/>
        </w:rPr>
        <w:t>Общие сведения</w:t>
      </w:r>
      <w:bookmarkEnd w:id="12"/>
    </w:p>
    <w:tbl>
      <w:tblPr>
        <w:tblW w:w="4970" w:type="pct"/>
        <w:tblCellSpacing w:w="15" w:type="dxa"/>
        <w:tblInd w:w="30" w:type="dxa"/>
        <w:tblCellMar>
          <w:top w:w="15" w:type="dxa"/>
          <w:left w:w="15" w:type="dxa"/>
          <w:bottom w:w="15" w:type="dxa"/>
          <w:right w:w="15" w:type="dxa"/>
        </w:tblCellMar>
        <w:tblLook w:val="04A0" w:firstRow="1" w:lastRow="0" w:firstColumn="1" w:lastColumn="0" w:noHBand="0" w:noVBand="1"/>
      </w:tblPr>
      <w:tblGrid>
        <w:gridCol w:w="9359"/>
      </w:tblGrid>
      <w:tr w:rsidR="006A6D11" w:rsidRPr="007304E9" w:rsidTr="006A6D11">
        <w:trPr>
          <w:tblCellSpacing w:w="15" w:type="dxa"/>
        </w:trPr>
        <w:tc>
          <w:tcPr>
            <w:tcW w:w="0" w:type="auto"/>
            <w:tcMar>
              <w:top w:w="0" w:type="dxa"/>
              <w:left w:w="0" w:type="dxa"/>
              <w:bottom w:w="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299"/>
            </w:tblGrid>
            <w:tr w:rsidR="006A6D11" w:rsidRPr="007304E9" w:rsidTr="006A6D11">
              <w:trPr>
                <w:tblCellSpacing w:w="0" w:type="dxa"/>
              </w:trPr>
              <w:tc>
                <w:tcPr>
                  <w:tcW w:w="0" w:type="auto"/>
                  <w:tcMar>
                    <w:top w:w="0" w:type="dxa"/>
                    <w:left w:w="0" w:type="dxa"/>
                    <w:bottom w:w="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299"/>
                  </w:tblGrid>
                  <w:tr w:rsidR="006A6D11" w:rsidRPr="007304E9" w:rsidTr="006A6D11">
                    <w:trPr>
                      <w:tblCellSpacing w:w="0" w:type="dxa"/>
                    </w:trPr>
                    <w:tc>
                      <w:tcPr>
                        <w:tcW w:w="0" w:type="auto"/>
                        <w:tcMar>
                          <w:top w:w="0" w:type="dxa"/>
                          <w:left w:w="0" w:type="dxa"/>
                          <w:bottom w:w="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299"/>
                        </w:tblGrid>
                        <w:tr w:rsidR="006A6D11" w:rsidRPr="007304E9" w:rsidTr="006A6D11">
                          <w:trPr>
                            <w:tblCellSpacing w:w="0" w:type="dxa"/>
                          </w:trPr>
                          <w:tc>
                            <w:tcPr>
                              <w:tcW w:w="0" w:type="auto"/>
                              <w:tcMar>
                                <w:top w:w="0" w:type="dxa"/>
                                <w:left w:w="0" w:type="dxa"/>
                                <w:bottom w:w="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299"/>
                              </w:tblGrid>
                              <w:tr w:rsidR="006A6D11" w:rsidRPr="007304E9" w:rsidTr="006A6D11">
                                <w:trPr>
                                  <w:tblCellSpacing w:w="0" w:type="dxa"/>
                                </w:trPr>
                                <w:tc>
                                  <w:tcPr>
                                    <w:tcW w:w="0" w:type="auto"/>
                                    <w:tcMar>
                                      <w:top w:w="0" w:type="dxa"/>
                                      <w:left w:w="0" w:type="dxa"/>
                                      <w:bottom w:w="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299"/>
                                    </w:tblGrid>
                                    <w:tr w:rsidR="006A6D11" w:rsidRPr="007304E9" w:rsidTr="006A6D11">
                                      <w:trPr>
                                        <w:tblCellSpacing w:w="0" w:type="dxa"/>
                                      </w:trPr>
                                      <w:tc>
                                        <w:tcPr>
                                          <w:tcW w:w="0" w:type="auto"/>
                                          <w:tcMar>
                                            <w:top w:w="0" w:type="dxa"/>
                                            <w:left w:w="0" w:type="dxa"/>
                                            <w:bottom w:w="0" w:type="dxa"/>
                                            <w:right w:w="0" w:type="dxa"/>
                                          </w:tcMa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299"/>
                                          </w:tblGrid>
                                          <w:tr w:rsidR="006A6D11" w:rsidRPr="007304E9" w:rsidTr="006A6D11">
                                            <w:trPr>
                                              <w:tblCellSpacing w:w="0" w:type="dxa"/>
                                            </w:trPr>
                                            <w:tc>
                                              <w:tcPr>
                                                <w:tcW w:w="0" w:type="auto"/>
                                                <w:tcMar>
                                                  <w:top w:w="0" w:type="dxa"/>
                                                  <w:left w:w="0" w:type="dxa"/>
                                                  <w:bottom w:w="0" w:type="dxa"/>
                                                  <w:right w:w="0" w:type="dxa"/>
                                                </w:tcMar>
                                                <w:hideMark/>
                                              </w:tcPr>
                                              <w:p w:rsidR="006A6D11" w:rsidRPr="007304E9" w:rsidRDefault="006A6D11" w:rsidP="006A6D11">
                                                <w:pPr>
                                                  <w:pStyle w:val="aff5"/>
                                                  <w:ind w:firstLine="709"/>
                                                  <w:jc w:val="both"/>
                                                </w:pPr>
                                                <w:bookmarkStart w:id="13" w:name="_Toc243805560"/>
                                                <w:r w:rsidRPr="007304E9">
                                                  <w:t xml:space="preserve">Центром муниципального образования «сельское поселение Пихтовский сельсовет» является </w:t>
                                                </w:r>
                                                <w:hyperlink r:id="rId33" w:history="1">
                                                  <w:r w:rsidRPr="007304E9">
                                                    <w:t>Пихтовка</w:t>
                                                  </w:r>
                                                </w:hyperlink>
                                                <w:r w:rsidRPr="007304E9">
                                                  <w:t xml:space="preserve"> (село). </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6A6D11" w:rsidP="006A6D11">
                                                <w:pPr>
                                                  <w:pStyle w:val="aff5"/>
                                                  <w:ind w:firstLine="709"/>
                                                  <w:jc w:val="both"/>
                                                </w:pPr>
                                                <w:r w:rsidRPr="007304E9">
                                                  <w:t>В состав поселения включено населенных пунктов - 12:</w:t>
                                                </w:r>
                                              </w:p>
                                              <w:p w:rsidR="006A6D11" w:rsidRPr="007304E9" w:rsidRDefault="00225564" w:rsidP="006A6D11">
                                                <w:pPr>
                                                  <w:pStyle w:val="aff5"/>
                                                  <w:ind w:firstLine="709"/>
                                                  <w:jc w:val="both"/>
                                                </w:pPr>
                                                <w:hyperlink r:id="rId34" w:history="1">
                                                  <w:r w:rsidR="006A6D11" w:rsidRPr="007304E9">
                                                    <w:t>Пихтовка</w:t>
                                                  </w:r>
                                                </w:hyperlink>
                                                <w:r w:rsidR="006A6D11" w:rsidRPr="007304E9">
                                                  <w:t xml:space="preserve"> (село)</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35" w:history="1">
                                                  <w:r w:rsidR="006A6D11" w:rsidRPr="007304E9">
                                                    <w:t>Восход</w:t>
                                                  </w:r>
                                                </w:hyperlink>
                                                <w:r w:rsidR="006A6D11" w:rsidRPr="007304E9">
                                                  <w:t xml:space="preserve"> (поселок)</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36" w:history="1">
                                                  <w:r w:rsidR="006A6D11" w:rsidRPr="007304E9">
                                                    <w:t>Дальняя Поляна</w:t>
                                                  </w:r>
                                                </w:hyperlink>
                                                <w:r w:rsidR="006A6D11" w:rsidRPr="007304E9">
                                                  <w:t xml:space="preserve"> (поселок)</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37" w:history="1">
                                                  <w:r w:rsidR="006A6D11" w:rsidRPr="007304E9">
                                                    <w:t>Ершовка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38" w:history="1">
                                                  <w:r w:rsidR="006A6D11" w:rsidRPr="007304E9">
                                                    <w:t>Лаптевка</w:t>
                                                  </w:r>
                                                </w:hyperlink>
                                                <w:r w:rsidR="006A6D11" w:rsidRPr="007304E9">
                                                  <w:t xml:space="preserve"> (село)</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39" w:history="1">
                                                  <w:r w:rsidR="006A6D11" w:rsidRPr="007304E9">
                                                    <w:t>Малиновка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40" w:history="1">
                                                  <w:r w:rsidR="006A6D11" w:rsidRPr="007304E9">
                                                    <w:t>Мальчиха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41" w:history="1">
                                                  <w:r w:rsidR="006A6D11" w:rsidRPr="007304E9">
                                                    <w:t>Марчиха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42" w:history="1">
                                                  <w:r w:rsidR="006A6D11" w:rsidRPr="007304E9">
                                                    <w:t>Михайловка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43" w:history="1">
                                                  <w:r w:rsidR="006A6D11" w:rsidRPr="007304E9">
                                                    <w:t>Новоеловка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44" w:history="1">
                                                  <w:r w:rsidR="006A6D11" w:rsidRPr="007304E9">
                                                    <w:t>Орловка</w:t>
                                                  </w:r>
                                                </w:hyperlink>
                                                <w:r w:rsidR="006A6D11" w:rsidRPr="007304E9">
                                                  <w:t xml:space="preserve"> (деревня)</w:t>
                                                </w:r>
                                              </w:p>
                                            </w:tc>
                                          </w:tr>
                                          <w:tr w:rsidR="006A6D11" w:rsidRPr="007304E9" w:rsidTr="006A6D11">
                                            <w:tblPrEx>
                                              <w:tblCellSpacing w:w="15" w:type="dxa"/>
                                            </w:tblPrEx>
                                            <w:trPr>
                                              <w:tblCellSpacing w:w="15" w:type="dxa"/>
                                            </w:trPr>
                                            <w:tc>
                                              <w:tcPr>
                                                <w:tcW w:w="0" w:type="auto"/>
                                                <w:tcMar>
                                                  <w:top w:w="0" w:type="dxa"/>
                                                  <w:left w:w="0" w:type="dxa"/>
                                                  <w:bottom w:w="0" w:type="dxa"/>
                                                  <w:right w:w="0" w:type="dxa"/>
                                                </w:tcMar>
                                                <w:hideMark/>
                                              </w:tcPr>
                                              <w:p w:rsidR="006A6D11" w:rsidRPr="007304E9" w:rsidRDefault="00225564" w:rsidP="006A6D11">
                                                <w:pPr>
                                                  <w:pStyle w:val="aff5"/>
                                                  <w:ind w:firstLine="709"/>
                                                  <w:jc w:val="both"/>
                                                </w:pPr>
                                                <w:hyperlink r:id="rId45" w:history="1">
                                                  <w:r w:rsidR="006A6D11" w:rsidRPr="007304E9">
                                                    <w:t>Северный</w:t>
                                                  </w:r>
                                                </w:hyperlink>
                                                <w:r w:rsidR="006A6D11" w:rsidRPr="007304E9">
                                                  <w:t xml:space="preserve"> (поселок).</w:t>
                                                </w:r>
                                              </w:p>
                                            </w:tc>
                                          </w:tr>
                                        </w:tbl>
                                        <w:p w:rsidR="006A6D11" w:rsidRPr="007304E9" w:rsidRDefault="006A6D11" w:rsidP="006A6D11">
                                          <w:pPr>
                                            <w:pStyle w:val="aff5"/>
                                            <w:ind w:firstLine="709"/>
                                            <w:jc w:val="both"/>
                                          </w:pPr>
                                        </w:p>
                                      </w:tc>
                                    </w:tr>
                                  </w:tbl>
                                  <w:p w:rsidR="006A6D11" w:rsidRPr="007304E9" w:rsidRDefault="006A6D11" w:rsidP="006A6D11">
                                    <w:pPr>
                                      <w:pStyle w:val="aff5"/>
                                      <w:ind w:firstLine="709"/>
                                      <w:jc w:val="both"/>
                                    </w:pPr>
                                  </w:p>
                                </w:tc>
                              </w:tr>
                            </w:tbl>
                            <w:p w:rsidR="006A6D11" w:rsidRPr="007304E9" w:rsidRDefault="006A6D11" w:rsidP="006A6D11">
                              <w:pPr>
                                <w:pStyle w:val="aff5"/>
                                <w:ind w:firstLine="709"/>
                                <w:jc w:val="both"/>
                              </w:pPr>
                            </w:p>
                          </w:tc>
                        </w:tr>
                      </w:tbl>
                      <w:p w:rsidR="006A6D11" w:rsidRPr="007304E9" w:rsidRDefault="006A6D11" w:rsidP="006A6D11">
                        <w:pPr>
                          <w:pStyle w:val="aff5"/>
                          <w:ind w:firstLine="709"/>
                          <w:jc w:val="both"/>
                        </w:pPr>
                      </w:p>
                    </w:tc>
                  </w:tr>
                </w:tbl>
                <w:p w:rsidR="006A6D11" w:rsidRPr="007304E9" w:rsidRDefault="006A6D11" w:rsidP="006A6D11">
                  <w:pPr>
                    <w:pStyle w:val="aff5"/>
                    <w:ind w:firstLine="709"/>
                    <w:jc w:val="both"/>
                  </w:pPr>
                </w:p>
              </w:tc>
            </w:tr>
          </w:tbl>
          <w:p w:rsidR="006A6D11" w:rsidRPr="007304E9" w:rsidRDefault="006A6D11" w:rsidP="006A6D11">
            <w:pPr>
              <w:pStyle w:val="aff5"/>
              <w:ind w:firstLine="709"/>
              <w:jc w:val="both"/>
            </w:pPr>
          </w:p>
        </w:tc>
      </w:tr>
    </w:tbl>
    <w:bookmarkEnd w:id="13"/>
    <w:p w:rsidR="006A6D11" w:rsidRPr="007304E9" w:rsidRDefault="00144408" w:rsidP="006A6D11">
      <w:pPr>
        <w:pStyle w:val="1"/>
        <w:jc w:val="center"/>
        <w:rPr>
          <w:rFonts w:ascii="Times New Roman" w:hAnsi="Times New Roman"/>
          <w:b w:val="0"/>
          <w:sz w:val="24"/>
          <w:szCs w:val="24"/>
        </w:rPr>
      </w:pPr>
      <w:r>
        <w:rPr>
          <w:rFonts w:ascii="Times New Roman" w:hAnsi="Times New Roman"/>
          <w:sz w:val="24"/>
          <w:szCs w:val="24"/>
        </w:rPr>
        <w:lastRenderedPageBreak/>
        <w:t xml:space="preserve">12.1. </w:t>
      </w:r>
      <w:r w:rsidR="006A6D11">
        <w:rPr>
          <w:rFonts w:ascii="Times New Roman" w:hAnsi="Times New Roman"/>
          <w:sz w:val="24"/>
          <w:szCs w:val="24"/>
        </w:rPr>
        <w:t>Инженерно- технические меропричтия гражданской обороны</w:t>
      </w:r>
    </w:p>
    <w:p w:rsidR="006A6D11" w:rsidRPr="007304E9" w:rsidRDefault="006A6D11" w:rsidP="006A6D11">
      <w:pPr>
        <w:pStyle w:val="22"/>
        <w:rPr>
          <w:sz w:val="24"/>
          <w:szCs w:val="24"/>
        </w:rPr>
      </w:pPr>
      <w:bookmarkStart w:id="14" w:name="_Toc243979110"/>
      <w:bookmarkStart w:id="15" w:name="_Toc243979184"/>
      <w:bookmarkStart w:id="16" w:name="_Toc243979390"/>
      <w:bookmarkStart w:id="17" w:name="_Toc352678611"/>
      <w:r w:rsidRPr="007304E9">
        <w:rPr>
          <w:sz w:val="24"/>
          <w:szCs w:val="24"/>
        </w:rPr>
        <w:t>Границы зон возможных опасностей, предусмотренных</w:t>
      </w:r>
      <w:r w:rsidRPr="007304E9">
        <w:rPr>
          <w:sz w:val="24"/>
          <w:szCs w:val="24"/>
        </w:rPr>
        <w:br/>
        <w:t>СНиП 2.01.51-90</w:t>
      </w:r>
      <w:bookmarkEnd w:id="14"/>
      <w:bookmarkEnd w:id="15"/>
      <w:bookmarkEnd w:id="16"/>
      <w:bookmarkEnd w:id="17"/>
    </w:p>
    <w:p w:rsidR="006A6D11" w:rsidRPr="007304E9" w:rsidRDefault="006A6D11" w:rsidP="006A6D11">
      <w:pPr>
        <w:rPr>
          <w:sz w:val="24"/>
          <w:szCs w:val="24"/>
          <w:lang w:eastAsia="en-US"/>
        </w:rPr>
      </w:pPr>
    </w:p>
    <w:p w:rsidR="006A6D11" w:rsidRPr="007304E9" w:rsidRDefault="006A6D11" w:rsidP="006A6D11">
      <w:pPr>
        <w:pStyle w:val="aff5"/>
        <w:ind w:firstLine="709"/>
        <w:jc w:val="both"/>
      </w:pPr>
      <w:r w:rsidRPr="007304E9">
        <w:t>В соответствии с постановлением Правительства РФ от 3 октября 1998г. №1149 «О порядке отнесения территорий к группам по гражданской обороне» и требованиями СНиП 2.01.51-90 проектируемая территория характеризуется следующими параметрами:</w:t>
      </w:r>
    </w:p>
    <w:p w:rsidR="006A6D11" w:rsidRPr="007304E9" w:rsidRDefault="006A6D11" w:rsidP="0096029D">
      <w:pPr>
        <w:pStyle w:val="aff5"/>
        <w:numPr>
          <w:ilvl w:val="0"/>
          <w:numId w:val="15"/>
        </w:numPr>
        <w:tabs>
          <w:tab w:val="clear" w:pos="855"/>
          <w:tab w:val="num" w:pos="0"/>
        </w:tabs>
        <w:ind w:left="0" w:firstLine="709"/>
        <w:jc w:val="both"/>
      </w:pPr>
      <w:r w:rsidRPr="007304E9">
        <w:t>Категория территории по ГО – некатегорирована по гражданской обороне;</w:t>
      </w:r>
    </w:p>
    <w:p w:rsidR="006A6D11" w:rsidRPr="007304E9" w:rsidRDefault="006A6D11" w:rsidP="0096029D">
      <w:pPr>
        <w:pStyle w:val="aff5"/>
        <w:numPr>
          <w:ilvl w:val="0"/>
          <w:numId w:val="15"/>
        </w:numPr>
        <w:tabs>
          <w:tab w:val="clear" w:pos="855"/>
          <w:tab w:val="num" w:pos="0"/>
        </w:tabs>
        <w:ind w:left="0" w:firstLine="709"/>
        <w:jc w:val="both"/>
      </w:pPr>
      <w:r w:rsidRPr="007304E9">
        <w:t>В соответствии со СНиП 2.01.51-90 «Инженерно-технические мероприятия гражданской обороны», проектируемая территория располагается вне зон возможных разрушений и возможного опасного химического заражения, располагается в зоне возможного сильного радиоактивного заражения (СНиП 2.01.51-90).</w:t>
      </w:r>
    </w:p>
    <w:p w:rsidR="006A6D11" w:rsidRPr="007304E9" w:rsidRDefault="006A6D11" w:rsidP="0096029D">
      <w:pPr>
        <w:pStyle w:val="aff5"/>
        <w:numPr>
          <w:ilvl w:val="0"/>
          <w:numId w:val="15"/>
        </w:numPr>
        <w:tabs>
          <w:tab w:val="clear" w:pos="855"/>
          <w:tab w:val="num" w:pos="0"/>
        </w:tabs>
        <w:ind w:left="0" w:firstLine="709"/>
        <w:jc w:val="both"/>
      </w:pPr>
      <w:r w:rsidRPr="007304E9">
        <w:t>На территории Пихтовского сельсовета существующих потенциально-опасных объектов нет.</w:t>
      </w:r>
    </w:p>
    <w:p w:rsidR="006A6D11" w:rsidRPr="007304E9" w:rsidRDefault="006A6D11" w:rsidP="0096029D">
      <w:pPr>
        <w:pStyle w:val="aff5"/>
        <w:numPr>
          <w:ilvl w:val="0"/>
          <w:numId w:val="15"/>
        </w:numPr>
        <w:tabs>
          <w:tab w:val="clear" w:pos="855"/>
          <w:tab w:val="num" w:pos="0"/>
        </w:tabs>
        <w:ind w:left="0" w:firstLine="709"/>
        <w:jc w:val="both"/>
      </w:pPr>
      <w:r w:rsidRPr="007304E9">
        <w:t>На железной дороге и автомобильной трассе возможны аварии с выбросом АХОВ (аммиак, хлор) и проливом ЛВЖ, СУГ.</w:t>
      </w:r>
    </w:p>
    <w:p w:rsidR="006A6D11" w:rsidRPr="007304E9" w:rsidRDefault="006A6D11" w:rsidP="006A6D11">
      <w:pPr>
        <w:pStyle w:val="22"/>
        <w:rPr>
          <w:sz w:val="24"/>
          <w:szCs w:val="24"/>
        </w:rPr>
      </w:pPr>
      <w:bookmarkStart w:id="18" w:name="_Toc243979111"/>
      <w:bookmarkStart w:id="19" w:name="_Toc243979185"/>
      <w:bookmarkStart w:id="20" w:name="_Toc243979391"/>
      <w:bookmarkStart w:id="21" w:name="_Toc352678612"/>
      <w:r w:rsidRPr="007304E9">
        <w:rPr>
          <w:sz w:val="24"/>
          <w:szCs w:val="24"/>
        </w:rPr>
        <w:t xml:space="preserve">Возможные последствия ЧС и их влияние </w:t>
      </w:r>
      <w:r w:rsidRPr="007304E9">
        <w:rPr>
          <w:sz w:val="24"/>
          <w:szCs w:val="24"/>
        </w:rPr>
        <w:br/>
        <w:t>на функционирование проектируемой территории</w:t>
      </w:r>
      <w:bookmarkEnd w:id="18"/>
      <w:bookmarkEnd w:id="19"/>
      <w:bookmarkEnd w:id="20"/>
      <w:bookmarkEnd w:id="21"/>
    </w:p>
    <w:p w:rsidR="006A6D11" w:rsidRPr="007304E9" w:rsidRDefault="006A6D11" w:rsidP="006A6D11">
      <w:pPr>
        <w:ind w:firstLine="709"/>
        <w:jc w:val="both"/>
        <w:rPr>
          <w:b/>
          <w:sz w:val="24"/>
          <w:szCs w:val="24"/>
        </w:rPr>
      </w:pPr>
      <w:r w:rsidRPr="007304E9">
        <w:rPr>
          <w:b/>
          <w:sz w:val="24"/>
          <w:szCs w:val="24"/>
        </w:rPr>
        <w:t>Прогноз опасностей террористического характера</w:t>
      </w:r>
    </w:p>
    <w:p w:rsidR="006A6D11" w:rsidRPr="007304E9" w:rsidRDefault="006A6D11" w:rsidP="006A6D11">
      <w:pPr>
        <w:ind w:firstLine="720"/>
        <w:jc w:val="both"/>
        <w:rPr>
          <w:sz w:val="24"/>
          <w:szCs w:val="24"/>
        </w:rPr>
      </w:pPr>
      <w:r w:rsidRPr="007304E9">
        <w:rPr>
          <w:sz w:val="24"/>
          <w:szCs w:val="24"/>
        </w:rPr>
        <w:t>В XXI веке велика вероятность возрастания технологического терроризма, т.е. проведения террористических актов на предприятиях, аварии на которых могут создать угрозу для жизни и здоровья населения или вызвать значительные экологические последствия.</w:t>
      </w:r>
    </w:p>
    <w:p w:rsidR="006A6D11" w:rsidRPr="007304E9" w:rsidRDefault="006A6D11" w:rsidP="006A6D11">
      <w:pPr>
        <w:ind w:firstLine="720"/>
        <w:jc w:val="both"/>
        <w:rPr>
          <w:sz w:val="24"/>
          <w:szCs w:val="24"/>
        </w:rPr>
      </w:pPr>
      <w:r w:rsidRPr="007304E9">
        <w:rPr>
          <w:sz w:val="24"/>
          <w:szCs w:val="24"/>
        </w:rPr>
        <w:t>Не исключена возможность сельскохозяйственного терроризма. В качестве агентов, поражающих зерновую продукцию и картофель, могут использоваться грибковые патогенные культуры.</w:t>
      </w:r>
    </w:p>
    <w:p w:rsidR="006A6D11" w:rsidRPr="007304E9" w:rsidRDefault="006A6D11" w:rsidP="006A6D11">
      <w:pPr>
        <w:ind w:firstLine="720"/>
        <w:jc w:val="both"/>
        <w:rPr>
          <w:sz w:val="24"/>
          <w:szCs w:val="24"/>
        </w:rPr>
      </w:pPr>
      <w:r w:rsidRPr="007304E9">
        <w:rPr>
          <w:sz w:val="24"/>
          <w:szCs w:val="24"/>
        </w:rPr>
        <w:t>Наряду с химическим, биологическим и другими видами совре</w:t>
      </w:r>
      <w:r w:rsidRPr="007304E9">
        <w:rPr>
          <w:sz w:val="24"/>
          <w:szCs w:val="24"/>
        </w:rPr>
        <w:softHyphen/>
        <w:t>менного терроризма, «электромагнитный терроризм», как составная часть «информационного терроризма», стал реальным явлением и представляет особую опасность, поскольку имеет возможность скрытно воздействовать на технические системы государственного и военного управления, и объекты инфраструктуры. Потенциально возрастающие технологические возможности информатизации находят все большее применение в таких жизненно важных сферах деятельности общества, как телекоммуникация, энергетика, транспорт, системы хранения газа и нефти, водоснабжение и др.</w:t>
      </w:r>
    </w:p>
    <w:p w:rsidR="006A6D11" w:rsidRPr="007304E9" w:rsidRDefault="006A6D11" w:rsidP="006A6D11">
      <w:pPr>
        <w:ind w:firstLine="709"/>
        <w:jc w:val="both"/>
        <w:rPr>
          <w:b/>
          <w:sz w:val="24"/>
          <w:szCs w:val="24"/>
        </w:rPr>
      </w:pPr>
      <w:r w:rsidRPr="007304E9">
        <w:rPr>
          <w:b/>
          <w:sz w:val="24"/>
          <w:szCs w:val="24"/>
        </w:rPr>
        <w:t>Оценка опасностей военного характера</w:t>
      </w:r>
    </w:p>
    <w:p w:rsidR="006A6D11" w:rsidRPr="007304E9" w:rsidRDefault="006A6D11" w:rsidP="006A6D11">
      <w:pPr>
        <w:ind w:firstLine="720"/>
        <w:jc w:val="both"/>
        <w:rPr>
          <w:sz w:val="24"/>
          <w:szCs w:val="24"/>
        </w:rPr>
      </w:pPr>
      <w:r w:rsidRPr="007304E9">
        <w:rPr>
          <w:sz w:val="24"/>
          <w:szCs w:val="24"/>
        </w:rPr>
        <w:t>Боевые действия на оперативно-тактическом уровне станут многомерными, существенные изменения претерпят стратегические операции. Доминирующими станут следующие формы ведения военных действий:</w:t>
      </w:r>
    </w:p>
    <w:p w:rsidR="006A6D11" w:rsidRPr="007304E9" w:rsidRDefault="006A6D11" w:rsidP="006A6D11">
      <w:pPr>
        <w:ind w:firstLine="720"/>
        <w:jc w:val="both"/>
        <w:rPr>
          <w:sz w:val="24"/>
          <w:szCs w:val="24"/>
        </w:rPr>
      </w:pPr>
      <w:r w:rsidRPr="007304E9">
        <w:rPr>
          <w:sz w:val="24"/>
          <w:szCs w:val="24"/>
        </w:rPr>
        <w:t>• в воздухе - с преобладанием малозаметных беспилотных летательных аппаратов большого радиуса действия;</w:t>
      </w:r>
    </w:p>
    <w:p w:rsidR="006A6D11" w:rsidRPr="007304E9" w:rsidRDefault="006A6D11" w:rsidP="006A6D11">
      <w:pPr>
        <w:ind w:firstLine="720"/>
        <w:jc w:val="both"/>
        <w:rPr>
          <w:sz w:val="24"/>
          <w:szCs w:val="24"/>
        </w:rPr>
      </w:pPr>
      <w:r w:rsidRPr="007304E9">
        <w:rPr>
          <w:sz w:val="24"/>
          <w:szCs w:val="24"/>
        </w:rPr>
        <w:t>• на суше - удары на большую глубину;</w:t>
      </w:r>
    </w:p>
    <w:p w:rsidR="006A6D11" w:rsidRPr="007304E9" w:rsidRDefault="006A6D11" w:rsidP="006A6D11">
      <w:pPr>
        <w:ind w:firstLine="720"/>
        <w:jc w:val="both"/>
        <w:rPr>
          <w:sz w:val="24"/>
          <w:szCs w:val="24"/>
        </w:rPr>
      </w:pPr>
      <w:r w:rsidRPr="007304E9">
        <w:rPr>
          <w:sz w:val="24"/>
          <w:szCs w:val="24"/>
        </w:rPr>
        <w:t>• на море - с использованием подводных ударных систем;</w:t>
      </w:r>
    </w:p>
    <w:p w:rsidR="006A6D11" w:rsidRPr="007304E9" w:rsidRDefault="006A6D11" w:rsidP="006A6D11">
      <w:pPr>
        <w:ind w:firstLine="720"/>
        <w:jc w:val="both"/>
        <w:rPr>
          <w:sz w:val="24"/>
          <w:szCs w:val="24"/>
        </w:rPr>
      </w:pPr>
      <w:r w:rsidRPr="007304E9">
        <w:rPr>
          <w:sz w:val="24"/>
          <w:szCs w:val="24"/>
        </w:rPr>
        <w:t>• боевые действия в космосе и из космоса.</w:t>
      </w:r>
    </w:p>
    <w:p w:rsidR="006A6D11" w:rsidRPr="007304E9" w:rsidRDefault="006A6D11" w:rsidP="006A6D11">
      <w:pPr>
        <w:ind w:firstLine="720"/>
        <w:jc w:val="both"/>
        <w:rPr>
          <w:sz w:val="24"/>
          <w:szCs w:val="24"/>
        </w:rPr>
      </w:pPr>
      <w:r w:rsidRPr="007304E9">
        <w:rPr>
          <w:sz w:val="24"/>
          <w:szCs w:val="24"/>
        </w:rPr>
        <w:t>Возможно поступление на вооружение взрывомагнитных генераторов частоты (ВМГЧ) с плотностью СВЧ энергии, достигающей 1 кДж/см</w:t>
      </w:r>
      <w:r w:rsidRPr="007304E9">
        <w:rPr>
          <w:sz w:val="24"/>
          <w:szCs w:val="24"/>
          <w:vertAlign w:val="superscript"/>
        </w:rPr>
        <w:t>3</w:t>
      </w:r>
      <w:r w:rsidRPr="007304E9">
        <w:rPr>
          <w:sz w:val="24"/>
          <w:szCs w:val="24"/>
        </w:rPr>
        <w:t xml:space="preserve">, и длительностью импульса от наносекунд до единиц секунд, способных генерируемым электромагнитным импульсом поражать электронные системы управления в радиусе до </w:t>
      </w:r>
      <w:smartTag w:uri="urn:schemas-microsoft-com:office:smarttags" w:element="metricconverter">
        <w:smartTagPr>
          <w:attr w:name="ProductID" w:val="500 метров"/>
        </w:smartTagPr>
        <w:r w:rsidRPr="007304E9">
          <w:rPr>
            <w:sz w:val="24"/>
            <w:szCs w:val="24"/>
          </w:rPr>
          <w:t>500 метров</w:t>
        </w:r>
      </w:smartTag>
      <w:r w:rsidRPr="007304E9">
        <w:rPr>
          <w:sz w:val="24"/>
          <w:szCs w:val="24"/>
        </w:rPr>
        <w:t xml:space="preserve">. </w:t>
      </w:r>
    </w:p>
    <w:p w:rsidR="006A6D11" w:rsidRPr="007304E9" w:rsidRDefault="006A6D11" w:rsidP="006A6D11">
      <w:pPr>
        <w:ind w:firstLine="720"/>
        <w:jc w:val="both"/>
        <w:rPr>
          <w:sz w:val="24"/>
          <w:szCs w:val="24"/>
        </w:rPr>
      </w:pPr>
      <w:r w:rsidRPr="007304E9">
        <w:rPr>
          <w:sz w:val="24"/>
          <w:szCs w:val="24"/>
        </w:rPr>
        <w:t>Рассмотренный состав перспективных видов нового разрабатываемого оружия способен косвенно повлиять и на окружающую природную среду.</w:t>
      </w:r>
    </w:p>
    <w:p w:rsidR="006A6D11" w:rsidRPr="007304E9" w:rsidRDefault="006A6D11" w:rsidP="006A6D11">
      <w:pPr>
        <w:pStyle w:val="a9"/>
        <w:spacing w:before="20" w:line="240" w:lineRule="auto"/>
        <w:ind w:left="0" w:firstLine="709"/>
        <w:jc w:val="both"/>
        <w:rPr>
          <w:rFonts w:ascii="Times New Roman" w:hAnsi="Times New Roman" w:cs="Times New Roman"/>
          <w:sz w:val="24"/>
          <w:szCs w:val="24"/>
        </w:rPr>
      </w:pPr>
      <w:r w:rsidRPr="007304E9">
        <w:rPr>
          <w:rFonts w:ascii="Times New Roman" w:hAnsi="Times New Roman" w:cs="Times New Roman"/>
          <w:sz w:val="24"/>
          <w:szCs w:val="24"/>
        </w:rPr>
        <w:t xml:space="preserve">В случае возникновения на территории России локальных вооруженных конфликтов и развертывания широкомасштабных боевых действий источниками чрезвычайных ситуаций военного характера будут являться современные обычные </w:t>
      </w:r>
      <w:r w:rsidRPr="007304E9">
        <w:rPr>
          <w:rFonts w:ascii="Times New Roman" w:hAnsi="Times New Roman" w:cs="Times New Roman"/>
          <w:sz w:val="24"/>
          <w:szCs w:val="24"/>
        </w:rPr>
        <w:lastRenderedPageBreak/>
        <w:t xml:space="preserve">средства поражения, при высокой вероятности применения противником ядерного, химического и биологического оружия. </w:t>
      </w:r>
    </w:p>
    <w:p w:rsidR="006A6D11" w:rsidRPr="006A6D11" w:rsidRDefault="006A6D11" w:rsidP="006A6D11">
      <w:pPr>
        <w:pStyle w:val="ac"/>
        <w:spacing w:line="240" w:lineRule="auto"/>
        <w:ind w:firstLine="720"/>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 xml:space="preserve">Ядерное оружие </w:t>
      </w:r>
    </w:p>
    <w:p w:rsidR="006A6D11" w:rsidRPr="007304E9" w:rsidRDefault="006A6D11" w:rsidP="006A6D11">
      <w:pPr>
        <w:spacing w:before="40"/>
        <w:ind w:firstLine="720"/>
        <w:jc w:val="both"/>
        <w:rPr>
          <w:sz w:val="24"/>
          <w:szCs w:val="24"/>
        </w:rPr>
      </w:pPr>
      <w:r w:rsidRPr="007304E9">
        <w:rPr>
          <w:sz w:val="24"/>
          <w:szCs w:val="24"/>
        </w:rPr>
        <w:t>Ядерное оружие</w:t>
      </w:r>
      <w:r w:rsidRPr="007304E9">
        <w:rPr>
          <w:b/>
          <w:sz w:val="24"/>
          <w:szCs w:val="24"/>
        </w:rPr>
        <w:t xml:space="preserve"> </w:t>
      </w:r>
      <w:r w:rsidRPr="007304E9">
        <w:rPr>
          <w:sz w:val="24"/>
          <w:szCs w:val="24"/>
        </w:rPr>
        <w:t>- оружие массового поражения взрывного действия, основанное на использовании внутриядерной энергии, выделяющейся при цепных реакциях деления тяжелых ядер некоторых изотопов урана и плутония или термоядерных реакциях синтеза легких ядер (изотопов водорода) - в более тяжелые.</w:t>
      </w:r>
    </w:p>
    <w:p w:rsidR="006A6D11" w:rsidRPr="007304E9" w:rsidRDefault="006A6D11" w:rsidP="006A6D11">
      <w:pPr>
        <w:spacing w:before="40"/>
        <w:ind w:firstLine="720"/>
        <w:jc w:val="both"/>
        <w:rPr>
          <w:sz w:val="24"/>
          <w:szCs w:val="24"/>
        </w:rPr>
      </w:pPr>
      <w:r w:rsidRPr="007304E9">
        <w:rPr>
          <w:sz w:val="24"/>
          <w:szCs w:val="24"/>
        </w:rPr>
        <w:t>Ядерное оружие на настоящий момент является самым мощным оружием массового поражения, обладающим такими поражающими факторами, как ударная волна, световое излучение, проникающая радиация, радиоактивное заражение и электромагнитный импульс. Поражающее действие того или иного ядерного взрыва зависит от мощности использованного боеприпаса, вида взрыва и типа ядерного заряда.</w:t>
      </w:r>
    </w:p>
    <w:p w:rsidR="006A6D11" w:rsidRPr="007304E9" w:rsidRDefault="006A6D11" w:rsidP="006A6D11">
      <w:pPr>
        <w:ind w:firstLine="720"/>
        <w:jc w:val="both"/>
        <w:rPr>
          <w:sz w:val="24"/>
          <w:szCs w:val="24"/>
        </w:rPr>
      </w:pPr>
      <w:r w:rsidRPr="007304E9">
        <w:rPr>
          <w:sz w:val="24"/>
          <w:szCs w:val="24"/>
        </w:rPr>
        <w:t xml:space="preserve">Мощность ядерного взрыва принято характеризовать тротиловым эквивалентом. </w:t>
      </w:r>
    </w:p>
    <w:p w:rsidR="006A6D11" w:rsidRPr="007304E9" w:rsidRDefault="006A6D11" w:rsidP="006A6D11">
      <w:pPr>
        <w:ind w:firstLine="720"/>
        <w:jc w:val="both"/>
        <w:rPr>
          <w:sz w:val="24"/>
          <w:szCs w:val="24"/>
        </w:rPr>
      </w:pPr>
      <w:r w:rsidRPr="007304E9">
        <w:rPr>
          <w:sz w:val="24"/>
          <w:szCs w:val="24"/>
        </w:rPr>
        <w:t>В качестве ядерного заряда в атомных боеприпасах используется плутоний-239, уран-235 и уран-233.</w:t>
      </w:r>
    </w:p>
    <w:p w:rsidR="006A6D11" w:rsidRPr="007304E9" w:rsidRDefault="006A6D11" w:rsidP="006A6D11">
      <w:pPr>
        <w:spacing w:before="40"/>
        <w:ind w:firstLine="720"/>
        <w:jc w:val="both"/>
        <w:rPr>
          <w:sz w:val="24"/>
          <w:szCs w:val="24"/>
        </w:rPr>
      </w:pPr>
      <w:r w:rsidRPr="007304E9">
        <w:rPr>
          <w:b/>
          <w:sz w:val="24"/>
          <w:szCs w:val="24"/>
        </w:rPr>
        <w:t>Ударная волна</w:t>
      </w:r>
      <w:r w:rsidRPr="007304E9">
        <w:rPr>
          <w:sz w:val="24"/>
          <w:szCs w:val="24"/>
        </w:rPr>
        <w:t xml:space="preserve"> является основным поражающим фактором ядерного взрыва. Большинство разрушений и повреждений зданий, сооружений и оборудования объектов, а также поражений людей обусловлено, как правило, воздействием ударной волны.</w:t>
      </w:r>
    </w:p>
    <w:p w:rsidR="006A6D11" w:rsidRPr="007304E9" w:rsidRDefault="006A6D11" w:rsidP="006A6D11">
      <w:pPr>
        <w:ind w:firstLine="720"/>
        <w:jc w:val="both"/>
        <w:rPr>
          <w:sz w:val="24"/>
          <w:szCs w:val="24"/>
        </w:rPr>
      </w:pPr>
      <w:r w:rsidRPr="007304E9">
        <w:rPr>
          <w:sz w:val="24"/>
          <w:szCs w:val="24"/>
        </w:rPr>
        <w:t>Степень воздействия избыточного давления и скоростного напора в повреждении или разрушении объектов зависит от размеров, конструкции объекта и степени его связи с земной поверхностью.</w:t>
      </w:r>
    </w:p>
    <w:p w:rsidR="006A6D11" w:rsidRPr="007304E9" w:rsidRDefault="006A6D11" w:rsidP="006A6D11">
      <w:pPr>
        <w:ind w:firstLine="720"/>
        <w:jc w:val="both"/>
        <w:rPr>
          <w:sz w:val="24"/>
          <w:szCs w:val="24"/>
        </w:rPr>
      </w:pPr>
      <w:r w:rsidRPr="007304E9">
        <w:rPr>
          <w:sz w:val="24"/>
          <w:szCs w:val="24"/>
        </w:rPr>
        <w:t>Поражения людей вызываются как прямым действием ударной волны, так и косвенным (летящими обломками зданий, деревьями и др.).</w:t>
      </w:r>
    </w:p>
    <w:p w:rsidR="006A6D11" w:rsidRPr="007304E9" w:rsidRDefault="006A6D11" w:rsidP="006A6D11">
      <w:pPr>
        <w:spacing w:before="40"/>
        <w:ind w:firstLine="720"/>
        <w:jc w:val="both"/>
        <w:rPr>
          <w:sz w:val="24"/>
          <w:szCs w:val="24"/>
        </w:rPr>
      </w:pPr>
      <w:r w:rsidRPr="007304E9">
        <w:rPr>
          <w:b/>
          <w:sz w:val="24"/>
          <w:szCs w:val="24"/>
        </w:rPr>
        <w:t>Световое излучение</w:t>
      </w:r>
      <w:r w:rsidRPr="007304E9">
        <w:rPr>
          <w:sz w:val="24"/>
          <w:szCs w:val="24"/>
        </w:rPr>
        <w:t xml:space="preserve"> ядерного взрыва представляет собой электромагнитное излучение оптического диапазона в видимой, ультрафиолетовой и инфракрасной областях спектра.</w:t>
      </w:r>
    </w:p>
    <w:p w:rsidR="006A6D11" w:rsidRPr="007304E9" w:rsidRDefault="006A6D11" w:rsidP="006A6D11">
      <w:pPr>
        <w:ind w:firstLine="720"/>
        <w:jc w:val="both"/>
        <w:rPr>
          <w:sz w:val="24"/>
          <w:szCs w:val="24"/>
        </w:rPr>
      </w:pPr>
      <w:r w:rsidRPr="007304E9">
        <w:rPr>
          <w:sz w:val="24"/>
          <w:szCs w:val="24"/>
        </w:rPr>
        <w:t xml:space="preserve">Поражение людей световым излучением выражается в появлении ожогов различных степеней открытых и защищенных одеждой участков кожи, а также в поражении глаз. </w:t>
      </w:r>
    </w:p>
    <w:p w:rsidR="006A6D11" w:rsidRPr="007304E9" w:rsidRDefault="006A6D11" w:rsidP="006A6D11">
      <w:pPr>
        <w:ind w:firstLine="720"/>
        <w:jc w:val="both"/>
        <w:rPr>
          <w:sz w:val="24"/>
          <w:szCs w:val="24"/>
        </w:rPr>
      </w:pPr>
      <w:r w:rsidRPr="007304E9">
        <w:rPr>
          <w:sz w:val="24"/>
          <w:szCs w:val="24"/>
        </w:rPr>
        <w:t>Оплавление, обугливание и воспламенение материалов могут привести к возникновению пожаров.</w:t>
      </w:r>
    </w:p>
    <w:p w:rsidR="006A6D11" w:rsidRPr="007304E9" w:rsidRDefault="006A6D11" w:rsidP="006A6D11">
      <w:pPr>
        <w:ind w:firstLine="720"/>
        <w:jc w:val="both"/>
        <w:rPr>
          <w:sz w:val="24"/>
          <w:szCs w:val="24"/>
        </w:rPr>
      </w:pPr>
      <w:r w:rsidRPr="007304E9">
        <w:rPr>
          <w:b/>
          <w:sz w:val="24"/>
          <w:szCs w:val="24"/>
        </w:rPr>
        <w:t>Проникающая радиация</w:t>
      </w:r>
      <w:r w:rsidRPr="007304E9">
        <w:rPr>
          <w:sz w:val="24"/>
          <w:szCs w:val="24"/>
        </w:rPr>
        <w:t xml:space="preserve"> ядерного взрыва представляет собой поток гамма-излучения и нейтронов. Гамма-излучение и нейтронное излучение распространяются в воздухе во все стороны на расстояния 2,5÷3 км. Радиации изменяют  характер жизнедеятельности клеток, отдельных организмов и систем организма, что приводит к возникновению такого заболевания как лучевая болезнь.</w:t>
      </w:r>
    </w:p>
    <w:p w:rsidR="006A6D11" w:rsidRPr="007304E9" w:rsidRDefault="006A6D11" w:rsidP="006A6D11">
      <w:pPr>
        <w:ind w:firstLine="720"/>
        <w:jc w:val="both"/>
        <w:rPr>
          <w:sz w:val="24"/>
          <w:szCs w:val="24"/>
        </w:rPr>
      </w:pPr>
      <w:r w:rsidRPr="007304E9">
        <w:rPr>
          <w:sz w:val="24"/>
          <w:szCs w:val="24"/>
        </w:rPr>
        <w:t>Поражающее действие проникающей радиации характеризуется дозой излучения.</w:t>
      </w:r>
    </w:p>
    <w:p w:rsidR="006A6D11" w:rsidRPr="007304E9" w:rsidRDefault="006A6D11" w:rsidP="006A6D11">
      <w:pPr>
        <w:ind w:firstLine="720"/>
        <w:jc w:val="both"/>
        <w:rPr>
          <w:sz w:val="24"/>
          <w:szCs w:val="24"/>
        </w:rPr>
      </w:pPr>
      <w:r w:rsidRPr="007304E9">
        <w:rPr>
          <w:b/>
          <w:sz w:val="24"/>
          <w:szCs w:val="24"/>
        </w:rPr>
        <w:t>Радиоактивное заражение</w:t>
      </w:r>
      <w:r w:rsidRPr="007304E9">
        <w:rPr>
          <w:sz w:val="24"/>
          <w:szCs w:val="24"/>
        </w:rPr>
        <w:t xml:space="preserve"> местности, приземного слоя атмосферы, воздушного пространства, воды и других объектов возникает в результате выпадения радиоактивных веществ из облака ядерного взрыва.</w:t>
      </w:r>
    </w:p>
    <w:p w:rsidR="006A6D11" w:rsidRPr="007304E9" w:rsidRDefault="006A6D11" w:rsidP="006A6D11">
      <w:pPr>
        <w:ind w:firstLine="720"/>
        <w:jc w:val="both"/>
        <w:rPr>
          <w:sz w:val="24"/>
          <w:szCs w:val="24"/>
        </w:rPr>
      </w:pPr>
      <w:r w:rsidRPr="007304E9">
        <w:rPr>
          <w:sz w:val="24"/>
          <w:szCs w:val="24"/>
        </w:rPr>
        <w:t>Большая часть радиоактивных осадков, вызывающая радиоактивное заражение местности, выпадает из облака за 10÷20 ч после ядерного взрыва. Выпадение радиоактивных осадков продолжается от нескольких минут до 2 ч и более.</w:t>
      </w:r>
    </w:p>
    <w:p w:rsidR="006A6D11" w:rsidRPr="007304E9" w:rsidRDefault="006A6D11" w:rsidP="006A6D11">
      <w:pPr>
        <w:pStyle w:val="a9"/>
        <w:spacing w:line="240" w:lineRule="auto"/>
        <w:ind w:left="0" w:firstLine="709"/>
        <w:jc w:val="both"/>
        <w:rPr>
          <w:rFonts w:ascii="Times New Roman" w:hAnsi="Times New Roman" w:cs="Times New Roman"/>
          <w:sz w:val="24"/>
          <w:szCs w:val="24"/>
        </w:rPr>
      </w:pPr>
      <w:r w:rsidRPr="007304E9">
        <w:rPr>
          <w:rFonts w:ascii="Times New Roman" w:hAnsi="Times New Roman" w:cs="Times New Roman"/>
          <w:b/>
          <w:sz w:val="24"/>
          <w:szCs w:val="24"/>
        </w:rPr>
        <w:t xml:space="preserve">Электромагнитное излучение, </w:t>
      </w:r>
      <w:r w:rsidRPr="007304E9">
        <w:rPr>
          <w:rFonts w:ascii="Times New Roman" w:hAnsi="Times New Roman" w:cs="Times New Roman"/>
          <w:sz w:val="24"/>
          <w:szCs w:val="24"/>
        </w:rPr>
        <w:t xml:space="preserve">возникает при ядерных взрывах в атмосфере и в более высоких слоях, что приводит к возникновению мощных электромагнитных полей с длинами волн от 1 до </w:t>
      </w:r>
      <w:smartTag w:uri="urn:schemas-microsoft-com:office:smarttags" w:element="metricconverter">
        <w:smartTagPr>
          <w:attr w:name="ProductID" w:val="1000 м"/>
        </w:smartTagPr>
        <w:r w:rsidRPr="007304E9">
          <w:rPr>
            <w:rFonts w:ascii="Times New Roman" w:hAnsi="Times New Roman" w:cs="Times New Roman"/>
            <w:sz w:val="24"/>
            <w:szCs w:val="24"/>
          </w:rPr>
          <w:t>1000 м</w:t>
        </w:r>
      </w:smartTag>
      <w:r w:rsidRPr="007304E9">
        <w:rPr>
          <w:rFonts w:ascii="Times New Roman" w:hAnsi="Times New Roman" w:cs="Times New Roman"/>
          <w:sz w:val="24"/>
          <w:szCs w:val="24"/>
        </w:rPr>
        <w:t xml:space="preserve"> и более. Эти поля ввиду их кратковременного существования принято называть электромагнитным импульсом (ЭМИ).</w:t>
      </w:r>
    </w:p>
    <w:p w:rsidR="006A6D11" w:rsidRDefault="006A6D11" w:rsidP="006A6D11">
      <w:pPr>
        <w:ind w:firstLine="720"/>
        <w:jc w:val="both"/>
        <w:rPr>
          <w:sz w:val="24"/>
          <w:szCs w:val="24"/>
        </w:rPr>
      </w:pPr>
      <w:r w:rsidRPr="007304E9">
        <w:rPr>
          <w:sz w:val="24"/>
          <w:szCs w:val="24"/>
        </w:rPr>
        <w:t xml:space="preserve">Под действием ЭМИ в аппаратуре наводятся электрические токи и напряжения, которые могут вызвать пробой изоляции, повреждение полупроводниковых приборов и других элементов радиотехнических устройств. Наведенные в линиях энергоснабжения и </w:t>
      </w:r>
      <w:r w:rsidRPr="007304E9">
        <w:rPr>
          <w:sz w:val="24"/>
          <w:szCs w:val="24"/>
        </w:rPr>
        <w:lastRenderedPageBreak/>
        <w:t>связи напряжения могут по проводам распространяться на значительные расстояния, вызывая при этом повреждения радиоаппаратуры и находящихся вблизи нее людей.</w:t>
      </w:r>
    </w:p>
    <w:p w:rsidR="00E93639" w:rsidRPr="007304E9" w:rsidRDefault="00E93639" w:rsidP="006A6D11">
      <w:pPr>
        <w:ind w:firstLine="720"/>
        <w:jc w:val="both"/>
        <w:rPr>
          <w:sz w:val="24"/>
          <w:szCs w:val="24"/>
        </w:rPr>
      </w:pPr>
    </w:p>
    <w:p w:rsidR="006A6D11" w:rsidRPr="006A6D11" w:rsidRDefault="006A6D11" w:rsidP="006A6D11">
      <w:pPr>
        <w:pStyle w:val="ac"/>
        <w:spacing w:line="240" w:lineRule="auto"/>
        <w:ind w:firstLine="720"/>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Химическое оружие</w:t>
      </w:r>
    </w:p>
    <w:p w:rsidR="006A6D11" w:rsidRPr="007304E9" w:rsidRDefault="006A6D11" w:rsidP="006A6D11">
      <w:pPr>
        <w:ind w:firstLine="720"/>
        <w:jc w:val="both"/>
        <w:rPr>
          <w:sz w:val="24"/>
          <w:szCs w:val="24"/>
        </w:rPr>
      </w:pPr>
      <w:r w:rsidRPr="007304E9">
        <w:rPr>
          <w:sz w:val="24"/>
          <w:szCs w:val="24"/>
        </w:rPr>
        <w:t>Химическое оружие - один из видов оружия массового поражения, поражающее действие которого основано на использовании боевых токсичных химических веществ (БТХВ).</w:t>
      </w:r>
    </w:p>
    <w:p w:rsidR="006A6D11" w:rsidRPr="007304E9" w:rsidRDefault="006A6D11" w:rsidP="006A6D11">
      <w:pPr>
        <w:ind w:firstLine="720"/>
        <w:jc w:val="both"/>
        <w:rPr>
          <w:sz w:val="24"/>
          <w:szCs w:val="24"/>
        </w:rPr>
      </w:pPr>
      <w:r w:rsidRPr="007304E9">
        <w:rPr>
          <w:sz w:val="24"/>
          <w:szCs w:val="24"/>
        </w:rPr>
        <w:t>К БТХВ относятся отравляющие вещества (ОВ) и токсины, оказывающие поражающее действие на организм человека и животных, а также фитотоксиканты, которые могут применяться в военных целях для поражения различных видов растительности.</w:t>
      </w:r>
    </w:p>
    <w:p w:rsidR="006A6D11" w:rsidRPr="007304E9" w:rsidRDefault="006A6D11" w:rsidP="006A6D11">
      <w:pPr>
        <w:ind w:firstLine="720"/>
        <w:jc w:val="both"/>
        <w:rPr>
          <w:sz w:val="24"/>
          <w:szCs w:val="24"/>
        </w:rPr>
      </w:pPr>
      <w:r w:rsidRPr="007304E9">
        <w:rPr>
          <w:sz w:val="24"/>
          <w:szCs w:val="24"/>
        </w:rPr>
        <w:t>В качестве средств доставки химического оружия к объектам поражения используется авиация, ракеты, артиллерия, средства инженерных и химических войск.</w:t>
      </w:r>
    </w:p>
    <w:p w:rsidR="006A6D11" w:rsidRPr="007304E9" w:rsidRDefault="006A6D11" w:rsidP="006A6D11">
      <w:pPr>
        <w:ind w:firstLine="720"/>
        <w:jc w:val="both"/>
        <w:rPr>
          <w:sz w:val="24"/>
          <w:szCs w:val="24"/>
        </w:rPr>
      </w:pPr>
      <w:r w:rsidRPr="007304E9">
        <w:rPr>
          <w:sz w:val="24"/>
          <w:szCs w:val="24"/>
        </w:rPr>
        <w:t>К числу боевых свойств и специфических особенностей химического оружия относятся:</w:t>
      </w:r>
    </w:p>
    <w:p w:rsidR="006A6D11" w:rsidRPr="007304E9" w:rsidRDefault="006A6D11" w:rsidP="006A6D11">
      <w:pPr>
        <w:ind w:firstLine="720"/>
        <w:jc w:val="both"/>
        <w:rPr>
          <w:sz w:val="24"/>
          <w:szCs w:val="24"/>
        </w:rPr>
      </w:pPr>
      <w:r w:rsidRPr="007304E9">
        <w:rPr>
          <w:sz w:val="24"/>
          <w:szCs w:val="24"/>
        </w:rPr>
        <w:t>- высокая токсичность ОВ и токсинов, позволяющая в крайне малых дозах вызывать тяжелые и смертельные поражения;</w:t>
      </w:r>
    </w:p>
    <w:p w:rsidR="006A6D11" w:rsidRPr="007304E9" w:rsidRDefault="006A6D11" w:rsidP="006A6D11">
      <w:pPr>
        <w:ind w:firstLine="720"/>
        <w:jc w:val="both"/>
        <w:rPr>
          <w:sz w:val="24"/>
          <w:szCs w:val="24"/>
        </w:rPr>
      </w:pPr>
      <w:r w:rsidRPr="007304E9">
        <w:rPr>
          <w:sz w:val="24"/>
          <w:szCs w:val="24"/>
        </w:rPr>
        <w:t>- биохимический механизм поражающего действия БТХВ на живой организм;</w:t>
      </w:r>
    </w:p>
    <w:p w:rsidR="006A6D11" w:rsidRPr="007304E9" w:rsidRDefault="006A6D11" w:rsidP="006A6D11">
      <w:pPr>
        <w:ind w:firstLine="720"/>
        <w:jc w:val="both"/>
        <w:rPr>
          <w:sz w:val="24"/>
          <w:szCs w:val="24"/>
        </w:rPr>
      </w:pPr>
      <w:r w:rsidRPr="007304E9">
        <w:rPr>
          <w:sz w:val="24"/>
          <w:szCs w:val="24"/>
        </w:rPr>
        <w:t>- способность ОВ и токсинов проникать в здания, сооружения и поражать находящихся там людей;</w:t>
      </w:r>
    </w:p>
    <w:p w:rsidR="006A6D11" w:rsidRPr="007304E9" w:rsidRDefault="006A6D11" w:rsidP="006A6D11">
      <w:pPr>
        <w:ind w:firstLine="720"/>
        <w:jc w:val="both"/>
        <w:rPr>
          <w:sz w:val="24"/>
          <w:szCs w:val="24"/>
        </w:rPr>
      </w:pPr>
      <w:r w:rsidRPr="007304E9">
        <w:rPr>
          <w:sz w:val="24"/>
          <w:szCs w:val="24"/>
        </w:rPr>
        <w:t>- длительность действия ввиду способности БТХВ сохранять определенное время свои поражающие свойства на местности, вооружении, технике и в атмосфере;</w:t>
      </w:r>
    </w:p>
    <w:p w:rsidR="006A6D11" w:rsidRPr="007304E9" w:rsidRDefault="006A6D11" w:rsidP="006A6D11">
      <w:pPr>
        <w:ind w:firstLine="720"/>
        <w:jc w:val="both"/>
        <w:rPr>
          <w:sz w:val="24"/>
          <w:szCs w:val="24"/>
        </w:rPr>
      </w:pPr>
      <w:r w:rsidRPr="007304E9">
        <w:rPr>
          <w:sz w:val="24"/>
          <w:szCs w:val="24"/>
        </w:rPr>
        <w:t>- трудность своевременного обнаружения факта применения противником БТХВ и установления его типа;</w:t>
      </w:r>
    </w:p>
    <w:p w:rsidR="006A6D11" w:rsidRPr="007304E9" w:rsidRDefault="006A6D11" w:rsidP="006A6D11">
      <w:pPr>
        <w:tabs>
          <w:tab w:val="left" w:pos="851"/>
        </w:tabs>
        <w:ind w:firstLine="720"/>
        <w:jc w:val="both"/>
        <w:rPr>
          <w:sz w:val="24"/>
          <w:szCs w:val="24"/>
        </w:rPr>
      </w:pPr>
      <w:r w:rsidRPr="007304E9">
        <w:rPr>
          <w:sz w:val="24"/>
          <w:szCs w:val="24"/>
        </w:rPr>
        <w:t>- необходимость использования для защиты от поражения (заражения) и ликвидации последствий применения химического оружия разнообразного комплекса специальных средств химической разведки, индивидуальной и коллективной защиты, дегазации, санитарной обработки, антидотов и др.</w:t>
      </w:r>
    </w:p>
    <w:p w:rsidR="006A6D11" w:rsidRPr="007304E9" w:rsidRDefault="006A6D11" w:rsidP="006A6D11">
      <w:pPr>
        <w:ind w:firstLine="720"/>
        <w:jc w:val="both"/>
        <w:rPr>
          <w:sz w:val="24"/>
          <w:szCs w:val="24"/>
        </w:rPr>
      </w:pPr>
      <w:r w:rsidRPr="007304E9">
        <w:rPr>
          <w:sz w:val="24"/>
          <w:szCs w:val="24"/>
        </w:rPr>
        <w:t>Результатом применения химического оружия могут быть тяжелые экологические и генетические последствия, устранение которых потребует длительного времени.</w:t>
      </w:r>
    </w:p>
    <w:p w:rsidR="006A6D11" w:rsidRPr="007304E9" w:rsidRDefault="006A6D11" w:rsidP="006A6D11">
      <w:pPr>
        <w:ind w:firstLine="720"/>
        <w:jc w:val="both"/>
        <w:rPr>
          <w:sz w:val="24"/>
          <w:szCs w:val="24"/>
        </w:rPr>
      </w:pPr>
      <w:r w:rsidRPr="007304E9">
        <w:rPr>
          <w:sz w:val="24"/>
          <w:szCs w:val="24"/>
        </w:rPr>
        <w:t>Поражающими факторами химического оружия являются различные виды боевого состояния БТХВ (пар, аэрозоль и капли).</w:t>
      </w:r>
    </w:p>
    <w:p w:rsidR="006A6D11" w:rsidRPr="007304E9" w:rsidRDefault="006A6D11" w:rsidP="006A6D11">
      <w:pPr>
        <w:ind w:firstLine="720"/>
        <w:jc w:val="both"/>
        <w:rPr>
          <w:sz w:val="24"/>
          <w:szCs w:val="24"/>
        </w:rPr>
      </w:pPr>
      <w:r w:rsidRPr="007304E9">
        <w:rPr>
          <w:sz w:val="24"/>
          <w:szCs w:val="24"/>
        </w:rPr>
        <w:t xml:space="preserve">БТХВ в виде грубодисперсного аэрозоля или капель заражают местность, технику, материальные средства, водоемы и способны поражать незащищенных людей как в момент оседания частиц на поверхность тела человека (кожно-резорбтивные поражения), так и после их оседания вследствие испарения с зараженной поверхности (ингаляционные поражения) или в результате контактов людей с зараженными поверхностями (контактные кожно-резорбтивные поражения). </w:t>
      </w:r>
    </w:p>
    <w:p w:rsidR="006A6D11" w:rsidRDefault="006A6D11" w:rsidP="006A6D11">
      <w:pPr>
        <w:ind w:firstLine="720"/>
        <w:jc w:val="both"/>
        <w:rPr>
          <w:sz w:val="24"/>
          <w:szCs w:val="24"/>
        </w:rPr>
      </w:pPr>
      <w:bookmarkStart w:id="22" w:name="_Toc243979112"/>
      <w:bookmarkStart w:id="23" w:name="_Toc243979186"/>
      <w:bookmarkStart w:id="24" w:name="_Toc243979392"/>
      <w:bookmarkStart w:id="25" w:name="_Toc243979480"/>
      <w:bookmarkStart w:id="26" w:name="_Toc288828262"/>
      <w:bookmarkStart w:id="27" w:name="_Toc288828847"/>
      <w:bookmarkStart w:id="28" w:name="_Toc288829793"/>
      <w:bookmarkStart w:id="29" w:name="_Toc288834861"/>
      <w:bookmarkStart w:id="30" w:name="_Toc289162197"/>
      <w:bookmarkStart w:id="31" w:name="_Toc292286435"/>
      <w:bookmarkStart w:id="32" w:name="_Toc311023861"/>
      <w:bookmarkStart w:id="33" w:name="_Toc336001355"/>
      <w:bookmarkStart w:id="34" w:name="_Toc338840466"/>
      <w:bookmarkStart w:id="35" w:name="_Toc338849208"/>
      <w:bookmarkStart w:id="36" w:name="_Toc339283873"/>
      <w:bookmarkStart w:id="37" w:name="_Toc339287500"/>
      <w:bookmarkStart w:id="38" w:name="_Toc342394500"/>
      <w:bookmarkStart w:id="39" w:name="_Toc342571713"/>
      <w:r w:rsidRPr="007304E9">
        <w:rPr>
          <w:sz w:val="24"/>
          <w:szCs w:val="24"/>
        </w:rPr>
        <w:t>Для поражения различных видов растительности предназначены токсичные химические вещества (фитотоксиканты).</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E93639" w:rsidRPr="007304E9" w:rsidRDefault="00E93639" w:rsidP="006A6D11">
      <w:pPr>
        <w:ind w:firstLine="720"/>
        <w:jc w:val="both"/>
        <w:rPr>
          <w:sz w:val="24"/>
          <w:szCs w:val="24"/>
        </w:rPr>
      </w:pPr>
    </w:p>
    <w:p w:rsidR="006A6D11" w:rsidRPr="006A6D11" w:rsidRDefault="006A6D11" w:rsidP="006A6D11">
      <w:pPr>
        <w:pStyle w:val="ac"/>
        <w:spacing w:line="240" w:lineRule="auto"/>
        <w:ind w:firstLine="720"/>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Современные обычные средства поражения</w:t>
      </w:r>
    </w:p>
    <w:p w:rsidR="006A6D11" w:rsidRPr="007304E9" w:rsidRDefault="006A6D11" w:rsidP="006A6D11">
      <w:pPr>
        <w:ind w:firstLine="709"/>
        <w:jc w:val="both"/>
        <w:rPr>
          <w:sz w:val="24"/>
          <w:szCs w:val="24"/>
        </w:rPr>
      </w:pPr>
      <w:r w:rsidRPr="007304E9">
        <w:rPr>
          <w:sz w:val="24"/>
          <w:szCs w:val="24"/>
        </w:rPr>
        <w:t xml:space="preserve">Высокоточное оружие (ВТО) - это такой вид управляемого оружия, эффективность поражения которым малоразмерных целей с первого пуска (выстрела) приближается к единице в любых условиях обстановки. </w:t>
      </w:r>
    </w:p>
    <w:p w:rsidR="006A6D11" w:rsidRPr="007304E9" w:rsidRDefault="006A6D11" w:rsidP="006A6D11">
      <w:pPr>
        <w:ind w:firstLine="709"/>
        <w:jc w:val="both"/>
        <w:rPr>
          <w:sz w:val="24"/>
          <w:szCs w:val="24"/>
        </w:rPr>
      </w:pPr>
      <w:r w:rsidRPr="007304E9">
        <w:rPr>
          <w:sz w:val="24"/>
          <w:szCs w:val="24"/>
        </w:rPr>
        <w:t xml:space="preserve">ВТО зарубежных государств оборудуются тепловыми, инфракрасными, телевизионными, лазерными, радиолокационными и комбинированными системами наведения, обеспечивающими высокую точность попадания в цель от 2 до </w:t>
      </w:r>
      <w:smartTag w:uri="urn:schemas-microsoft-com:office:smarttags" w:element="metricconverter">
        <w:smartTagPr>
          <w:attr w:name="ProductID" w:val="10 м"/>
        </w:smartTagPr>
        <w:r w:rsidRPr="007304E9">
          <w:rPr>
            <w:sz w:val="24"/>
            <w:szCs w:val="24"/>
          </w:rPr>
          <w:t>10 м</w:t>
        </w:r>
      </w:smartTag>
      <w:r w:rsidRPr="007304E9">
        <w:rPr>
          <w:sz w:val="24"/>
          <w:szCs w:val="24"/>
        </w:rPr>
        <w:t xml:space="preserve">, в перспективе - до одного метра. </w:t>
      </w:r>
    </w:p>
    <w:p w:rsidR="006A6D11" w:rsidRPr="007304E9" w:rsidRDefault="006A6D11" w:rsidP="006A6D11">
      <w:pPr>
        <w:ind w:firstLine="709"/>
        <w:jc w:val="both"/>
        <w:rPr>
          <w:sz w:val="24"/>
          <w:szCs w:val="24"/>
        </w:rPr>
      </w:pPr>
      <w:r w:rsidRPr="007304E9">
        <w:rPr>
          <w:sz w:val="24"/>
          <w:szCs w:val="24"/>
        </w:rPr>
        <w:t xml:space="preserve">Дальность пуска (стрельбы) тактических высокоточных боеприпасов достигает 100÷130 км, стратегических - </w:t>
      </w:r>
      <w:smartTag w:uri="urn:schemas-microsoft-com:office:smarttags" w:element="metricconverter">
        <w:smartTagPr>
          <w:attr w:name="ProductID" w:val="2500 км"/>
        </w:smartTagPr>
        <w:r w:rsidRPr="007304E9">
          <w:rPr>
            <w:sz w:val="24"/>
            <w:szCs w:val="24"/>
          </w:rPr>
          <w:t>2500 км</w:t>
        </w:r>
      </w:smartTag>
      <w:r w:rsidRPr="007304E9">
        <w:rPr>
          <w:sz w:val="24"/>
          <w:szCs w:val="24"/>
        </w:rPr>
        <w:t xml:space="preserve">. Такая дальность позволяет наносить удары по </w:t>
      </w:r>
      <w:r w:rsidRPr="007304E9">
        <w:rPr>
          <w:sz w:val="24"/>
          <w:szCs w:val="24"/>
        </w:rPr>
        <w:lastRenderedPageBreak/>
        <w:t xml:space="preserve">объектам практически на всей территории страны. </w:t>
      </w:r>
    </w:p>
    <w:p w:rsidR="006A6D11" w:rsidRPr="007304E9" w:rsidRDefault="006A6D11" w:rsidP="006A6D11">
      <w:pPr>
        <w:ind w:firstLine="709"/>
        <w:jc w:val="both"/>
        <w:rPr>
          <w:sz w:val="24"/>
          <w:szCs w:val="24"/>
        </w:rPr>
      </w:pPr>
      <w:r w:rsidRPr="007304E9">
        <w:rPr>
          <w:sz w:val="24"/>
          <w:szCs w:val="24"/>
        </w:rPr>
        <w:t xml:space="preserve">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 что свидетельствует о существенной роли высокоточного оружия в современном вооруженном конфликте, так как в этом случае оно может быть использовано по целям, роль и значение которых особенно важны для устойчивости функционирования объекта в целом. </w:t>
      </w:r>
    </w:p>
    <w:p w:rsidR="006A6D11" w:rsidRPr="007304E9" w:rsidRDefault="006A6D11" w:rsidP="006A6D11">
      <w:pPr>
        <w:ind w:firstLine="709"/>
        <w:jc w:val="both"/>
        <w:rPr>
          <w:sz w:val="24"/>
          <w:szCs w:val="24"/>
        </w:rPr>
      </w:pPr>
      <w:r w:rsidRPr="007304E9">
        <w:rPr>
          <w:sz w:val="24"/>
          <w:szCs w:val="24"/>
        </w:rPr>
        <w:t>Технические средства противодействия системам наведения</w:t>
      </w:r>
      <w:r w:rsidRPr="007304E9">
        <w:rPr>
          <w:sz w:val="24"/>
          <w:szCs w:val="24"/>
        </w:rPr>
        <w:br/>
        <w:t>ВТО потребуется устанавливать на защищаемых объектах заблаговременно, при возникновении военной угрозы.</w:t>
      </w:r>
    </w:p>
    <w:p w:rsidR="00E93639" w:rsidRDefault="006A6D11" w:rsidP="00E93639">
      <w:pPr>
        <w:pStyle w:val="a9"/>
        <w:spacing w:line="240" w:lineRule="auto"/>
        <w:ind w:left="0" w:firstLine="709"/>
        <w:jc w:val="both"/>
        <w:rPr>
          <w:rFonts w:ascii="Times New Roman" w:hAnsi="Times New Roman" w:cs="Times New Roman"/>
          <w:sz w:val="24"/>
          <w:szCs w:val="24"/>
        </w:rPr>
      </w:pPr>
      <w:r w:rsidRPr="007304E9">
        <w:rPr>
          <w:rFonts w:ascii="Times New Roman" w:hAnsi="Times New Roman" w:cs="Times New Roman"/>
          <w:sz w:val="24"/>
          <w:szCs w:val="24"/>
        </w:rPr>
        <w:t>Для определения эффективности мероприятий по защите населения и территорий необходимо пользоваться методиками по определению показателей возможной обстановки при применении обычных средств поражения.</w:t>
      </w:r>
      <w:bookmarkStart w:id="40" w:name="_Toc243979393"/>
      <w:bookmarkStart w:id="41" w:name="_Toc352678613"/>
    </w:p>
    <w:p w:rsidR="006A6D11" w:rsidRPr="00E93639" w:rsidRDefault="006A6D11" w:rsidP="00E93639">
      <w:pPr>
        <w:pStyle w:val="a9"/>
        <w:spacing w:line="240" w:lineRule="auto"/>
        <w:ind w:left="0" w:firstLine="709"/>
        <w:jc w:val="both"/>
        <w:rPr>
          <w:rFonts w:ascii="Times New Roman" w:hAnsi="Times New Roman" w:cs="Times New Roman"/>
          <w:sz w:val="24"/>
          <w:szCs w:val="24"/>
        </w:rPr>
      </w:pPr>
      <w:r w:rsidRPr="00E93639">
        <w:rPr>
          <w:rFonts w:ascii="Times New Roman" w:hAnsi="Times New Roman" w:cs="Times New Roman"/>
          <w:sz w:val="24"/>
          <w:szCs w:val="24"/>
        </w:rPr>
        <w:t xml:space="preserve"> Эвакуация населения</w:t>
      </w:r>
      <w:bookmarkEnd w:id="40"/>
      <w:bookmarkEnd w:id="41"/>
    </w:p>
    <w:p w:rsidR="006A6D11" w:rsidRPr="007304E9" w:rsidRDefault="006A6D11" w:rsidP="006A6D11">
      <w:pPr>
        <w:ind w:firstLine="708"/>
        <w:jc w:val="both"/>
        <w:rPr>
          <w:sz w:val="24"/>
          <w:szCs w:val="24"/>
        </w:rPr>
      </w:pPr>
      <w:bookmarkStart w:id="42" w:name="_Toc243979394"/>
      <w:r w:rsidRPr="007304E9">
        <w:rPr>
          <w:sz w:val="24"/>
          <w:szCs w:val="24"/>
        </w:rPr>
        <w:t>Эвакуация населения - комплекс мероприятий по организованному вывозу (выводу) населения из зон чрезвычайной ситуации или вероятной чрезвычайной ситуации, ЧС природного и техногенного характера и его кратковременному размещению в заблаговременно подготовленных по условиям первоочередного жизнеобеспечения безопасных (вне зон действия поражающих факторов источника ЧС) районах (далее - безопасные районы). Эвакуация считается законченной, когда все подлежащее эвакуации население будет вывезено (выведено) за границы зоны действия поражающих факторов источника ЧС в безопасные районы.</w:t>
      </w:r>
    </w:p>
    <w:p w:rsidR="006A6D11" w:rsidRPr="007304E9" w:rsidRDefault="006A6D11" w:rsidP="006A6D11">
      <w:pPr>
        <w:ind w:firstLine="708"/>
        <w:jc w:val="both"/>
        <w:rPr>
          <w:sz w:val="24"/>
          <w:szCs w:val="24"/>
        </w:rPr>
      </w:pPr>
      <w:r w:rsidRPr="007304E9">
        <w:rPr>
          <w:sz w:val="24"/>
          <w:szCs w:val="24"/>
        </w:rPr>
        <w:t>В зависимости от времени и сроков проведения выделяются следующие варианты эвакуации населения: упреждающая (заблаговременная), экстренная (безотлагательная).</w:t>
      </w:r>
    </w:p>
    <w:p w:rsidR="006A6D11" w:rsidRPr="007304E9" w:rsidRDefault="006A6D11" w:rsidP="00E93639">
      <w:pPr>
        <w:ind w:firstLine="708"/>
        <w:jc w:val="both"/>
        <w:rPr>
          <w:sz w:val="24"/>
          <w:szCs w:val="24"/>
        </w:rPr>
      </w:pPr>
      <w:r w:rsidRPr="007304E9">
        <w:rPr>
          <w:sz w:val="24"/>
          <w:szCs w:val="24"/>
        </w:rPr>
        <w:t>В случае возникновения ЧС проводится экстренная (безотлагательная) эвакуация населения. Вывоз (вывод) населения из зон ЧС может осуществляться при малом времени упреждения и в условиях воздействия на людей поражающих факторов источника ЧС.</w:t>
      </w:r>
    </w:p>
    <w:p w:rsidR="006A6D11" w:rsidRPr="007304E9" w:rsidRDefault="006A6D11" w:rsidP="006A6D11">
      <w:pPr>
        <w:ind w:firstLine="708"/>
        <w:jc w:val="both"/>
        <w:rPr>
          <w:sz w:val="24"/>
          <w:szCs w:val="24"/>
        </w:rPr>
      </w:pPr>
      <w:r w:rsidRPr="007304E9">
        <w:rPr>
          <w:sz w:val="24"/>
          <w:szCs w:val="24"/>
        </w:rPr>
        <w:t>Эвакуация производится в загородную зону.</w:t>
      </w:r>
    </w:p>
    <w:p w:rsidR="006A6D11" w:rsidRPr="007304E9" w:rsidRDefault="006A6D11" w:rsidP="006A6D11">
      <w:pPr>
        <w:ind w:firstLine="708"/>
        <w:jc w:val="both"/>
        <w:rPr>
          <w:sz w:val="24"/>
          <w:szCs w:val="24"/>
        </w:rPr>
      </w:pPr>
      <w:r w:rsidRPr="007304E9">
        <w:rPr>
          <w:sz w:val="24"/>
          <w:szCs w:val="24"/>
        </w:rPr>
        <w:t>Загородная зона—это территория в пределах административных границ субъектов Российской Федерации, расположенная вне зон возможных разрушений, возможного опасного радиоактивного загрязнения, возможного опасного химического заражения, возможного катастрофического затопления, вне приграничных районов, заблаговременно подготовленная для размещения эвакуируемого населения по условиям его первоочередного жизнеобеспечения.</w:t>
      </w:r>
    </w:p>
    <w:p w:rsidR="006A6D11" w:rsidRPr="007304E9" w:rsidRDefault="006A6D11" w:rsidP="006A6D11">
      <w:pPr>
        <w:ind w:firstLine="708"/>
        <w:jc w:val="both"/>
        <w:rPr>
          <w:sz w:val="24"/>
          <w:szCs w:val="24"/>
        </w:rPr>
      </w:pPr>
      <w:r w:rsidRPr="007304E9">
        <w:rPr>
          <w:sz w:val="24"/>
          <w:szCs w:val="24"/>
        </w:rPr>
        <w:t>Рассредоточение - это комплекс мероприятий по организованному вывозу (выводу) из категорированных городов и размещению в загородной зоне для проживания и отдыха рабочих и служащих объектов экономики, производственная деятельность которых в военное время будет продолжаться в этих городах.</w:t>
      </w:r>
    </w:p>
    <w:p w:rsidR="006A6D11" w:rsidRPr="007304E9" w:rsidRDefault="006A6D11" w:rsidP="00E93639">
      <w:pPr>
        <w:ind w:firstLine="708"/>
        <w:jc w:val="both"/>
        <w:rPr>
          <w:sz w:val="24"/>
          <w:szCs w:val="24"/>
        </w:rPr>
      </w:pPr>
      <w:r w:rsidRPr="007304E9">
        <w:rPr>
          <w:sz w:val="24"/>
          <w:szCs w:val="24"/>
        </w:rPr>
        <w:t>Эвакуируемое население размещается в общественных и административных зданиях (санаториях, пансионатах, домах отдыха, детских оздоровительных лагерях и т. д.), жилых домах независимо от форм собственности и ведомственной подчиненности, в отапливаемых домах дачных кооперативов и садоводческих товариществ на основании ордеров (предписаний), выдаваемых органами местного самоуправления.</w:t>
      </w:r>
    </w:p>
    <w:p w:rsidR="006A6D11" w:rsidRPr="007304E9" w:rsidRDefault="006A6D11" w:rsidP="00E93639">
      <w:pPr>
        <w:ind w:firstLine="708"/>
        <w:jc w:val="both"/>
        <w:rPr>
          <w:sz w:val="24"/>
          <w:szCs w:val="24"/>
        </w:rPr>
      </w:pPr>
      <w:r w:rsidRPr="007304E9">
        <w:rPr>
          <w:sz w:val="24"/>
          <w:szCs w:val="24"/>
        </w:rPr>
        <w:t>На территории Пихтовского сельсовета отсутствуют населенные пункты, отнесенные к группе по ГО, а также – объекты особой важности по ГО, следовательно, определение количества рассредоточиваемого и эвакуируемого населения по направлениям рассредоточения и эвакуации, расчет объемов жилищно-гражданского строительства, необходимого для расселения и обслуживания рассредоточиваемого и/или эвакуируемого населения не требуется.</w:t>
      </w:r>
    </w:p>
    <w:p w:rsidR="007219C9" w:rsidRDefault="007219C9" w:rsidP="006A6D11">
      <w:pPr>
        <w:ind w:firstLine="708"/>
        <w:jc w:val="both"/>
        <w:rPr>
          <w:sz w:val="24"/>
          <w:szCs w:val="24"/>
        </w:rPr>
      </w:pPr>
    </w:p>
    <w:p w:rsidR="006A6D11" w:rsidRPr="007304E9" w:rsidRDefault="006A6D11" w:rsidP="006A6D11">
      <w:pPr>
        <w:ind w:firstLine="708"/>
        <w:jc w:val="both"/>
        <w:rPr>
          <w:sz w:val="24"/>
          <w:szCs w:val="24"/>
        </w:rPr>
      </w:pPr>
      <w:r w:rsidRPr="007304E9">
        <w:rPr>
          <w:sz w:val="24"/>
          <w:szCs w:val="24"/>
        </w:rPr>
        <w:t xml:space="preserve">Из пострадавших в результате землетрясений районов в случае нарушения </w:t>
      </w:r>
      <w:r w:rsidRPr="007304E9">
        <w:rPr>
          <w:sz w:val="24"/>
          <w:szCs w:val="24"/>
        </w:rPr>
        <w:lastRenderedPageBreak/>
        <w:t>основных систем жизнеобеспечения, при необходимости, проводится эвакуация населения. Она может носить местный или региональный характер. Решение на проведение эвакуации принимается главой администрации субъекта РФ.</w:t>
      </w:r>
    </w:p>
    <w:p w:rsidR="006A6D11" w:rsidRPr="007304E9" w:rsidRDefault="006A6D11" w:rsidP="006A6D11">
      <w:pPr>
        <w:ind w:firstLine="708"/>
        <w:jc w:val="both"/>
        <w:rPr>
          <w:sz w:val="24"/>
          <w:szCs w:val="24"/>
        </w:rPr>
      </w:pPr>
      <w:r w:rsidRPr="007304E9">
        <w:rPr>
          <w:sz w:val="24"/>
          <w:szCs w:val="24"/>
        </w:rPr>
        <w:t>Оповещение и информирование населения о порядке проведения эвакомероприятий осуществляется при помощи стационарных элементов территориальных систем оповещения и технических средств массовой информации, а при выходе из строя (например, при землетрясении) - громкоговорящими устройствами, установленными на автотранспорте, а также с помощью изготовленных для этой цели указателей, транспарантов и другой наглядной информации.</w:t>
      </w:r>
    </w:p>
    <w:p w:rsidR="006A6D11" w:rsidRPr="007304E9" w:rsidRDefault="006A6D11" w:rsidP="006A6D11">
      <w:pPr>
        <w:ind w:firstLine="708"/>
        <w:jc w:val="both"/>
        <w:rPr>
          <w:sz w:val="24"/>
          <w:szCs w:val="24"/>
        </w:rPr>
      </w:pPr>
      <w:r w:rsidRPr="007304E9">
        <w:rPr>
          <w:sz w:val="24"/>
          <w:szCs w:val="24"/>
        </w:rPr>
        <w:t>Из районов, пострадавших в результате землетрясения, эвакуация населения проводится по производственно-территориальному принципу.</w:t>
      </w:r>
    </w:p>
    <w:p w:rsidR="006A6D11" w:rsidRPr="007304E9" w:rsidRDefault="006A6D11" w:rsidP="006A6D11">
      <w:pPr>
        <w:ind w:firstLine="708"/>
        <w:jc w:val="both"/>
        <w:rPr>
          <w:sz w:val="24"/>
          <w:szCs w:val="24"/>
        </w:rPr>
      </w:pPr>
      <w:r w:rsidRPr="007304E9">
        <w:rPr>
          <w:sz w:val="24"/>
          <w:szCs w:val="24"/>
        </w:rPr>
        <w:t>Эвакуация осуществляется в один этап, как правило, с развертыванием сборных эвакуационных пунктов (далее – СЭП) в пострадавших районах. В качестве СЭП, а также мест временного размещения подлежащего эвакуации населения используются городские площадки, стадионы и другие безопасные (в случае повторных толчков) территории. При этом потерявшее кров население может быть временно размещено в палатках, юртах, вагонах-домиках, сборных домиках, железнодорожных вагонах, судах водного транспорта.</w:t>
      </w:r>
    </w:p>
    <w:p w:rsidR="006A6D11" w:rsidRPr="007304E9" w:rsidRDefault="006A6D11" w:rsidP="006A6D11">
      <w:pPr>
        <w:ind w:firstLine="708"/>
        <w:jc w:val="both"/>
        <w:rPr>
          <w:sz w:val="24"/>
          <w:szCs w:val="24"/>
        </w:rPr>
      </w:pPr>
    </w:p>
    <w:p w:rsidR="007219C9" w:rsidRDefault="006A6D11" w:rsidP="006A6D11">
      <w:pPr>
        <w:ind w:firstLine="708"/>
        <w:jc w:val="both"/>
        <w:rPr>
          <w:sz w:val="24"/>
          <w:szCs w:val="24"/>
        </w:rPr>
      </w:pPr>
      <w:r w:rsidRPr="007304E9">
        <w:rPr>
          <w:sz w:val="24"/>
          <w:szCs w:val="24"/>
        </w:rPr>
        <w:t xml:space="preserve">В случае аварии на химически опасном объекте (ХОО) проводится экстренный вывоз (вывод) населения, попадающего в зону заражения, за границы распространения облака аварийно химически опасного вещества (АХОВ). </w:t>
      </w:r>
    </w:p>
    <w:p w:rsidR="006A6D11" w:rsidRPr="007304E9" w:rsidRDefault="006A6D11" w:rsidP="006A6D11">
      <w:pPr>
        <w:ind w:firstLine="708"/>
        <w:jc w:val="both"/>
        <w:rPr>
          <w:sz w:val="24"/>
          <w:szCs w:val="24"/>
        </w:rPr>
      </w:pPr>
      <w:r w:rsidRPr="007304E9">
        <w:rPr>
          <w:sz w:val="24"/>
          <w:szCs w:val="24"/>
        </w:rPr>
        <w:t>Размещение эвакуированного населения производится в зданиях общественного назначения (гостиницах, домах отдыха, кинотеатрах, спортивных сооружениях, общежитиях и т.п.). Порядок оповещения и размещения доводится до всех категорий населения. Регистрация эвакоконтингента производится непосредственно в местах размещения.</w:t>
      </w:r>
    </w:p>
    <w:p w:rsidR="006A6D11" w:rsidRPr="007304E9" w:rsidRDefault="006A6D11" w:rsidP="006A6D11">
      <w:pPr>
        <w:ind w:firstLine="708"/>
        <w:jc w:val="both"/>
        <w:rPr>
          <w:sz w:val="24"/>
          <w:szCs w:val="24"/>
        </w:rPr>
      </w:pPr>
      <w:r w:rsidRPr="007304E9">
        <w:rPr>
          <w:sz w:val="24"/>
          <w:szCs w:val="24"/>
        </w:rPr>
        <w:t>В зависимости от масштабов аварии с выбросом АХОВ в окружающую среду, их вида, продолжительность пребывания эвакоконтингента в районах его временного размещения может составить от нескольких часов до нескольких суток.</w:t>
      </w:r>
    </w:p>
    <w:p w:rsidR="006A6D11" w:rsidRPr="007304E9" w:rsidRDefault="006A6D11" w:rsidP="006A6D11">
      <w:pPr>
        <w:ind w:firstLine="708"/>
        <w:jc w:val="both"/>
        <w:rPr>
          <w:sz w:val="24"/>
          <w:szCs w:val="24"/>
        </w:rPr>
      </w:pPr>
    </w:p>
    <w:p w:rsidR="006A6D11" w:rsidRPr="007304E9" w:rsidRDefault="006A6D11" w:rsidP="006A6D11">
      <w:pPr>
        <w:ind w:firstLine="708"/>
        <w:jc w:val="both"/>
        <w:rPr>
          <w:sz w:val="24"/>
          <w:szCs w:val="24"/>
        </w:rPr>
      </w:pPr>
      <w:r w:rsidRPr="007304E9">
        <w:rPr>
          <w:sz w:val="24"/>
          <w:szCs w:val="24"/>
        </w:rPr>
        <w:t>Эвакуация населения из зон катастрофического затопления (наводнения) проводится при угрозе или в случае разрушения гидротехнических сооружений и повышения уровня воды в паводок на реках и других водоемах, а также при разрушении объектов жизнеобеспечения вследствие возникновения данного стихийного явления.</w:t>
      </w:r>
    </w:p>
    <w:p w:rsidR="006A6D11" w:rsidRPr="007304E9" w:rsidRDefault="006A6D11" w:rsidP="006A6D11">
      <w:pPr>
        <w:ind w:firstLine="708"/>
        <w:jc w:val="both"/>
        <w:rPr>
          <w:sz w:val="24"/>
          <w:szCs w:val="24"/>
        </w:rPr>
      </w:pPr>
      <w:r w:rsidRPr="007304E9">
        <w:rPr>
          <w:sz w:val="24"/>
          <w:szCs w:val="24"/>
        </w:rPr>
        <w:t>При наличии достоверного прогноза о прорыве гидротехнического сооружения проводится упреждающая (заблаговременная) эвакуация. Она носит локальный или местный характер. При достаточном времени упреждения эвакуация проводится по производственно-территориальному принципу с развертыванием СЭП. При небольшом периоде упреждения эвакуация проводится по территориальному принципу в один или два этапа. Во втором случае эваконаселение вывозится (выводится) на промежуточные пункты эвакуации (далее – ППЭ) на границе зоны катастрофического затопления (наводнения), а затем доставляется в места временного размещения.</w:t>
      </w:r>
    </w:p>
    <w:p w:rsidR="006A6D11" w:rsidRPr="007304E9" w:rsidRDefault="006A6D11" w:rsidP="006A6D11">
      <w:pPr>
        <w:ind w:firstLine="708"/>
        <w:jc w:val="both"/>
        <w:rPr>
          <w:sz w:val="24"/>
          <w:szCs w:val="24"/>
        </w:rPr>
      </w:pPr>
      <w:r w:rsidRPr="007304E9">
        <w:rPr>
          <w:sz w:val="24"/>
          <w:szCs w:val="24"/>
        </w:rPr>
        <w:t>При угрозе прорыва гидротехнического сооружения проводится экстренная эвакуация из зоны 4-часового добегания волны прорыва. За пределами зоны 4-часового добегания волны прорыва эвакуация осуществляется исходя из прогнозируемой или реально сложившейся гидрологической обстановки.</w:t>
      </w:r>
    </w:p>
    <w:p w:rsidR="006A6D11" w:rsidRPr="007304E9" w:rsidRDefault="006A6D11" w:rsidP="006A6D11">
      <w:pPr>
        <w:ind w:firstLine="708"/>
        <w:jc w:val="both"/>
        <w:rPr>
          <w:sz w:val="24"/>
          <w:szCs w:val="24"/>
        </w:rPr>
      </w:pPr>
      <w:r w:rsidRPr="007304E9">
        <w:rPr>
          <w:sz w:val="24"/>
          <w:szCs w:val="24"/>
        </w:rPr>
        <w:t>При угрозе катастрофического (природного или техногенного характера) затопления эвакуация населения может проводиться без развертывания СЭП. При этом оперативные группы, сформированные из личного состава СЭП, организуют вывоз (вывод) эваконаселения на границу зоны ЧС с последующей его отправкой к местам временного размещения.</w:t>
      </w:r>
    </w:p>
    <w:p w:rsidR="006A6D11" w:rsidRPr="007304E9" w:rsidRDefault="006A6D11" w:rsidP="006A6D11">
      <w:pPr>
        <w:pStyle w:val="22"/>
        <w:rPr>
          <w:sz w:val="24"/>
          <w:szCs w:val="24"/>
        </w:rPr>
      </w:pPr>
      <w:bookmarkStart w:id="43" w:name="_Toc352678614"/>
      <w:r w:rsidRPr="007304E9">
        <w:rPr>
          <w:sz w:val="24"/>
          <w:szCs w:val="24"/>
        </w:rPr>
        <w:lastRenderedPageBreak/>
        <w:t xml:space="preserve"> Инженерная защита населения</w:t>
      </w:r>
      <w:bookmarkEnd w:id="42"/>
      <w:bookmarkEnd w:id="43"/>
    </w:p>
    <w:p w:rsidR="006A6D11" w:rsidRPr="007304E9" w:rsidRDefault="006A6D11" w:rsidP="006A6D11">
      <w:pPr>
        <w:ind w:firstLine="708"/>
        <w:jc w:val="both"/>
        <w:rPr>
          <w:sz w:val="24"/>
          <w:szCs w:val="24"/>
        </w:rPr>
      </w:pPr>
      <w:r w:rsidRPr="007304E9">
        <w:rPr>
          <w:sz w:val="24"/>
          <w:szCs w:val="24"/>
        </w:rPr>
        <w:t>Защита рабочих и служащих объектов народного хозяйства, расположенных за пределами зон возможных сильных разрушений, а также населения, проживающего в некатегорированных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6A6D11" w:rsidRPr="007304E9" w:rsidRDefault="006A6D11" w:rsidP="006A6D11">
      <w:pPr>
        <w:ind w:firstLine="708"/>
        <w:jc w:val="both"/>
        <w:rPr>
          <w:sz w:val="24"/>
          <w:szCs w:val="24"/>
        </w:rPr>
      </w:pPr>
      <w:r w:rsidRPr="007304E9">
        <w:rPr>
          <w:sz w:val="24"/>
          <w:szCs w:val="24"/>
        </w:rPr>
        <w:t>В соответствии со СНиП 2.01.51-90 «Инженерно-технические мероприятия гражданской обороны» 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6A6D11" w:rsidRPr="007304E9" w:rsidRDefault="006A6D11" w:rsidP="006A6D11">
      <w:pPr>
        <w:ind w:firstLine="708"/>
        <w:jc w:val="both"/>
        <w:rPr>
          <w:sz w:val="24"/>
          <w:szCs w:val="24"/>
        </w:rPr>
      </w:pPr>
      <w:r w:rsidRPr="007304E9">
        <w:rPr>
          <w:sz w:val="24"/>
          <w:szCs w:val="24"/>
        </w:rPr>
        <w:t>ПРУ должны иметь степень ослабления радиации внешнего излучения - коэффициент защиты Кз (кроме ПРУ, размещаемых в районах АС), равный:</w:t>
      </w:r>
    </w:p>
    <w:p w:rsidR="006A6D11" w:rsidRPr="007304E9" w:rsidRDefault="006A6D11" w:rsidP="006A6D11">
      <w:pPr>
        <w:ind w:firstLine="708"/>
        <w:jc w:val="both"/>
        <w:rPr>
          <w:sz w:val="24"/>
          <w:szCs w:val="24"/>
        </w:rPr>
      </w:pPr>
      <w:r w:rsidRPr="007304E9">
        <w:rPr>
          <w:sz w:val="24"/>
          <w:szCs w:val="24"/>
        </w:rPr>
        <w:t>-100 - для работающих смен некатегорированных предприятий и лечебных учреждений, развертываемых в военное время;</w:t>
      </w:r>
    </w:p>
    <w:p w:rsidR="006A6D11" w:rsidRPr="007304E9" w:rsidRDefault="006A6D11" w:rsidP="006A6D11">
      <w:pPr>
        <w:ind w:firstLine="708"/>
        <w:jc w:val="both"/>
        <w:rPr>
          <w:sz w:val="24"/>
          <w:szCs w:val="24"/>
        </w:rPr>
      </w:pPr>
      <w:r w:rsidRPr="007304E9">
        <w:rPr>
          <w:sz w:val="24"/>
          <w:szCs w:val="24"/>
        </w:rPr>
        <w:t>-50 - для населения некатегорированных городов, поселков, сельских населенных пунктов и эвакуируемого населения.</w:t>
      </w:r>
    </w:p>
    <w:p w:rsidR="006A6D11" w:rsidRPr="007304E9" w:rsidRDefault="006A6D11" w:rsidP="006A6D11">
      <w:pPr>
        <w:ind w:firstLine="708"/>
        <w:jc w:val="both"/>
        <w:rPr>
          <w:sz w:val="24"/>
          <w:szCs w:val="24"/>
        </w:rPr>
      </w:pPr>
      <w:r w:rsidRPr="007304E9">
        <w:rPr>
          <w:sz w:val="24"/>
          <w:szCs w:val="24"/>
        </w:rPr>
        <w:t>ПРУ необходимо оборудовать, прежде всего, в подвальных и цокольных этажах зданий и сооружений.</w:t>
      </w:r>
    </w:p>
    <w:p w:rsidR="006A6D11" w:rsidRPr="007304E9" w:rsidRDefault="00144408" w:rsidP="006A6D11">
      <w:pPr>
        <w:pStyle w:val="1"/>
        <w:jc w:val="center"/>
        <w:rPr>
          <w:rFonts w:ascii="Times New Roman" w:hAnsi="Times New Roman"/>
          <w:sz w:val="24"/>
          <w:szCs w:val="24"/>
        </w:rPr>
      </w:pPr>
      <w:r>
        <w:rPr>
          <w:rFonts w:ascii="Times New Roman" w:hAnsi="Times New Roman"/>
          <w:sz w:val="24"/>
          <w:szCs w:val="24"/>
        </w:rPr>
        <w:t>12.2. Мероприятия по предупреждению чрезвычайных ситуаций</w:t>
      </w:r>
    </w:p>
    <w:p w:rsidR="006A6D11" w:rsidRPr="007304E9" w:rsidRDefault="006A6D11" w:rsidP="006A6D11">
      <w:pPr>
        <w:jc w:val="both"/>
        <w:rPr>
          <w:b/>
          <w:sz w:val="24"/>
          <w:szCs w:val="24"/>
        </w:rPr>
      </w:pPr>
    </w:p>
    <w:p w:rsidR="00144408" w:rsidRDefault="00144408" w:rsidP="006A6D11">
      <w:pPr>
        <w:pStyle w:val="22"/>
        <w:rPr>
          <w:sz w:val="24"/>
          <w:szCs w:val="24"/>
        </w:rPr>
      </w:pPr>
      <w:bookmarkStart w:id="44" w:name="_Toc243979113"/>
      <w:bookmarkStart w:id="45" w:name="_Toc243979187"/>
      <w:bookmarkStart w:id="46" w:name="_Toc243979396"/>
      <w:bookmarkStart w:id="47" w:name="_Toc352678616"/>
      <w:r>
        <w:rPr>
          <w:sz w:val="24"/>
          <w:szCs w:val="24"/>
        </w:rPr>
        <w:t xml:space="preserve">12.2.1. </w:t>
      </w:r>
      <w:r w:rsidR="006A6D11" w:rsidRPr="007304E9">
        <w:rPr>
          <w:sz w:val="24"/>
          <w:szCs w:val="24"/>
        </w:rPr>
        <w:t>Чрезвычайные ситуации техногенного характера</w:t>
      </w:r>
      <w:bookmarkStart w:id="48" w:name="_Toc243979114"/>
      <w:bookmarkStart w:id="49" w:name="_Toc243979188"/>
      <w:bookmarkStart w:id="50" w:name="_Toc243979397"/>
      <w:bookmarkStart w:id="51" w:name="_Toc243979485"/>
      <w:bookmarkEnd w:id="44"/>
      <w:bookmarkEnd w:id="45"/>
      <w:bookmarkEnd w:id="46"/>
      <w:r w:rsidR="006A6D11" w:rsidRPr="007304E9">
        <w:rPr>
          <w:sz w:val="24"/>
          <w:szCs w:val="24"/>
        </w:rPr>
        <w:t>.</w:t>
      </w:r>
    </w:p>
    <w:p w:rsidR="006A6D11" w:rsidRPr="007304E9" w:rsidRDefault="006A6D11" w:rsidP="006A6D11">
      <w:pPr>
        <w:pStyle w:val="22"/>
        <w:rPr>
          <w:sz w:val="24"/>
          <w:szCs w:val="24"/>
        </w:rPr>
      </w:pPr>
      <w:bookmarkStart w:id="52" w:name="_Toc243979116"/>
      <w:bookmarkStart w:id="53" w:name="_Toc243979190"/>
      <w:bookmarkStart w:id="54" w:name="_Toc243979399"/>
      <w:bookmarkStart w:id="55" w:name="_Toc243979487"/>
      <w:bookmarkStart w:id="56" w:name="_Toc288829799"/>
      <w:bookmarkStart w:id="57" w:name="_Toc288834867"/>
      <w:bookmarkStart w:id="58" w:name="_Toc289162203"/>
      <w:bookmarkStart w:id="59" w:name="_Toc292286441"/>
      <w:bookmarkEnd w:id="48"/>
      <w:bookmarkEnd w:id="49"/>
      <w:bookmarkEnd w:id="50"/>
      <w:bookmarkEnd w:id="51"/>
      <w:r w:rsidRPr="007304E9">
        <w:rPr>
          <w:sz w:val="24"/>
          <w:szCs w:val="24"/>
        </w:rPr>
        <w:t>Транспортные аварии</w:t>
      </w:r>
      <w:bookmarkEnd w:id="47"/>
    </w:p>
    <w:p w:rsidR="006A6D11" w:rsidRPr="007304E9" w:rsidRDefault="006A6D11" w:rsidP="006A6D11">
      <w:pPr>
        <w:ind w:firstLine="709"/>
        <w:jc w:val="both"/>
        <w:rPr>
          <w:sz w:val="24"/>
          <w:szCs w:val="24"/>
        </w:rPr>
      </w:pPr>
      <w:r w:rsidRPr="007304E9">
        <w:rPr>
          <w:b/>
          <w:i/>
          <w:sz w:val="24"/>
          <w:szCs w:val="24"/>
        </w:rPr>
        <w:t>Аварийные ситуации на железной дороге</w:t>
      </w:r>
    </w:p>
    <w:p w:rsidR="006A6D11" w:rsidRPr="007304E9" w:rsidRDefault="006A6D11" w:rsidP="006A6D11">
      <w:pPr>
        <w:shd w:val="clear" w:color="auto" w:fill="FFFFFF"/>
        <w:spacing w:before="67"/>
        <w:ind w:firstLine="709"/>
        <w:jc w:val="both"/>
        <w:rPr>
          <w:sz w:val="24"/>
          <w:szCs w:val="24"/>
        </w:rPr>
      </w:pPr>
      <w:r w:rsidRPr="007304E9">
        <w:rPr>
          <w:sz w:val="24"/>
          <w:szCs w:val="24"/>
        </w:rPr>
        <w:t>Чрезвычайные ситуации на транспорте подразделяются на аварии и катастрофы, происшедшие на различных видах транспорта (воздушном, морском, железнодорожном, автомобильном, трубопроводном).</w:t>
      </w:r>
    </w:p>
    <w:p w:rsidR="006A6D11" w:rsidRPr="007304E9" w:rsidRDefault="006A6D11" w:rsidP="006A6D11">
      <w:pPr>
        <w:shd w:val="clear" w:color="auto" w:fill="FFFFFF"/>
        <w:ind w:firstLine="709"/>
        <w:jc w:val="both"/>
        <w:rPr>
          <w:sz w:val="24"/>
          <w:szCs w:val="24"/>
        </w:rPr>
      </w:pPr>
      <w:r w:rsidRPr="007304E9">
        <w:rPr>
          <w:sz w:val="24"/>
          <w:szCs w:val="24"/>
        </w:rPr>
        <w:t>Аварии и</w:t>
      </w:r>
      <w:r w:rsidRPr="007304E9">
        <w:rPr>
          <w:i/>
          <w:sz w:val="24"/>
          <w:szCs w:val="24"/>
        </w:rPr>
        <w:t xml:space="preserve"> </w:t>
      </w:r>
      <w:r w:rsidRPr="007304E9">
        <w:rPr>
          <w:sz w:val="24"/>
          <w:szCs w:val="24"/>
        </w:rPr>
        <w:t>катастрофы на транспорте могут быть двух типов. Это аварии (катастрофы), происходящие на производственных объектах, не связанных непосредственно с движением транспорта (депо, станции, порты, и др.) и аварии во время движения  транспортных средств.</w:t>
      </w:r>
    </w:p>
    <w:p w:rsidR="006A6D11" w:rsidRPr="007304E9" w:rsidRDefault="006A6D11" w:rsidP="006A6D11">
      <w:pPr>
        <w:pStyle w:val="24"/>
        <w:spacing w:line="240" w:lineRule="auto"/>
        <w:ind w:firstLine="720"/>
        <w:jc w:val="both"/>
        <w:rPr>
          <w:b/>
        </w:rPr>
      </w:pPr>
      <w:r w:rsidRPr="007304E9">
        <w:t>Возгорания, утечки, просыпания опасного вещества при повреждении тары или подвижного состава с опасным грузом, а также повреждения путей могут привести к крушению, взрыву, пожару подвижного состава, отравлению, ожогам, заболеваниям людей и животных, оказавшихся в зоне аварии.</w:t>
      </w:r>
    </w:p>
    <w:p w:rsidR="006A6D11" w:rsidRPr="007304E9" w:rsidRDefault="006A6D11" w:rsidP="006A6D11">
      <w:pPr>
        <w:jc w:val="both"/>
        <w:rPr>
          <w:sz w:val="24"/>
          <w:szCs w:val="24"/>
        </w:rPr>
      </w:pPr>
      <w:r w:rsidRPr="007304E9">
        <w:rPr>
          <w:b/>
          <w:sz w:val="24"/>
          <w:szCs w:val="24"/>
        </w:rPr>
        <w:tab/>
      </w:r>
      <w:r w:rsidRPr="007304E9">
        <w:rPr>
          <w:sz w:val="24"/>
          <w:szCs w:val="24"/>
        </w:rPr>
        <w:t>Наиболее опасными аварийными ситуациями на железной дороге являются:</w:t>
      </w:r>
    </w:p>
    <w:p w:rsidR="006A6D11" w:rsidRPr="007304E9" w:rsidRDefault="006A6D11" w:rsidP="006A6D11">
      <w:pPr>
        <w:jc w:val="both"/>
        <w:rPr>
          <w:sz w:val="24"/>
          <w:szCs w:val="24"/>
        </w:rPr>
      </w:pPr>
      <w:r w:rsidRPr="007304E9">
        <w:rPr>
          <w:sz w:val="24"/>
          <w:szCs w:val="24"/>
        </w:rPr>
        <w:tab/>
        <w:t>а) крушение товарных поездов, перевозящих взрывопожароопасные вещества, так как может произойти детонация взрывоопасных веществ и возгорание пожароопасных веществ что приведет к мощному взрыву, возникновению крупного пожара, человеческим жертвам и потребует привлечение больших сил и средств для ликвидации ЧС;</w:t>
      </w:r>
    </w:p>
    <w:p w:rsidR="006A6D11" w:rsidRPr="007304E9" w:rsidRDefault="006A6D11" w:rsidP="006A6D11">
      <w:pPr>
        <w:jc w:val="both"/>
        <w:rPr>
          <w:sz w:val="24"/>
          <w:szCs w:val="24"/>
        </w:rPr>
      </w:pPr>
      <w:r w:rsidRPr="007304E9">
        <w:rPr>
          <w:sz w:val="24"/>
          <w:szCs w:val="24"/>
        </w:rPr>
        <w:tab/>
        <w:t>б) крушения товарных поездов, перевозящих АХОВ, что приведет к разливу до 60 тонн АХОВ, образование зон химического заражения площадью до 15 км</w:t>
      </w:r>
      <w:r w:rsidRPr="007304E9">
        <w:rPr>
          <w:position w:val="8"/>
          <w:sz w:val="24"/>
          <w:szCs w:val="24"/>
          <w:vertAlign w:val="superscript"/>
        </w:rPr>
        <w:t>2</w:t>
      </w:r>
      <w:r w:rsidRPr="007304E9">
        <w:rPr>
          <w:sz w:val="24"/>
          <w:szCs w:val="24"/>
        </w:rPr>
        <w:t xml:space="preserve">, большому количеству пострадавших, если крушение произойдет в черте города. </w:t>
      </w:r>
    </w:p>
    <w:p w:rsidR="006A6D11" w:rsidRPr="006A6D11" w:rsidRDefault="006A6D11" w:rsidP="006A6D11">
      <w:pPr>
        <w:pStyle w:val="ac"/>
        <w:spacing w:line="240" w:lineRule="auto"/>
        <w:ind w:firstLine="709"/>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Наиболее вероятной аварийной ситуацией на железной дороге может быть разгерметизация или трещина в цистерне во время транспортировки, в результате чего происходит разлив (выброс) жидкости, находящейся в цистерне, что может привести (если жидкость относится к АХОВ) к отравлению населения, находящегося вблизи полотна железной дороги и попадающих в зону возможного заражения.</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lastRenderedPageBreak/>
        <w:t xml:space="preserve">Расчеты по определению зон действия основных поражающих факторов выполнены по </w:t>
      </w:r>
      <w:r w:rsidR="007219C9">
        <w:rPr>
          <w:rFonts w:ascii="Times New Roman" w:hAnsi="Times New Roman"/>
          <w:color w:val="auto"/>
          <w:sz w:val="24"/>
          <w:szCs w:val="24"/>
        </w:rPr>
        <w:t>техническим,</w:t>
      </w:r>
      <w:r w:rsidRPr="007304E9">
        <w:rPr>
          <w:rFonts w:ascii="Times New Roman" w:hAnsi="Times New Roman"/>
          <w:color w:val="auto"/>
          <w:sz w:val="24"/>
          <w:szCs w:val="24"/>
        </w:rPr>
        <w:t xml:space="preserve"> литературным источникам и методикам:</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Рассмотрим следующие сценарии аварийных ситуаций на транспорте (при перевозке СУГ, ЛВЖ и аварийно химически опасных веществ железнодорожным транспортом):</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аварийный разлив цистерны с АХОВ (аммиак, хлор);</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аварийный разлив цистерны с ЛВЖ (бензин);</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аварийный разлив цистерны с СУГ (пропан).</w:t>
      </w:r>
    </w:p>
    <w:p w:rsidR="006A6D11" w:rsidRPr="007304E9" w:rsidRDefault="006A6D11" w:rsidP="006A6D11">
      <w:pPr>
        <w:pStyle w:val="affd"/>
        <w:spacing w:after="0"/>
        <w:rPr>
          <w:rFonts w:ascii="Times New Roman" w:hAnsi="Times New Roman"/>
          <w:color w:val="auto"/>
          <w:sz w:val="24"/>
          <w:szCs w:val="24"/>
        </w:rPr>
      </w:pPr>
      <w:r w:rsidRPr="007304E9">
        <w:rPr>
          <w:rFonts w:ascii="Times New Roman" w:hAnsi="Times New Roman"/>
          <w:color w:val="auto"/>
          <w:sz w:val="24"/>
          <w:szCs w:val="24"/>
        </w:rPr>
        <w:t>Основные поражающие факторы при аварии на транспорте:</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токсическое поражение АХОВ (аммиак, хлор);</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тепловое излучение при воспламенении разлитого топлива;</w:t>
      </w:r>
    </w:p>
    <w:p w:rsidR="006A6D11" w:rsidRPr="007304E9" w:rsidRDefault="006A6D11" w:rsidP="006A6D11">
      <w:pPr>
        <w:pStyle w:val="affc"/>
        <w:tabs>
          <w:tab w:val="left" w:pos="900"/>
          <w:tab w:val="num" w:pos="1069"/>
        </w:tabs>
        <w:ind w:left="900" w:hanging="191"/>
        <w:rPr>
          <w:rFonts w:ascii="Times New Roman" w:hAnsi="Times New Roman" w:cs="Times New Roman"/>
          <w:color w:val="auto"/>
          <w:sz w:val="24"/>
          <w:szCs w:val="24"/>
        </w:rPr>
      </w:pPr>
      <w:r w:rsidRPr="007304E9">
        <w:rPr>
          <w:rFonts w:ascii="Times New Roman" w:hAnsi="Times New Roman" w:cs="Times New Roman"/>
          <w:color w:val="auto"/>
          <w:sz w:val="24"/>
          <w:szCs w:val="24"/>
        </w:rPr>
        <w:t>- воздушная ударная волна при взрыве топливно-воздушной смеси, образовавшейся при разливе топлива.</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Все расчеты проведены для возможных сценариев аварий с участием максимального количества опасного вещества в единичной емкости.</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проливом АХОВ на железнодорожном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железнодорожной или автоцистерны, перевозящей АХОВ (аммиак, хлор) в результате железнодорожной катастрофы или дорожно-транспортного происшествия.</w:t>
      </w:r>
    </w:p>
    <w:p w:rsidR="006A6D11" w:rsidRPr="007219C9" w:rsidRDefault="006A6D11" w:rsidP="006A6D11">
      <w:pPr>
        <w:pStyle w:val="affd"/>
        <w:spacing w:before="120" w:after="120"/>
        <w:rPr>
          <w:rFonts w:ascii="Times New Roman" w:hAnsi="Times New Roman"/>
          <w:color w:val="auto"/>
          <w:sz w:val="24"/>
          <w:szCs w:val="24"/>
        </w:rPr>
      </w:pPr>
      <w:r w:rsidRPr="007219C9">
        <w:rPr>
          <w:rFonts w:ascii="Times New Roman" w:hAnsi="Times New Roman"/>
          <w:color w:val="auto"/>
          <w:sz w:val="24"/>
          <w:szCs w:val="24"/>
        </w:rPr>
        <w:t>Характеристики зон заражения при выбросе АХОВ.</w:t>
      </w:r>
      <w:r w:rsidRPr="007219C9">
        <w:rPr>
          <w:rFonts w:ascii="Times New Roman" w:hAnsi="Times New Roman"/>
          <w:color w:val="auto"/>
          <w:sz w:val="24"/>
          <w:szCs w:val="24"/>
        </w:rPr>
        <w:tab/>
        <w:t xml:space="preserve"> </w:t>
      </w:r>
    </w:p>
    <w:p w:rsidR="006A6D11" w:rsidRPr="007304E9" w:rsidRDefault="006A6D11" w:rsidP="006A6D11">
      <w:pPr>
        <w:pStyle w:val="ArNar"/>
        <w:jc w:val="right"/>
        <w:rPr>
          <w:rFonts w:ascii="Times New Roman" w:hAnsi="Times New Roman"/>
          <w:sz w:val="24"/>
          <w:szCs w:val="24"/>
        </w:rPr>
      </w:pPr>
      <w:r w:rsidRPr="007304E9">
        <w:rPr>
          <w:rFonts w:ascii="Times New Roman" w:hAnsi="Times New Roman"/>
          <w:sz w:val="24"/>
          <w:szCs w:val="24"/>
        </w:rPr>
        <w:t xml:space="preserve">Таблица </w:t>
      </w:r>
      <w:r w:rsidR="00FD3726">
        <w:rPr>
          <w:rFonts w:ascii="Times New Roman" w:hAnsi="Times New Roman"/>
          <w:sz w:val="24"/>
          <w:szCs w:val="24"/>
        </w:rPr>
        <w:t>26</w:t>
      </w:r>
    </w:p>
    <w:tbl>
      <w:tblPr>
        <w:tblW w:w="96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1654"/>
        <w:gridCol w:w="1369"/>
        <w:gridCol w:w="1127"/>
        <w:gridCol w:w="1178"/>
        <w:gridCol w:w="1276"/>
        <w:gridCol w:w="1012"/>
        <w:gridCol w:w="1620"/>
      </w:tblGrid>
      <w:tr w:rsidR="006A6D11" w:rsidRPr="007304E9" w:rsidTr="006A6D11">
        <w:trPr>
          <w:cantSplit/>
          <w:trHeight w:val="454"/>
        </w:trPr>
        <w:tc>
          <w:tcPr>
            <w:tcW w:w="445"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w:t>
            </w:r>
          </w:p>
        </w:tc>
        <w:tc>
          <w:tcPr>
            <w:tcW w:w="1654"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 xml:space="preserve">Наименование </w:t>
            </w:r>
            <w:r w:rsidRPr="00540EA6">
              <w:rPr>
                <w:rFonts w:ascii="Times New Roman" w:hAnsi="Times New Roman"/>
                <w:color w:val="auto"/>
                <w:sz w:val="24"/>
                <w:szCs w:val="24"/>
              </w:rPr>
              <w:br/>
              <w:t>объекта</w:t>
            </w:r>
          </w:p>
        </w:tc>
        <w:tc>
          <w:tcPr>
            <w:tcW w:w="1369"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 xml:space="preserve">Наименование опасного </w:t>
            </w:r>
            <w:r w:rsidRPr="00540EA6">
              <w:rPr>
                <w:rFonts w:ascii="Times New Roman" w:hAnsi="Times New Roman"/>
                <w:color w:val="auto"/>
                <w:sz w:val="24"/>
                <w:szCs w:val="24"/>
              </w:rPr>
              <w:br/>
              <w:t>вещества</w:t>
            </w:r>
          </w:p>
        </w:tc>
        <w:tc>
          <w:tcPr>
            <w:tcW w:w="1127"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Количество опасного вещества, т</w:t>
            </w:r>
          </w:p>
        </w:tc>
        <w:tc>
          <w:tcPr>
            <w:tcW w:w="1178"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Полная глубина зоны заражения, км</w:t>
            </w:r>
          </w:p>
        </w:tc>
        <w:tc>
          <w:tcPr>
            <w:tcW w:w="1276"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Площадь зоны фактического заражения, км</w:t>
            </w:r>
            <w:r w:rsidRPr="00540EA6">
              <w:rPr>
                <w:rFonts w:ascii="Times New Roman" w:hAnsi="Times New Roman"/>
                <w:color w:val="auto"/>
                <w:sz w:val="24"/>
                <w:szCs w:val="24"/>
                <w:vertAlign w:val="superscript"/>
              </w:rPr>
              <w:t>2</w:t>
            </w:r>
          </w:p>
        </w:tc>
        <w:tc>
          <w:tcPr>
            <w:tcW w:w="1012"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Время подхода облака АХОВ к проектируемому объекту, мин.</w:t>
            </w:r>
          </w:p>
        </w:tc>
        <w:tc>
          <w:tcPr>
            <w:tcW w:w="1620" w:type="dxa"/>
            <w:tcBorders>
              <w:bottom w:val="single" w:sz="4" w:space="0" w:color="auto"/>
            </w:tcBorders>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Удаление проектируемой территории от транспортных коммуникаций,</w:t>
            </w:r>
            <w:r w:rsidRPr="00540EA6">
              <w:rPr>
                <w:rFonts w:ascii="Times New Roman" w:hAnsi="Times New Roman"/>
                <w:color w:val="auto"/>
                <w:sz w:val="24"/>
                <w:szCs w:val="24"/>
              </w:rPr>
              <w:br/>
              <w:t>км</w:t>
            </w:r>
          </w:p>
        </w:tc>
      </w:tr>
      <w:tr w:rsidR="006A6D11" w:rsidRPr="007304E9" w:rsidTr="006A6D11">
        <w:trPr>
          <w:cantSplit/>
          <w:trHeight w:val="454"/>
        </w:trPr>
        <w:tc>
          <w:tcPr>
            <w:tcW w:w="445" w:type="dxa"/>
            <w:vMerge w:val="restart"/>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1</w:t>
            </w:r>
          </w:p>
        </w:tc>
        <w:tc>
          <w:tcPr>
            <w:tcW w:w="1654" w:type="dxa"/>
            <w:vMerge w:val="restart"/>
            <w:vAlign w:val="center"/>
          </w:tcPr>
          <w:p w:rsidR="006A6D11" w:rsidRPr="00540EA6" w:rsidRDefault="006A6D11" w:rsidP="006A6D11">
            <w:pPr>
              <w:pStyle w:val="ArNar"/>
              <w:ind w:left="83" w:firstLine="0"/>
              <w:rPr>
                <w:rFonts w:ascii="Times New Roman" w:hAnsi="Times New Roman"/>
                <w:color w:val="auto"/>
                <w:sz w:val="24"/>
                <w:szCs w:val="24"/>
              </w:rPr>
            </w:pPr>
            <w:r w:rsidRPr="00540EA6">
              <w:rPr>
                <w:rFonts w:ascii="Times New Roman" w:hAnsi="Times New Roman"/>
                <w:color w:val="auto"/>
                <w:sz w:val="24"/>
                <w:szCs w:val="24"/>
              </w:rPr>
              <w:t>Железная</w:t>
            </w:r>
            <w:r w:rsidRPr="00540EA6">
              <w:rPr>
                <w:rFonts w:ascii="Times New Roman" w:hAnsi="Times New Roman"/>
                <w:color w:val="auto"/>
                <w:sz w:val="24"/>
                <w:szCs w:val="24"/>
              </w:rPr>
              <w:br/>
              <w:t>дорога</w:t>
            </w:r>
          </w:p>
        </w:tc>
        <w:tc>
          <w:tcPr>
            <w:tcW w:w="1369"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Аммиак</w:t>
            </w:r>
          </w:p>
        </w:tc>
        <w:tc>
          <w:tcPr>
            <w:tcW w:w="1127"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43,0</w:t>
            </w:r>
          </w:p>
        </w:tc>
        <w:tc>
          <w:tcPr>
            <w:tcW w:w="1178"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6,6</w:t>
            </w:r>
          </w:p>
        </w:tc>
        <w:tc>
          <w:tcPr>
            <w:tcW w:w="1276"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3,82</w:t>
            </w:r>
          </w:p>
        </w:tc>
        <w:tc>
          <w:tcPr>
            <w:tcW w:w="1012" w:type="dxa"/>
            <w:vMerge w:val="restart"/>
            <w:vAlign w:val="center"/>
          </w:tcPr>
          <w:p w:rsidR="006A6D11" w:rsidRPr="00540EA6" w:rsidRDefault="006A6D11" w:rsidP="006A6D11">
            <w:pPr>
              <w:pStyle w:val="ArNar"/>
              <w:ind w:firstLine="0"/>
              <w:jc w:val="center"/>
              <w:rPr>
                <w:rFonts w:ascii="Times New Roman" w:hAnsi="Times New Roman"/>
                <w:color w:val="auto"/>
                <w:sz w:val="24"/>
                <w:szCs w:val="24"/>
                <w:highlight w:val="yellow"/>
              </w:rPr>
            </w:pPr>
            <w:r w:rsidRPr="00540EA6">
              <w:rPr>
                <w:rFonts w:ascii="Times New Roman" w:hAnsi="Times New Roman"/>
                <w:color w:val="auto"/>
                <w:sz w:val="24"/>
                <w:szCs w:val="24"/>
              </w:rPr>
              <w:t>-</w:t>
            </w:r>
          </w:p>
        </w:tc>
        <w:tc>
          <w:tcPr>
            <w:tcW w:w="1620" w:type="dxa"/>
            <w:vMerge w:val="restart"/>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94,0</w:t>
            </w:r>
          </w:p>
        </w:tc>
      </w:tr>
      <w:tr w:rsidR="006A6D11" w:rsidRPr="007304E9" w:rsidTr="006A6D11">
        <w:trPr>
          <w:cantSplit/>
          <w:trHeight w:val="454"/>
        </w:trPr>
        <w:tc>
          <w:tcPr>
            <w:tcW w:w="445" w:type="dxa"/>
            <w:vMerge/>
            <w:vAlign w:val="center"/>
          </w:tcPr>
          <w:p w:rsidR="006A6D11" w:rsidRPr="00540EA6" w:rsidRDefault="006A6D11" w:rsidP="006A6D11">
            <w:pPr>
              <w:pStyle w:val="ArNar"/>
              <w:ind w:firstLine="0"/>
              <w:jc w:val="center"/>
              <w:rPr>
                <w:rFonts w:ascii="Times New Roman" w:hAnsi="Times New Roman"/>
                <w:color w:val="auto"/>
                <w:sz w:val="24"/>
                <w:szCs w:val="24"/>
              </w:rPr>
            </w:pPr>
          </w:p>
        </w:tc>
        <w:tc>
          <w:tcPr>
            <w:tcW w:w="1654" w:type="dxa"/>
            <w:vMerge/>
            <w:vAlign w:val="center"/>
          </w:tcPr>
          <w:p w:rsidR="006A6D11" w:rsidRPr="00540EA6" w:rsidRDefault="006A6D11" w:rsidP="006A6D11">
            <w:pPr>
              <w:pStyle w:val="ArNar"/>
              <w:ind w:left="83" w:firstLine="0"/>
              <w:rPr>
                <w:rFonts w:ascii="Times New Roman" w:hAnsi="Times New Roman"/>
                <w:color w:val="auto"/>
                <w:sz w:val="24"/>
                <w:szCs w:val="24"/>
              </w:rPr>
            </w:pPr>
          </w:p>
        </w:tc>
        <w:tc>
          <w:tcPr>
            <w:tcW w:w="1369"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Хлор</w:t>
            </w:r>
          </w:p>
        </w:tc>
        <w:tc>
          <w:tcPr>
            <w:tcW w:w="1127"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57,5</w:t>
            </w:r>
          </w:p>
        </w:tc>
        <w:tc>
          <w:tcPr>
            <w:tcW w:w="1178"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7,47</w:t>
            </w:r>
          </w:p>
        </w:tc>
        <w:tc>
          <w:tcPr>
            <w:tcW w:w="1276"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4,9</w:t>
            </w:r>
          </w:p>
        </w:tc>
        <w:tc>
          <w:tcPr>
            <w:tcW w:w="1012" w:type="dxa"/>
            <w:vMerge/>
            <w:vAlign w:val="center"/>
          </w:tcPr>
          <w:p w:rsidR="006A6D11" w:rsidRPr="00540EA6" w:rsidRDefault="006A6D11" w:rsidP="006A6D11">
            <w:pPr>
              <w:pStyle w:val="ArNar"/>
              <w:ind w:firstLine="0"/>
              <w:jc w:val="center"/>
              <w:rPr>
                <w:rFonts w:ascii="Times New Roman" w:hAnsi="Times New Roman"/>
                <w:color w:val="auto"/>
                <w:sz w:val="24"/>
                <w:szCs w:val="24"/>
                <w:highlight w:val="yellow"/>
              </w:rPr>
            </w:pPr>
          </w:p>
        </w:tc>
        <w:tc>
          <w:tcPr>
            <w:tcW w:w="1620" w:type="dxa"/>
            <w:vMerge/>
            <w:vAlign w:val="center"/>
          </w:tcPr>
          <w:p w:rsidR="006A6D11" w:rsidRPr="00540EA6" w:rsidRDefault="006A6D11" w:rsidP="006A6D11">
            <w:pPr>
              <w:pStyle w:val="ArNar"/>
              <w:ind w:firstLine="0"/>
              <w:jc w:val="center"/>
              <w:rPr>
                <w:rFonts w:ascii="Times New Roman" w:hAnsi="Times New Roman"/>
                <w:color w:val="auto"/>
                <w:sz w:val="24"/>
                <w:szCs w:val="24"/>
              </w:rPr>
            </w:pPr>
          </w:p>
        </w:tc>
      </w:tr>
    </w:tbl>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возможного химического заражения при авариях на железной дороге.</w:t>
      </w:r>
    </w:p>
    <w:p w:rsidR="006A6D11" w:rsidRPr="007304E9" w:rsidRDefault="006A6D11" w:rsidP="0096029D">
      <w:pPr>
        <w:pStyle w:val="29"/>
        <w:numPr>
          <w:ilvl w:val="0"/>
          <w:numId w:val="26"/>
        </w:numPr>
        <w:spacing w:before="120" w:after="12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проливов бензина на железнодорожном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железнодорожной цистерны с бензином (в результате ж/д катастрофы).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6A6D11" w:rsidRPr="007304E9" w:rsidRDefault="006A6D11" w:rsidP="006A6D11">
      <w:pPr>
        <w:pStyle w:val="29"/>
        <w:ind w:right="-57"/>
        <w:rPr>
          <w:rFonts w:ascii="Times New Roman" w:hAnsi="Times New Roman"/>
          <w:color w:val="auto"/>
          <w:sz w:val="24"/>
          <w:szCs w:val="24"/>
        </w:rPr>
      </w:pPr>
      <w:r w:rsidRPr="007304E9">
        <w:rPr>
          <w:rFonts w:ascii="Times New Roman" w:hAnsi="Times New Roman"/>
          <w:color w:val="auto"/>
          <w:sz w:val="24"/>
          <w:szCs w:val="24"/>
        </w:rPr>
        <w:lastRenderedPageBreak/>
        <w:t>Расстояние, на котором будет наблюдаться тепловой поток интенсивностью 1,4 кВт/м</w:t>
      </w:r>
      <w:r w:rsidRPr="007304E9">
        <w:rPr>
          <w:rFonts w:ascii="Times New Roman" w:hAnsi="Times New Roman"/>
          <w:color w:val="auto"/>
          <w:sz w:val="24"/>
          <w:szCs w:val="24"/>
          <w:vertAlign w:val="superscript"/>
        </w:rPr>
        <w:t>2</w:t>
      </w:r>
      <w:r w:rsidRPr="007304E9">
        <w:rPr>
          <w:rFonts w:ascii="Times New Roman" w:hAnsi="Times New Roman"/>
          <w:color w:val="auto"/>
          <w:sz w:val="24"/>
          <w:szCs w:val="24"/>
        </w:rPr>
        <w:t xml:space="preserve">, составляет </w:t>
      </w:r>
      <w:smartTag w:uri="urn:schemas-microsoft-com:office:smarttags" w:element="metricconverter">
        <w:smartTagPr>
          <w:attr w:name="ProductID" w:val="109 м"/>
        </w:smartTagPr>
        <w:r w:rsidRPr="007304E9">
          <w:rPr>
            <w:rFonts w:ascii="Times New Roman" w:hAnsi="Times New Roman"/>
            <w:color w:val="auto"/>
            <w:sz w:val="24"/>
            <w:szCs w:val="24"/>
          </w:rPr>
          <w:t>109 м</w:t>
        </w:r>
      </w:smartTag>
      <w:r w:rsidRPr="007304E9">
        <w:rPr>
          <w:rFonts w:ascii="Times New Roman" w:hAnsi="Times New Roman"/>
          <w:color w:val="auto"/>
          <w:sz w:val="24"/>
          <w:szCs w:val="24"/>
        </w:rPr>
        <w:t>.</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w:t>
      </w:r>
    </w:p>
    <w:p w:rsidR="006A6D11" w:rsidRPr="007304E9" w:rsidRDefault="006A6D11" w:rsidP="0096029D">
      <w:pPr>
        <w:pStyle w:val="29"/>
        <w:numPr>
          <w:ilvl w:val="0"/>
          <w:numId w:val="26"/>
        </w:numPr>
        <w:spacing w:before="120" w:after="120"/>
        <w:jc w:val="left"/>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топливно-воздушной смеси с образованием избыточного давления на железнодорожном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железнодорожной цистерны с бензином (в результате ж/д катастрофы).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155 м"/>
        </w:smartTagPr>
        <w:r w:rsidRPr="007304E9">
          <w:rPr>
            <w:rFonts w:ascii="Times New Roman" w:hAnsi="Times New Roman"/>
            <w:color w:val="auto"/>
            <w:sz w:val="24"/>
            <w:szCs w:val="24"/>
          </w:rPr>
          <w:t>155 м</w:t>
        </w:r>
      </w:smartTag>
      <w:r w:rsidRPr="007304E9">
        <w:rPr>
          <w:rFonts w:ascii="Times New Roman" w:hAnsi="Times New Roman"/>
          <w:color w:val="auto"/>
          <w:sz w:val="24"/>
          <w:szCs w:val="24"/>
        </w:rPr>
        <w:t>.</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 с образованием избыточного давления.</w:t>
      </w:r>
    </w:p>
    <w:p w:rsidR="006A6D11" w:rsidRPr="007304E9" w:rsidRDefault="006A6D11" w:rsidP="0096029D">
      <w:pPr>
        <w:pStyle w:val="29"/>
        <w:numPr>
          <w:ilvl w:val="0"/>
          <w:numId w:val="26"/>
        </w:numPr>
        <w:spacing w:before="120" w:after="120"/>
        <w:jc w:val="left"/>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проливов пропана на железнодорожном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железнодорожной цистерны с пропаном (в результате ж/д катастрофы). Над поверхностью разлития образуется облако паров топлива. Воспламенение паров и дальнейшее горение пропана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Интенсивность теплового излучения определяется аналогично расчетам, выполненным по сценарию 2.</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152 м"/>
        </w:smartTagPr>
        <w:r w:rsidRPr="007304E9">
          <w:rPr>
            <w:rFonts w:ascii="Times New Roman" w:hAnsi="Times New Roman"/>
            <w:color w:val="auto"/>
            <w:sz w:val="24"/>
            <w:szCs w:val="24"/>
          </w:rPr>
          <w:t>152 м</w:t>
        </w:r>
      </w:smartTag>
      <w:r w:rsidRPr="007304E9">
        <w:rPr>
          <w:rFonts w:ascii="Times New Roman" w:hAnsi="Times New Roman"/>
          <w:color w:val="auto"/>
          <w:sz w:val="24"/>
          <w:szCs w:val="24"/>
        </w:rPr>
        <w:t>.</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пропана из железнодорожной цистерны.</w:t>
      </w:r>
    </w:p>
    <w:p w:rsidR="006A6D11" w:rsidRPr="007304E9" w:rsidRDefault="006A6D11" w:rsidP="0096029D">
      <w:pPr>
        <w:pStyle w:val="29"/>
        <w:numPr>
          <w:ilvl w:val="0"/>
          <w:numId w:val="26"/>
        </w:numPr>
        <w:spacing w:before="120" w:after="12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топливно-воздушной смеси, образовавшейся при проливах пропана, с образованием избыточного давления на железнодорожном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железнодорожной цистерны с пропаном (в результате ж/д катастрофы).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6A6D11" w:rsidRPr="007304E9" w:rsidRDefault="006A6D11" w:rsidP="006A6D11">
      <w:pPr>
        <w:pStyle w:val="ArNar"/>
        <w:tabs>
          <w:tab w:val="left" w:pos="1134"/>
        </w:tabs>
        <w:spacing w:before="60"/>
        <w:rPr>
          <w:rFonts w:ascii="Times New Roman" w:hAnsi="Times New Roman"/>
          <w:color w:val="auto"/>
          <w:sz w:val="24"/>
          <w:szCs w:val="24"/>
        </w:rPr>
      </w:pPr>
      <w:r w:rsidRPr="007304E9">
        <w:rPr>
          <w:rFonts w:ascii="Times New Roman" w:hAnsi="Times New Roman"/>
          <w:color w:val="auto"/>
          <w:sz w:val="24"/>
          <w:szCs w:val="24"/>
        </w:rPr>
        <w:t>Величина избыточного давления определяется аналогично расчетам, выполненным по сценарию 3.</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354 м"/>
        </w:smartTagPr>
        <w:r w:rsidRPr="007304E9">
          <w:rPr>
            <w:rFonts w:ascii="Times New Roman" w:hAnsi="Times New Roman"/>
            <w:color w:val="auto"/>
            <w:sz w:val="24"/>
            <w:szCs w:val="24"/>
          </w:rPr>
          <w:t>354 м</w:t>
        </w:r>
      </w:smartTag>
      <w:r w:rsidRPr="007304E9">
        <w:rPr>
          <w:rFonts w:ascii="Times New Roman" w:hAnsi="Times New Roman"/>
          <w:color w:val="auto"/>
          <w:sz w:val="24"/>
          <w:szCs w:val="24"/>
        </w:rPr>
        <w:t>.</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lastRenderedPageBreak/>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 с образованием избыточного давления.</w:t>
      </w:r>
    </w:p>
    <w:p w:rsidR="006A6D11" w:rsidRPr="007304E9" w:rsidRDefault="006A6D11" w:rsidP="0096029D">
      <w:pPr>
        <w:pStyle w:val="29"/>
        <w:numPr>
          <w:ilvl w:val="0"/>
          <w:numId w:val="26"/>
        </w:numPr>
        <w:spacing w:before="120" w:after="12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образованием «огненного шара» при разрушении железнодорожной цистерны с пропаном.</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цистерны. Над поверхностью разлития образуется облако топливно-воздушной смеси, которое не детонирует, а интенсивно горит, образуя «огненный шар». Большая вероятность такого процесса обусловлена также тем, что для большинства углеводородов концентрационные пределы воспламенения их ПГФ шире, чем детонации.</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Расстояние, на котором будет наблюдаться импульс теплового потока равный 120 кДж/м</w:t>
      </w:r>
      <w:r w:rsidRPr="007304E9">
        <w:rPr>
          <w:rFonts w:ascii="Times New Roman" w:hAnsi="Times New Roman"/>
          <w:color w:val="auto"/>
          <w:sz w:val="24"/>
          <w:szCs w:val="24"/>
          <w:vertAlign w:val="superscript"/>
        </w:rPr>
        <w:t>2</w:t>
      </w:r>
      <w:r w:rsidRPr="007304E9">
        <w:rPr>
          <w:rFonts w:ascii="Times New Roman" w:hAnsi="Times New Roman"/>
          <w:color w:val="auto"/>
          <w:sz w:val="24"/>
          <w:szCs w:val="24"/>
        </w:rPr>
        <w:t xml:space="preserve">, составляет </w:t>
      </w:r>
      <w:smartTag w:uri="urn:schemas-microsoft-com:office:smarttags" w:element="metricconverter">
        <w:smartTagPr>
          <w:attr w:name="ProductID" w:val="392 м"/>
        </w:smartTagPr>
        <w:r w:rsidRPr="007304E9">
          <w:rPr>
            <w:rFonts w:ascii="Times New Roman" w:hAnsi="Times New Roman"/>
            <w:color w:val="auto"/>
            <w:sz w:val="24"/>
            <w:szCs w:val="24"/>
          </w:rPr>
          <w:t>392 м</w:t>
        </w:r>
      </w:smartTag>
      <w:r w:rsidRPr="007304E9">
        <w:rPr>
          <w:rFonts w:ascii="Times New Roman" w:hAnsi="Times New Roman"/>
          <w:color w:val="auto"/>
          <w:sz w:val="24"/>
          <w:szCs w:val="24"/>
        </w:rPr>
        <w:t>.</w:t>
      </w:r>
    </w:p>
    <w:p w:rsidR="006A6D11" w:rsidRPr="007304E9" w:rsidRDefault="006A6D11" w:rsidP="006A6D11">
      <w:pPr>
        <w:pStyle w:val="29"/>
        <w:spacing w:before="120"/>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железной дороге, связанной с воспламенением проливов пропана из железнодорожной цистерны с образованием «огненного шара».</w:t>
      </w:r>
    </w:p>
    <w:p w:rsidR="006A6D11" w:rsidRPr="007304E9" w:rsidRDefault="006A6D11" w:rsidP="006A6D11">
      <w:pPr>
        <w:ind w:firstLine="709"/>
        <w:jc w:val="both"/>
        <w:outlineLvl w:val="0"/>
        <w:rPr>
          <w:b/>
          <w:i/>
          <w:sz w:val="24"/>
          <w:szCs w:val="24"/>
        </w:rPr>
      </w:pPr>
      <w:bookmarkStart w:id="60" w:name="_Toc243979115"/>
      <w:bookmarkStart w:id="61" w:name="_Toc243979189"/>
      <w:bookmarkStart w:id="62" w:name="_Toc243979398"/>
      <w:bookmarkStart w:id="63" w:name="_Toc243979486"/>
    </w:p>
    <w:p w:rsidR="006A6D11" w:rsidRPr="007304E9" w:rsidRDefault="006A6D11" w:rsidP="006A6D11">
      <w:pPr>
        <w:pStyle w:val="29"/>
        <w:spacing w:before="120"/>
        <w:rPr>
          <w:rFonts w:ascii="Times New Roman" w:hAnsi="Times New Roman"/>
          <w:b/>
          <w:color w:val="auto"/>
          <w:sz w:val="24"/>
          <w:szCs w:val="24"/>
        </w:rPr>
      </w:pPr>
      <w:bookmarkStart w:id="64" w:name="_Toc288829798"/>
      <w:bookmarkStart w:id="65" w:name="_Toc310328616"/>
      <w:bookmarkStart w:id="66" w:name="_Toc311023866"/>
      <w:bookmarkStart w:id="67" w:name="_Toc336001360"/>
      <w:bookmarkStart w:id="68" w:name="_Toc338840471"/>
      <w:bookmarkStart w:id="69" w:name="_Toc338849213"/>
      <w:bookmarkStart w:id="70" w:name="_Toc339283878"/>
      <w:bookmarkStart w:id="71" w:name="_Toc339287505"/>
      <w:bookmarkStart w:id="72" w:name="_Toc342394505"/>
      <w:bookmarkStart w:id="73" w:name="_Toc342571718"/>
      <w:r w:rsidRPr="007304E9">
        <w:rPr>
          <w:rFonts w:ascii="Times New Roman" w:hAnsi="Times New Roman"/>
          <w:b/>
          <w:color w:val="auto"/>
          <w:sz w:val="24"/>
          <w:szCs w:val="24"/>
        </w:rPr>
        <w:t>Аварии на автотранспорте</w:t>
      </w:r>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6A6D11" w:rsidRPr="007304E9" w:rsidRDefault="006A6D11" w:rsidP="006A6D11">
      <w:pPr>
        <w:pStyle w:val="29"/>
        <w:spacing w:before="120"/>
        <w:rPr>
          <w:rFonts w:ascii="Times New Roman" w:hAnsi="Times New Roman"/>
          <w:b/>
          <w:color w:val="auto"/>
          <w:sz w:val="24"/>
          <w:szCs w:val="24"/>
        </w:rPr>
      </w:pPr>
    </w:p>
    <w:p w:rsidR="006A6D11" w:rsidRPr="007304E9" w:rsidRDefault="006A6D11" w:rsidP="006A6D11">
      <w:pPr>
        <w:shd w:val="clear" w:color="auto" w:fill="FFFFFF"/>
        <w:spacing w:before="67"/>
        <w:ind w:firstLine="709"/>
        <w:jc w:val="both"/>
        <w:rPr>
          <w:sz w:val="24"/>
          <w:szCs w:val="24"/>
        </w:rPr>
      </w:pPr>
      <w:r w:rsidRPr="007304E9">
        <w:rPr>
          <w:sz w:val="24"/>
          <w:szCs w:val="24"/>
        </w:rPr>
        <w:t>Наиболее сложная обстановка может сложиться при аварии на автомобильном транспорте, перевозящем опасные грузы. В настоящее время для перевозки аварийно-химически опасных веществ (АХОВ) в черте города установлены строго определенные маршруты, контролируемые ГИБДД.</w:t>
      </w:r>
    </w:p>
    <w:p w:rsidR="006A6D11" w:rsidRPr="006A6D11" w:rsidRDefault="006A6D11" w:rsidP="006A6D11">
      <w:pPr>
        <w:pStyle w:val="ac"/>
        <w:spacing w:line="240" w:lineRule="auto"/>
        <w:ind w:firstLine="709"/>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Помимо аварий на автотранспорте перевозящем АХОВ опасность также представляют аварии с автомобилями перевозящими легковоспламеняющимися жидкостями (бензин, керосин и др.) и сжиженный газ потребителям. Аварии с данными автомобилями могут привести к взрыву перевозимого вещества, образованию очага пожара, травмированию и ожогам проходящего и проезжающего рядом населения.</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Рассмотрим следующие сценарии аварийных ситуаций на транспорте (при перевозке СУГ, горючих жидкостей и аварийно химически опасных веществ автотранспортом):</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аварийный разлив цистерны с АХОВ (аммиак, хлор);</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аварийный разлив цистерны с ЛВЖ (бензин);</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аварийный разлив цистерны с СУГ (пропан).</w:t>
      </w:r>
    </w:p>
    <w:p w:rsidR="006A6D11" w:rsidRPr="007304E9" w:rsidRDefault="006A6D11" w:rsidP="006A6D11">
      <w:pPr>
        <w:pStyle w:val="affd"/>
        <w:spacing w:after="0"/>
        <w:rPr>
          <w:rFonts w:ascii="Times New Roman" w:hAnsi="Times New Roman"/>
          <w:color w:val="auto"/>
          <w:sz w:val="24"/>
          <w:szCs w:val="24"/>
        </w:rPr>
      </w:pPr>
      <w:r w:rsidRPr="007304E9">
        <w:rPr>
          <w:rFonts w:ascii="Times New Roman" w:hAnsi="Times New Roman"/>
          <w:color w:val="auto"/>
          <w:sz w:val="24"/>
          <w:szCs w:val="24"/>
        </w:rPr>
        <w:t>Основные поражающие факторы при аварии на транспорте:</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токсическое поражение АХОВ (аммиак, хлор);</w:t>
      </w:r>
    </w:p>
    <w:p w:rsidR="006A6D11" w:rsidRPr="007304E9" w:rsidRDefault="006A6D11" w:rsidP="006A6D11">
      <w:pPr>
        <w:pStyle w:val="affc"/>
        <w:tabs>
          <w:tab w:val="left" w:pos="993"/>
          <w:tab w:val="num" w:pos="1069"/>
        </w:tabs>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тепловое излучение при воспламенении разлитого топлива;</w:t>
      </w:r>
    </w:p>
    <w:p w:rsidR="006A6D11" w:rsidRPr="007304E9" w:rsidRDefault="006A6D11" w:rsidP="006A6D11">
      <w:pPr>
        <w:pStyle w:val="affc"/>
        <w:tabs>
          <w:tab w:val="left" w:pos="900"/>
          <w:tab w:val="num" w:pos="1069"/>
        </w:tabs>
        <w:ind w:left="900" w:hanging="191"/>
        <w:rPr>
          <w:rFonts w:ascii="Times New Roman" w:hAnsi="Times New Roman" w:cs="Times New Roman"/>
          <w:color w:val="auto"/>
          <w:sz w:val="24"/>
          <w:szCs w:val="24"/>
        </w:rPr>
      </w:pPr>
      <w:r w:rsidRPr="007304E9">
        <w:rPr>
          <w:rFonts w:ascii="Times New Roman" w:hAnsi="Times New Roman" w:cs="Times New Roman"/>
          <w:color w:val="auto"/>
          <w:sz w:val="24"/>
          <w:szCs w:val="24"/>
        </w:rPr>
        <w:t>- воздушная ударная волна при взрыве топливно-воздушной смеси, образовавшейся при разливе топлива.</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Все расчеты проведены для возможных сценариев аварий с участием максимального количества опасного вещества в единичной емкости.</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проливом АХОВ на автомобильном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автоцистерны, перевозящей АХОВ (аммиак, хлор) в результате дорожно-транспортного происшествия.</w:t>
      </w:r>
    </w:p>
    <w:p w:rsidR="006A6D11" w:rsidRPr="007304E9" w:rsidRDefault="006A6D11" w:rsidP="006A6D11">
      <w:pPr>
        <w:pStyle w:val="ArNar"/>
        <w:tabs>
          <w:tab w:val="left" w:pos="1134"/>
        </w:tabs>
        <w:spacing w:before="60"/>
        <w:rPr>
          <w:rFonts w:ascii="Times New Roman" w:hAnsi="Times New Roman"/>
          <w:color w:val="auto"/>
          <w:sz w:val="24"/>
          <w:szCs w:val="24"/>
        </w:rPr>
      </w:pPr>
      <w:r w:rsidRPr="007304E9">
        <w:rPr>
          <w:rFonts w:ascii="Times New Roman" w:hAnsi="Times New Roman"/>
          <w:color w:val="auto"/>
          <w:sz w:val="24"/>
          <w:szCs w:val="24"/>
        </w:rPr>
        <w:t>Расчеты выполняются аналогично расчетам по АХОВ на железной дороге.</w:t>
      </w:r>
    </w:p>
    <w:p w:rsidR="006A6D11" w:rsidRPr="007304E9" w:rsidRDefault="006A6D11" w:rsidP="006A6D11">
      <w:pPr>
        <w:pStyle w:val="ArNar"/>
        <w:spacing w:before="60"/>
        <w:rPr>
          <w:rFonts w:ascii="Times New Roman" w:hAnsi="Times New Roman"/>
          <w:color w:val="auto"/>
          <w:sz w:val="24"/>
          <w:szCs w:val="24"/>
        </w:rPr>
      </w:pPr>
      <w:r w:rsidRPr="007304E9">
        <w:rPr>
          <w:rFonts w:ascii="Times New Roman" w:hAnsi="Times New Roman"/>
          <w:color w:val="auto"/>
          <w:sz w:val="24"/>
          <w:szCs w:val="24"/>
        </w:rPr>
        <w:lastRenderedPageBreak/>
        <w:t xml:space="preserve">Результаты расчетов представлены в таблице </w:t>
      </w:r>
    </w:p>
    <w:p w:rsidR="006A6D11" w:rsidRPr="007304E9" w:rsidRDefault="006A6D11" w:rsidP="006A6D11">
      <w:pPr>
        <w:pStyle w:val="affd"/>
        <w:spacing w:before="120" w:after="120"/>
        <w:rPr>
          <w:rFonts w:ascii="Times New Roman" w:hAnsi="Times New Roman"/>
          <w:color w:val="auto"/>
          <w:sz w:val="24"/>
          <w:szCs w:val="24"/>
        </w:rPr>
      </w:pPr>
      <w:r w:rsidRPr="007304E9">
        <w:rPr>
          <w:rFonts w:ascii="Times New Roman" w:hAnsi="Times New Roman"/>
          <w:color w:val="auto"/>
          <w:sz w:val="24"/>
          <w:szCs w:val="24"/>
          <w:u w:val="single"/>
        </w:rPr>
        <w:t>Характеристики зон заражения при выбросе АХОВ.</w:t>
      </w:r>
      <w:r w:rsidRPr="007304E9">
        <w:rPr>
          <w:rFonts w:ascii="Times New Roman" w:hAnsi="Times New Roman"/>
          <w:color w:val="auto"/>
          <w:sz w:val="24"/>
          <w:szCs w:val="24"/>
        </w:rPr>
        <w:tab/>
        <w:t xml:space="preserve">                       </w:t>
      </w:r>
    </w:p>
    <w:p w:rsidR="006A6D11" w:rsidRPr="007304E9" w:rsidRDefault="006A6D11" w:rsidP="006A6D11">
      <w:pPr>
        <w:pStyle w:val="ArNar"/>
        <w:jc w:val="right"/>
        <w:rPr>
          <w:rFonts w:ascii="Times New Roman" w:hAnsi="Times New Roman"/>
          <w:sz w:val="24"/>
          <w:szCs w:val="24"/>
        </w:rPr>
      </w:pPr>
      <w:r w:rsidRPr="007304E9">
        <w:rPr>
          <w:rFonts w:ascii="Times New Roman" w:hAnsi="Times New Roman"/>
          <w:sz w:val="24"/>
          <w:szCs w:val="24"/>
        </w:rPr>
        <w:t xml:space="preserve">Таблица </w:t>
      </w:r>
      <w:r w:rsidR="00FD3726">
        <w:rPr>
          <w:rFonts w:ascii="Times New Roman" w:hAnsi="Times New Roman"/>
          <w:sz w:val="24"/>
          <w:szCs w:val="24"/>
        </w:rPr>
        <w:t>27</w:t>
      </w:r>
    </w:p>
    <w:tbl>
      <w:tblPr>
        <w:tblW w:w="96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1654"/>
        <w:gridCol w:w="1369"/>
        <w:gridCol w:w="1127"/>
        <w:gridCol w:w="1178"/>
        <w:gridCol w:w="1276"/>
        <w:gridCol w:w="1012"/>
        <w:gridCol w:w="1620"/>
      </w:tblGrid>
      <w:tr w:rsidR="006A6D11" w:rsidRPr="007304E9" w:rsidTr="006A6D11">
        <w:trPr>
          <w:cantSplit/>
          <w:trHeight w:val="454"/>
        </w:trPr>
        <w:tc>
          <w:tcPr>
            <w:tcW w:w="445"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w:t>
            </w:r>
          </w:p>
        </w:tc>
        <w:tc>
          <w:tcPr>
            <w:tcW w:w="1654"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 xml:space="preserve">Наименование </w:t>
            </w:r>
            <w:r w:rsidRPr="00540EA6">
              <w:rPr>
                <w:rFonts w:ascii="Times New Roman" w:hAnsi="Times New Roman"/>
                <w:color w:val="auto"/>
                <w:sz w:val="24"/>
                <w:szCs w:val="24"/>
              </w:rPr>
              <w:br/>
              <w:t>объекта</w:t>
            </w:r>
          </w:p>
        </w:tc>
        <w:tc>
          <w:tcPr>
            <w:tcW w:w="1369"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 xml:space="preserve">Наименование опасного </w:t>
            </w:r>
            <w:r w:rsidRPr="00540EA6">
              <w:rPr>
                <w:rFonts w:ascii="Times New Roman" w:hAnsi="Times New Roman"/>
                <w:color w:val="auto"/>
                <w:sz w:val="24"/>
                <w:szCs w:val="24"/>
              </w:rPr>
              <w:br/>
              <w:t>вещества</w:t>
            </w:r>
          </w:p>
        </w:tc>
        <w:tc>
          <w:tcPr>
            <w:tcW w:w="1127"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Количество опасного вещества, т</w:t>
            </w:r>
          </w:p>
        </w:tc>
        <w:tc>
          <w:tcPr>
            <w:tcW w:w="1178"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Полная глубина зоны заражения, км</w:t>
            </w:r>
          </w:p>
        </w:tc>
        <w:tc>
          <w:tcPr>
            <w:tcW w:w="1276"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Площадь зоны фактического заражения, км</w:t>
            </w:r>
            <w:r w:rsidRPr="00540EA6">
              <w:rPr>
                <w:rFonts w:ascii="Times New Roman" w:hAnsi="Times New Roman"/>
                <w:color w:val="auto"/>
                <w:sz w:val="24"/>
                <w:szCs w:val="24"/>
                <w:vertAlign w:val="superscript"/>
              </w:rPr>
              <w:t>2</w:t>
            </w:r>
          </w:p>
        </w:tc>
        <w:tc>
          <w:tcPr>
            <w:tcW w:w="1012" w:type="dxa"/>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Время подхода облака АХОВ к проектируемому объекту, мин.</w:t>
            </w:r>
          </w:p>
        </w:tc>
        <w:tc>
          <w:tcPr>
            <w:tcW w:w="1620" w:type="dxa"/>
            <w:tcBorders>
              <w:bottom w:val="single" w:sz="4" w:space="0" w:color="auto"/>
            </w:tcBorders>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Удаление проектируемого объекта от транспортных коммуникаций,</w:t>
            </w:r>
            <w:r w:rsidRPr="00540EA6">
              <w:rPr>
                <w:rFonts w:ascii="Times New Roman" w:hAnsi="Times New Roman"/>
                <w:color w:val="auto"/>
                <w:sz w:val="24"/>
                <w:szCs w:val="24"/>
              </w:rPr>
              <w:br/>
              <w:t>км</w:t>
            </w:r>
          </w:p>
        </w:tc>
      </w:tr>
      <w:tr w:rsidR="006A6D11" w:rsidRPr="007304E9" w:rsidTr="006A6D11">
        <w:trPr>
          <w:cantSplit/>
          <w:trHeight w:val="454"/>
        </w:trPr>
        <w:tc>
          <w:tcPr>
            <w:tcW w:w="445" w:type="dxa"/>
            <w:vMerge w:val="restart"/>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1</w:t>
            </w:r>
          </w:p>
        </w:tc>
        <w:tc>
          <w:tcPr>
            <w:tcW w:w="1654" w:type="dxa"/>
            <w:vMerge w:val="restart"/>
            <w:vAlign w:val="center"/>
          </w:tcPr>
          <w:p w:rsidR="006A6D11" w:rsidRPr="00540EA6" w:rsidRDefault="006A6D11" w:rsidP="006A6D11">
            <w:pPr>
              <w:pStyle w:val="ArNar"/>
              <w:ind w:left="83" w:firstLine="0"/>
              <w:jc w:val="left"/>
              <w:rPr>
                <w:rFonts w:ascii="Times New Roman" w:hAnsi="Times New Roman"/>
                <w:color w:val="auto"/>
                <w:sz w:val="24"/>
                <w:szCs w:val="24"/>
              </w:rPr>
            </w:pPr>
            <w:r w:rsidRPr="00540EA6">
              <w:rPr>
                <w:rFonts w:ascii="Times New Roman" w:hAnsi="Times New Roman"/>
                <w:color w:val="auto"/>
                <w:sz w:val="24"/>
                <w:szCs w:val="24"/>
              </w:rPr>
              <w:t>Автомобильная дорога</w:t>
            </w:r>
          </w:p>
        </w:tc>
        <w:tc>
          <w:tcPr>
            <w:tcW w:w="1369"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Аммиак</w:t>
            </w:r>
          </w:p>
        </w:tc>
        <w:tc>
          <w:tcPr>
            <w:tcW w:w="1127"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3,81</w:t>
            </w:r>
          </w:p>
        </w:tc>
        <w:tc>
          <w:tcPr>
            <w:tcW w:w="1178"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1,63</w:t>
            </w:r>
          </w:p>
        </w:tc>
        <w:tc>
          <w:tcPr>
            <w:tcW w:w="1276" w:type="dxa"/>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0,23</w:t>
            </w:r>
          </w:p>
        </w:tc>
        <w:tc>
          <w:tcPr>
            <w:tcW w:w="1012" w:type="dxa"/>
            <w:vMerge w:val="restart"/>
            <w:vAlign w:val="center"/>
          </w:tcPr>
          <w:p w:rsidR="006A6D11" w:rsidRPr="00540EA6" w:rsidRDefault="006A6D11" w:rsidP="006A6D11">
            <w:pPr>
              <w:pStyle w:val="ArNar"/>
              <w:ind w:firstLine="0"/>
              <w:jc w:val="center"/>
              <w:rPr>
                <w:rFonts w:ascii="Times New Roman" w:hAnsi="Times New Roman"/>
                <w:color w:val="auto"/>
                <w:sz w:val="24"/>
                <w:szCs w:val="24"/>
                <w:highlight w:val="yellow"/>
              </w:rPr>
            </w:pPr>
            <w:r w:rsidRPr="00540EA6">
              <w:rPr>
                <w:rFonts w:ascii="Times New Roman" w:hAnsi="Times New Roman"/>
                <w:color w:val="auto"/>
                <w:sz w:val="24"/>
                <w:szCs w:val="24"/>
              </w:rPr>
              <w:t>-</w:t>
            </w:r>
          </w:p>
        </w:tc>
        <w:tc>
          <w:tcPr>
            <w:tcW w:w="1620" w:type="dxa"/>
            <w:vMerge w:val="restart"/>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89,0</w:t>
            </w:r>
          </w:p>
        </w:tc>
      </w:tr>
      <w:tr w:rsidR="006A6D11" w:rsidRPr="007304E9" w:rsidTr="006A6D11">
        <w:trPr>
          <w:cantSplit/>
          <w:trHeight w:val="454"/>
        </w:trPr>
        <w:tc>
          <w:tcPr>
            <w:tcW w:w="445" w:type="dxa"/>
            <w:vMerge/>
            <w:tcBorders>
              <w:bottom w:val="single" w:sz="4" w:space="0" w:color="auto"/>
            </w:tcBorders>
            <w:vAlign w:val="center"/>
          </w:tcPr>
          <w:p w:rsidR="006A6D11" w:rsidRPr="00540EA6" w:rsidRDefault="006A6D11" w:rsidP="006A6D11">
            <w:pPr>
              <w:pStyle w:val="ArNar"/>
              <w:jc w:val="center"/>
              <w:rPr>
                <w:rFonts w:ascii="Times New Roman" w:hAnsi="Times New Roman"/>
                <w:color w:val="auto"/>
                <w:sz w:val="24"/>
                <w:szCs w:val="24"/>
              </w:rPr>
            </w:pPr>
          </w:p>
        </w:tc>
        <w:tc>
          <w:tcPr>
            <w:tcW w:w="1654" w:type="dxa"/>
            <w:vMerge/>
            <w:tcBorders>
              <w:bottom w:val="single" w:sz="4" w:space="0" w:color="auto"/>
            </w:tcBorders>
            <w:vAlign w:val="center"/>
          </w:tcPr>
          <w:p w:rsidR="006A6D11" w:rsidRPr="00540EA6" w:rsidRDefault="006A6D11" w:rsidP="006A6D11">
            <w:pPr>
              <w:pStyle w:val="ArNar"/>
              <w:ind w:left="83" w:firstLine="0"/>
              <w:jc w:val="left"/>
              <w:rPr>
                <w:rFonts w:ascii="Times New Roman" w:hAnsi="Times New Roman"/>
                <w:color w:val="auto"/>
                <w:sz w:val="24"/>
                <w:szCs w:val="24"/>
              </w:rPr>
            </w:pPr>
          </w:p>
        </w:tc>
        <w:tc>
          <w:tcPr>
            <w:tcW w:w="1369" w:type="dxa"/>
            <w:tcBorders>
              <w:top w:val="single" w:sz="4" w:space="0" w:color="auto"/>
              <w:bottom w:val="single" w:sz="4" w:space="0" w:color="auto"/>
              <w:right w:val="single" w:sz="4" w:space="0" w:color="auto"/>
            </w:tcBorders>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Хлор</w:t>
            </w:r>
          </w:p>
        </w:tc>
        <w:tc>
          <w:tcPr>
            <w:tcW w:w="1127" w:type="dxa"/>
            <w:tcBorders>
              <w:top w:val="single" w:sz="4" w:space="0" w:color="auto"/>
              <w:left w:val="single" w:sz="4" w:space="0" w:color="auto"/>
              <w:bottom w:val="single" w:sz="4" w:space="0" w:color="auto"/>
              <w:right w:val="single" w:sz="4" w:space="0" w:color="auto"/>
            </w:tcBorders>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1,0</w:t>
            </w:r>
          </w:p>
        </w:tc>
        <w:tc>
          <w:tcPr>
            <w:tcW w:w="1178" w:type="dxa"/>
            <w:tcBorders>
              <w:top w:val="single" w:sz="4" w:space="0" w:color="auto"/>
              <w:left w:val="single" w:sz="4" w:space="0" w:color="auto"/>
              <w:bottom w:val="single" w:sz="4" w:space="0" w:color="auto"/>
              <w:right w:val="single" w:sz="4" w:space="0" w:color="auto"/>
            </w:tcBorders>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4,79</w:t>
            </w:r>
          </w:p>
        </w:tc>
        <w:tc>
          <w:tcPr>
            <w:tcW w:w="1276" w:type="dxa"/>
            <w:tcBorders>
              <w:top w:val="single" w:sz="4" w:space="0" w:color="auto"/>
              <w:left w:val="single" w:sz="4" w:space="0" w:color="auto"/>
              <w:bottom w:val="single" w:sz="4" w:space="0" w:color="auto"/>
            </w:tcBorders>
            <w:vAlign w:val="center"/>
          </w:tcPr>
          <w:p w:rsidR="006A6D11" w:rsidRPr="00540EA6" w:rsidRDefault="006A6D11" w:rsidP="006A6D11">
            <w:pPr>
              <w:pStyle w:val="ArNar"/>
              <w:ind w:firstLine="0"/>
              <w:jc w:val="center"/>
              <w:rPr>
                <w:rFonts w:ascii="Times New Roman" w:hAnsi="Times New Roman"/>
                <w:color w:val="auto"/>
                <w:sz w:val="24"/>
                <w:szCs w:val="24"/>
              </w:rPr>
            </w:pPr>
            <w:r w:rsidRPr="00540EA6">
              <w:rPr>
                <w:rFonts w:ascii="Times New Roman" w:hAnsi="Times New Roman"/>
                <w:color w:val="auto"/>
                <w:sz w:val="24"/>
                <w:szCs w:val="24"/>
              </w:rPr>
              <w:t>2,02</w:t>
            </w:r>
          </w:p>
        </w:tc>
        <w:tc>
          <w:tcPr>
            <w:tcW w:w="1012" w:type="dxa"/>
            <w:vMerge/>
            <w:tcBorders>
              <w:bottom w:val="single" w:sz="4" w:space="0" w:color="auto"/>
            </w:tcBorders>
            <w:vAlign w:val="center"/>
          </w:tcPr>
          <w:p w:rsidR="006A6D11" w:rsidRPr="00540EA6" w:rsidRDefault="006A6D11" w:rsidP="006A6D11">
            <w:pPr>
              <w:pStyle w:val="ArNar"/>
              <w:ind w:firstLine="0"/>
              <w:jc w:val="center"/>
              <w:rPr>
                <w:rFonts w:ascii="Times New Roman" w:hAnsi="Times New Roman"/>
                <w:color w:val="auto"/>
                <w:sz w:val="24"/>
                <w:szCs w:val="24"/>
              </w:rPr>
            </w:pPr>
          </w:p>
        </w:tc>
        <w:tc>
          <w:tcPr>
            <w:tcW w:w="1620" w:type="dxa"/>
            <w:vMerge/>
            <w:tcBorders>
              <w:bottom w:val="single" w:sz="4" w:space="0" w:color="auto"/>
            </w:tcBorders>
            <w:vAlign w:val="center"/>
          </w:tcPr>
          <w:p w:rsidR="006A6D11" w:rsidRPr="00540EA6" w:rsidRDefault="006A6D11" w:rsidP="006A6D11">
            <w:pPr>
              <w:pStyle w:val="ArNar"/>
              <w:ind w:firstLine="0"/>
              <w:jc w:val="center"/>
              <w:rPr>
                <w:rFonts w:ascii="Times New Roman" w:hAnsi="Times New Roman"/>
                <w:color w:val="auto"/>
                <w:sz w:val="24"/>
                <w:szCs w:val="24"/>
              </w:rPr>
            </w:pPr>
          </w:p>
        </w:tc>
      </w:tr>
    </w:tbl>
    <w:p w:rsidR="006A6D11" w:rsidRPr="007304E9" w:rsidRDefault="006A6D11" w:rsidP="006A6D11">
      <w:pPr>
        <w:pStyle w:val="29"/>
        <w:spacing w:before="120" w:after="120"/>
        <w:rPr>
          <w:rFonts w:ascii="Times New Roman" w:hAnsi="Times New Roman"/>
          <w:color w:val="auto"/>
          <w:sz w:val="24"/>
          <w:szCs w:val="24"/>
          <w:u w:val="single"/>
        </w:rPr>
      </w:pPr>
      <w:r w:rsidRPr="007304E9">
        <w:rPr>
          <w:rFonts w:ascii="Times New Roman" w:hAnsi="Times New Roman"/>
          <w:color w:val="auto"/>
          <w:sz w:val="24"/>
          <w:szCs w:val="24"/>
        </w:rPr>
        <w:t xml:space="preserve">Проектируемая территория не попадает в зону действия поражающих факторов при возникновении аварии, </w:t>
      </w:r>
      <w:r w:rsidRPr="007304E9">
        <w:rPr>
          <w:rFonts w:ascii="Times New Roman" w:hAnsi="Times New Roman"/>
          <w:snapToGrid w:val="0"/>
          <w:color w:val="auto"/>
          <w:sz w:val="24"/>
          <w:szCs w:val="24"/>
        </w:rPr>
        <w:t>связанной с проливом АХОВ на автомобильном транспорте</w:t>
      </w:r>
      <w:r w:rsidRPr="007304E9">
        <w:rPr>
          <w:rFonts w:ascii="Times New Roman" w:hAnsi="Times New Roman"/>
          <w:color w:val="auto"/>
          <w:sz w:val="24"/>
          <w:szCs w:val="24"/>
        </w:rPr>
        <w:t>.</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проливов пропана на автомобильном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Расстояние, на котором будет наблюдаться тепловой поток интенсивностью 1,4 кВт/м</w:t>
      </w:r>
      <w:r w:rsidRPr="007304E9">
        <w:rPr>
          <w:rFonts w:ascii="Times New Roman" w:hAnsi="Times New Roman"/>
          <w:color w:val="auto"/>
          <w:sz w:val="24"/>
          <w:szCs w:val="24"/>
          <w:vertAlign w:val="superscript"/>
        </w:rPr>
        <w:t>2</w:t>
      </w:r>
      <w:r w:rsidRPr="007304E9">
        <w:rPr>
          <w:rFonts w:ascii="Times New Roman" w:hAnsi="Times New Roman"/>
          <w:color w:val="auto"/>
          <w:sz w:val="24"/>
          <w:szCs w:val="24"/>
        </w:rPr>
        <w:t xml:space="preserve">, составляет </w:t>
      </w:r>
      <w:smartTag w:uri="urn:schemas-microsoft-com:office:smarttags" w:element="metricconverter">
        <w:smartTagPr>
          <w:attr w:name="ProductID" w:val="81 м"/>
        </w:smartTagPr>
        <w:r w:rsidRPr="007304E9">
          <w:rPr>
            <w:rFonts w:ascii="Times New Roman" w:hAnsi="Times New Roman"/>
            <w:color w:val="auto"/>
            <w:sz w:val="24"/>
            <w:szCs w:val="24"/>
          </w:rPr>
          <w:t>81 м</w:t>
        </w:r>
      </w:smartTag>
      <w:r w:rsidRPr="007304E9">
        <w:rPr>
          <w:rFonts w:ascii="Times New Roman" w:hAnsi="Times New Roman"/>
          <w:color w:val="auto"/>
          <w:sz w:val="24"/>
          <w:szCs w:val="24"/>
        </w:rPr>
        <w:t>.</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автотранспорте, связанной с воспламенением проливов пропана из автоцистерны.</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176 м"/>
        </w:smartTagPr>
        <w:r w:rsidRPr="007304E9">
          <w:rPr>
            <w:rFonts w:ascii="Times New Roman" w:hAnsi="Times New Roman"/>
            <w:color w:val="auto"/>
            <w:sz w:val="24"/>
            <w:szCs w:val="24"/>
          </w:rPr>
          <w:t>176 м</w:t>
        </w:r>
      </w:smartTag>
      <w:r w:rsidRPr="007304E9">
        <w:rPr>
          <w:rFonts w:ascii="Times New Roman" w:hAnsi="Times New Roman"/>
          <w:color w:val="auto"/>
          <w:sz w:val="24"/>
          <w:szCs w:val="24"/>
        </w:rPr>
        <w:t>.</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пропана из автоцистерны с образованием избыточного давления.</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образованием «огненного шара» при разрушении автоцистерны.</w:t>
      </w:r>
    </w:p>
    <w:p w:rsidR="006A6D11" w:rsidRPr="007304E9" w:rsidRDefault="006A6D11" w:rsidP="006A6D11">
      <w:pPr>
        <w:pStyle w:val="affe"/>
        <w:ind w:firstLine="437"/>
        <w:rPr>
          <w:rFonts w:ascii="Times New Roman" w:hAnsi="Times New Roman"/>
          <w:sz w:val="24"/>
          <w:szCs w:val="24"/>
        </w:rPr>
      </w:pPr>
      <w:r w:rsidRPr="007304E9">
        <w:rPr>
          <w:rFonts w:ascii="Times New Roman" w:hAnsi="Times New Roman"/>
          <w:sz w:val="24"/>
          <w:szCs w:val="24"/>
        </w:rPr>
        <w:lastRenderedPageBreak/>
        <w:t>Исходные данные:</w:t>
      </w:r>
    </w:p>
    <w:p w:rsidR="006A6D11" w:rsidRPr="007304E9" w:rsidRDefault="006A6D11" w:rsidP="006A6D11">
      <w:pPr>
        <w:pStyle w:val="affc"/>
        <w:tabs>
          <w:tab w:val="left" w:pos="993"/>
          <w:tab w:val="num" w:pos="1069"/>
          <w:tab w:val="num" w:pos="1418"/>
          <w:tab w:val="left" w:pos="6096"/>
        </w:tabs>
        <w:spacing w:after="20"/>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масса СУГ, участвующего в аварии</w:t>
      </w:r>
      <w:r w:rsidRPr="007304E9">
        <w:rPr>
          <w:rFonts w:ascii="Times New Roman" w:hAnsi="Times New Roman" w:cs="Times New Roman"/>
          <w:color w:val="auto"/>
          <w:sz w:val="24"/>
          <w:szCs w:val="24"/>
        </w:rPr>
        <w:tab/>
        <w:t xml:space="preserve">М = </w:t>
      </w:r>
      <w:smartTag w:uri="urn:schemas-microsoft-com:office:smarttags" w:element="metricconverter">
        <w:smartTagPr>
          <w:attr w:name="ProductID" w:val="4531,5 кг"/>
        </w:smartTagPr>
        <w:r w:rsidRPr="007304E9">
          <w:rPr>
            <w:rFonts w:ascii="Times New Roman" w:hAnsi="Times New Roman" w:cs="Times New Roman"/>
            <w:color w:val="auto"/>
            <w:sz w:val="24"/>
            <w:szCs w:val="24"/>
          </w:rPr>
          <w:t>4531,5 кг</w:t>
        </w:r>
      </w:smartTag>
      <w:r w:rsidRPr="007304E9">
        <w:rPr>
          <w:rFonts w:ascii="Times New Roman" w:hAnsi="Times New Roman" w:cs="Times New Roman"/>
          <w:color w:val="auto"/>
          <w:sz w:val="24"/>
          <w:szCs w:val="24"/>
        </w:rPr>
        <w:t>.</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Расстояние, на котором будет наблюдаться импульс теплового потока равный 120 кДж/м</w:t>
      </w:r>
      <w:r w:rsidRPr="007304E9">
        <w:rPr>
          <w:rFonts w:ascii="Times New Roman" w:hAnsi="Times New Roman"/>
          <w:color w:val="auto"/>
          <w:sz w:val="24"/>
          <w:szCs w:val="24"/>
          <w:vertAlign w:val="superscript"/>
        </w:rPr>
        <w:t>2</w:t>
      </w:r>
      <w:r w:rsidRPr="007304E9">
        <w:rPr>
          <w:rFonts w:ascii="Times New Roman" w:hAnsi="Times New Roman"/>
          <w:color w:val="auto"/>
          <w:sz w:val="24"/>
          <w:szCs w:val="24"/>
        </w:rPr>
        <w:t xml:space="preserve">, составляет </w:t>
      </w:r>
      <w:smartTag w:uri="urn:schemas-microsoft-com:office:smarttags" w:element="metricconverter">
        <w:smartTagPr>
          <w:attr w:name="ProductID" w:val="161 м"/>
        </w:smartTagPr>
        <w:r w:rsidRPr="007304E9">
          <w:rPr>
            <w:rFonts w:ascii="Times New Roman" w:hAnsi="Times New Roman"/>
            <w:color w:val="auto"/>
            <w:sz w:val="24"/>
            <w:szCs w:val="24"/>
          </w:rPr>
          <w:t>161 м</w:t>
        </w:r>
      </w:smartTag>
      <w:r w:rsidRPr="007304E9">
        <w:rPr>
          <w:rFonts w:ascii="Times New Roman" w:hAnsi="Times New Roman"/>
          <w:color w:val="auto"/>
          <w:sz w:val="24"/>
          <w:szCs w:val="24"/>
        </w:rPr>
        <w:t>.</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автодороге, связанной с воспламенением проливов пропана из автоцистерны с образованием «огненного шара».</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проливов бензина на автомобильном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6A6D11" w:rsidRPr="007304E9" w:rsidRDefault="006A6D11" w:rsidP="006A6D11">
      <w:pPr>
        <w:pStyle w:val="affe"/>
        <w:ind w:firstLine="437"/>
        <w:rPr>
          <w:rFonts w:ascii="Times New Roman" w:hAnsi="Times New Roman"/>
          <w:sz w:val="24"/>
          <w:szCs w:val="24"/>
        </w:rPr>
      </w:pPr>
      <w:r w:rsidRPr="007304E9">
        <w:rPr>
          <w:rFonts w:ascii="Times New Roman" w:hAnsi="Times New Roman"/>
          <w:sz w:val="24"/>
          <w:szCs w:val="24"/>
        </w:rPr>
        <w:t>Исходные данные:</w:t>
      </w:r>
    </w:p>
    <w:p w:rsidR="006A6D11" w:rsidRPr="007304E9" w:rsidRDefault="006A6D11" w:rsidP="006A6D11">
      <w:pPr>
        <w:pStyle w:val="affc"/>
        <w:tabs>
          <w:tab w:val="num" w:pos="1069"/>
          <w:tab w:val="left" w:pos="6120"/>
        </w:tabs>
        <w:spacing w:after="20"/>
        <w:ind w:left="6120" w:hanging="5411"/>
        <w:rPr>
          <w:rFonts w:ascii="Times New Roman" w:hAnsi="Times New Roman" w:cs="Times New Roman"/>
          <w:color w:val="auto"/>
          <w:sz w:val="24"/>
          <w:szCs w:val="24"/>
        </w:rPr>
      </w:pPr>
      <w:r w:rsidRPr="007304E9">
        <w:rPr>
          <w:rFonts w:ascii="Times New Roman" w:hAnsi="Times New Roman" w:cs="Times New Roman"/>
          <w:color w:val="auto"/>
          <w:sz w:val="24"/>
          <w:szCs w:val="24"/>
        </w:rPr>
        <w:t>- количество разлившегося при аварии бензина</w:t>
      </w:r>
      <w:r w:rsidRPr="007304E9">
        <w:rPr>
          <w:rFonts w:ascii="Times New Roman" w:hAnsi="Times New Roman" w:cs="Times New Roman"/>
          <w:color w:val="auto"/>
          <w:sz w:val="24"/>
          <w:szCs w:val="24"/>
        </w:rPr>
        <w:tab/>
      </w:r>
      <w:r w:rsidRPr="007304E9">
        <w:rPr>
          <w:rFonts w:ascii="Times New Roman" w:hAnsi="Times New Roman" w:cs="Times New Roman"/>
          <w:color w:val="auto"/>
          <w:sz w:val="24"/>
          <w:szCs w:val="24"/>
          <w:lang w:val="en-US"/>
        </w:rPr>
        <w:t>V</w:t>
      </w:r>
      <w:r w:rsidRPr="007304E9">
        <w:rPr>
          <w:rFonts w:ascii="Times New Roman" w:hAnsi="Times New Roman" w:cs="Times New Roman"/>
          <w:color w:val="auto"/>
          <w:sz w:val="24"/>
          <w:szCs w:val="24"/>
        </w:rPr>
        <w:t xml:space="preserve"> = </w:t>
      </w:r>
      <w:smartTag w:uri="urn:schemas-microsoft-com:office:smarttags" w:element="metricconverter">
        <w:smartTagPr>
          <w:attr w:name="ProductID" w:val="8,55 м3"/>
        </w:smartTagPr>
        <w:r w:rsidRPr="007304E9">
          <w:rPr>
            <w:rFonts w:ascii="Times New Roman" w:hAnsi="Times New Roman" w:cs="Times New Roman"/>
            <w:color w:val="auto"/>
            <w:sz w:val="24"/>
            <w:szCs w:val="24"/>
          </w:rPr>
          <w:t>8,55 м</w:t>
        </w:r>
        <w:r w:rsidRPr="007304E9">
          <w:rPr>
            <w:rFonts w:ascii="Times New Roman" w:hAnsi="Times New Roman" w:cs="Times New Roman"/>
            <w:color w:val="auto"/>
            <w:sz w:val="24"/>
            <w:szCs w:val="24"/>
            <w:vertAlign w:val="superscript"/>
          </w:rPr>
          <w:t>3</w:t>
        </w:r>
      </w:smartTag>
      <w:r w:rsidRPr="007304E9">
        <w:rPr>
          <w:rFonts w:ascii="Times New Roman" w:hAnsi="Times New Roman" w:cs="Times New Roman"/>
          <w:color w:val="auto"/>
          <w:sz w:val="24"/>
          <w:szCs w:val="24"/>
        </w:rPr>
        <w:t xml:space="preserve"> (95 % от объема цистерны);</w:t>
      </w:r>
    </w:p>
    <w:p w:rsidR="006A6D11" w:rsidRPr="007304E9" w:rsidRDefault="006A6D11" w:rsidP="006A6D11">
      <w:pPr>
        <w:pStyle w:val="affc"/>
        <w:tabs>
          <w:tab w:val="left" w:pos="993"/>
          <w:tab w:val="num" w:pos="1069"/>
          <w:tab w:val="left" w:pos="6096"/>
        </w:tabs>
        <w:spacing w:after="20"/>
        <w:ind w:left="1069" w:hanging="360"/>
        <w:rPr>
          <w:rFonts w:ascii="Times New Roman" w:hAnsi="Times New Roman" w:cs="Times New Roman"/>
          <w:color w:val="auto"/>
          <w:sz w:val="24"/>
          <w:szCs w:val="24"/>
        </w:rPr>
      </w:pPr>
      <w:r w:rsidRPr="007304E9">
        <w:rPr>
          <w:rFonts w:ascii="Times New Roman" w:hAnsi="Times New Roman" w:cs="Times New Roman"/>
          <w:color w:val="auto"/>
          <w:sz w:val="24"/>
          <w:szCs w:val="24"/>
        </w:rPr>
        <w:t>- площадь пролива</w:t>
      </w:r>
      <w:r w:rsidRPr="007304E9">
        <w:rPr>
          <w:rFonts w:ascii="Times New Roman" w:hAnsi="Times New Roman" w:cs="Times New Roman"/>
          <w:color w:val="auto"/>
          <w:sz w:val="24"/>
          <w:szCs w:val="24"/>
        </w:rPr>
        <w:tab/>
      </w:r>
      <w:r w:rsidRPr="007304E9">
        <w:rPr>
          <w:rFonts w:ascii="Times New Roman" w:hAnsi="Times New Roman" w:cs="Times New Roman"/>
          <w:color w:val="auto"/>
          <w:sz w:val="24"/>
          <w:szCs w:val="24"/>
          <w:lang w:val="en-US"/>
        </w:rPr>
        <w:t>S</w:t>
      </w:r>
      <w:r w:rsidRPr="007304E9">
        <w:rPr>
          <w:rFonts w:ascii="Times New Roman" w:hAnsi="Times New Roman" w:cs="Times New Roman"/>
          <w:color w:val="auto"/>
          <w:sz w:val="24"/>
          <w:szCs w:val="24"/>
        </w:rPr>
        <w:t xml:space="preserve"> = </w:t>
      </w:r>
      <w:smartTag w:uri="urn:schemas-microsoft-com:office:smarttags" w:element="metricconverter">
        <w:smartTagPr>
          <w:attr w:name="ProductID" w:val="171,0 м2"/>
        </w:smartTagPr>
        <w:r w:rsidRPr="007304E9">
          <w:rPr>
            <w:rFonts w:ascii="Times New Roman" w:hAnsi="Times New Roman" w:cs="Times New Roman"/>
            <w:color w:val="auto"/>
            <w:sz w:val="24"/>
            <w:szCs w:val="24"/>
          </w:rPr>
          <w:t>171,0 м</w:t>
        </w:r>
        <w:r w:rsidRPr="007304E9">
          <w:rPr>
            <w:rFonts w:ascii="Times New Roman" w:hAnsi="Times New Roman" w:cs="Times New Roman"/>
            <w:color w:val="auto"/>
            <w:sz w:val="24"/>
            <w:szCs w:val="24"/>
            <w:vertAlign w:val="superscript"/>
          </w:rPr>
          <w:t>2</w:t>
        </w:r>
      </w:smartTag>
      <w:r w:rsidRPr="007304E9">
        <w:rPr>
          <w:rFonts w:ascii="Times New Roman" w:hAnsi="Times New Roman" w:cs="Times New Roman"/>
          <w:color w:val="auto"/>
          <w:sz w:val="24"/>
          <w:szCs w:val="24"/>
        </w:rPr>
        <w:t>.</w:t>
      </w:r>
    </w:p>
    <w:p w:rsidR="006A6D11" w:rsidRPr="007304E9" w:rsidRDefault="006A6D11" w:rsidP="006A6D11">
      <w:pPr>
        <w:pStyle w:val="affe"/>
        <w:ind w:firstLine="437"/>
        <w:rPr>
          <w:rFonts w:ascii="Times New Roman" w:hAnsi="Times New Roman"/>
          <w:sz w:val="24"/>
          <w:szCs w:val="24"/>
        </w:rPr>
      </w:pPr>
      <w:r w:rsidRPr="007304E9">
        <w:rPr>
          <w:rFonts w:ascii="Times New Roman" w:hAnsi="Times New Roman"/>
          <w:sz w:val="24"/>
          <w:szCs w:val="24"/>
        </w:rPr>
        <w:t>Порядок оценки последствий аварии.</w:t>
      </w:r>
    </w:p>
    <w:p w:rsidR="006A6D11" w:rsidRPr="007304E9"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7304E9">
        <w:rPr>
          <w:rFonts w:ascii="Times New Roman" w:hAnsi="Times New Roman"/>
          <w:color w:val="auto"/>
          <w:sz w:val="24"/>
          <w:szCs w:val="24"/>
          <w:vertAlign w:val="superscript"/>
        </w:rPr>
        <w:t>2</w:t>
      </w:r>
      <w:r w:rsidRPr="007304E9">
        <w:rPr>
          <w:rFonts w:ascii="Times New Roman" w:hAnsi="Times New Roman"/>
          <w:color w:val="auto"/>
          <w:sz w:val="24"/>
          <w:szCs w:val="24"/>
        </w:rPr>
        <w:t xml:space="preserve"> и более.</w:t>
      </w:r>
    </w:p>
    <w:p w:rsidR="006A6D11" w:rsidRPr="007304E9"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Расчеты выполняются аналогично расчетам по сценарию 1.</w:t>
      </w:r>
    </w:p>
    <w:p w:rsidR="006A6D11" w:rsidRPr="007304E9"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Расстояние, на котором будет наблюдаться тепловой поток интенсивностью 1,4 кВт/м</w:t>
      </w:r>
      <w:r w:rsidRPr="007304E9">
        <w:rPr>
          <w:rFonts w:ascii="Times New Roman" w:hAnsi="Times New Roman"/>
          <w:color w:val="auto"/>
          <w:sz w:val="24"/>
          <w:szCs w:val="24"/>
          <w:vertAlign w:val="superscript"/>
        </w:rPr>
        <w:t>2</w:t>
      </w:r>
      <w:r w:rsidRPr="007304E9">
        <w:rPr>
          <w:rFonts w:ascii="Times New Roman" w:hAnsi="Times New Roman"/>
          <w:color w:val="auto"/>
          <w:sz w:val="24"/>
          <w:szCs w:val="24"/>
        </w:rPr>
        <w:t xml:space="preserve">, составляет </w:t>
      </w:r>
      <w:smartTag w:uri="urn:schemas-microsoft-com:office:smarttags" w:element="metricconverter">
        <w:smartTagPr>
          <w:attr w:name="ProductID" w:val="62 м"/>
        </w:smartTagPr>
        <w:r w:rsidRPr="007304E9">
          <w:rPr>
            <w:rFonts w:ascii="Times New Roman" w:hAnsi="Times New Roman"/>
            <w:color w:val="auto"/>
            <w:sz w:val="24"/>
            <w:szCs w:val="24"/>
          </w:rPr>
          <w:t>62 м</w:t>
        </w:r>
      </w:smartTag>
      <w:r w:rsidRPr="007304E9">
        <w:rPr>
          <w:rFonts w:ascii="Times New Roman" w:hAnsi="Times New Roman"/>
          <w:color w:val="auto"/>
          <w:sz w:val="24"/>
          <w:szCs w:val="24"/>
        </w:rPr>
        <w:t>.</w:t>
      </w:r>
    </w:p>
    <w:p w:rsidR="006A6D11" w:rsidRPr="007304E9"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действия поражающих факторов при возникновении аварии на автотранспорте, связанной с воспламенением проливов бензина из автоцистерны.</w:t>
      </w:r>
    </w:p>
    <w:p w:rsidR="006A6D11" w:rsidRPr="007304E9" w:rsidRDefault="006A6D11" w:rsidP="0096029D">
      <w:pPr>
        <w:pStyle w:val="29"/>
        <w:numPr>
          <w:ilvl w:val="1"/>
          <w:numId w:val="26"/>
        </w:numPr>
        <w:tabs>
          <w:tab w:val="clear" w:pos="1440"/>
          <w:tab w:val="num" w:pos="1080"/>
        </w:tabs>
        <w:spacing w:before="120" w:after="120"/>
        <w:ind w:left="1080"/>
        <w:rPr>
          <w:rFonts w:ascii="Times New Roman" w:hAnsi="Times New Roman"/>
          <w:snapToGrid w:val="0"/>
          <w:color w:val="auto"/>
          <w:sz w:val="24"/>
          <w:szCs w:val="24"/>
        </w:rPr>
      </w:pPr>
      <w:r w:rsidRPr="007304E9">
        <w:rPr>
          <w:rFonts w:ascii="Times New Roman" w:hAnsi="Times New Roman"/>
          <w:snapToGrid w:val="0"/>
          <w:color w:val="auto"/>
          <w:sz w:val="24"/>
          <w:szCs w:val="24"/>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6A6D11" w:rsidRPr="007304E9"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Расчеты выполняются аналогично расчетам по сценарию 2.</w:t>
      </w:r>
    </w:p>
    <w:p w:rsidR="006A6D11" w:rsidRPr="007304E9"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 xml:space="preserve">Расстояние, на котором будет наблюдаться величина избыточного давления 3,6 кПа, составляет </w:t>
      </w:r>
      <w:smartTag w:uri="urn:schemas-microsoft-com:office:smarttags" w:element="metricconverter">
        <w:smartTagPr>
          <w:attr w:name="ProductID" w:val="77 м"/>
        </w:smartTagPr>
        <w:r w:rsidRPr="007304E9">
          <w:rPr>
            <w:rFonts w:ascii="Times New Roman" w:hAnsi="Times New Roman"/>
            <w:color w:val="auto"/>
            <w:sz w:val="24"/>
            <w:szCs w:val="24"/>
          </w:rPr>
          <w:t>77 м</w:t>
        </w:r>
      </w:smartTag>
      <w:r w:rsidRPr="007304E9">
        <w:rPr>
          <w:rFonts w:ascii="Times New Roman" w:hAnsi="Times New Roman"/>
          <w:color w:val="auto"/>
          <w:sz w:val="24"/>
          <w:szCs w:val="24"/>
        </w:rPr>
        <w:t>.</w:t>
      </w:r>
    </w:p>
    <w:p w:rsidR="006A6D11" w:rsidRDefault="006A6D11" w:rsidP="006A6D11">
      <w:pPr>
        <w:pStyle w:val="ArNar"/>
        <w:tabs>
          <w:tab w:val="left" w:pos="1134"/>
        </w:tabs>
        <w:rPr>
          <w:rFonts w:ascii="Times New Roman" w:hAnsi="Times New Roman"/>
          <w:color w:val="auto"/>
          <w:sz w:val="24"/>
          <w:szCs w:val="24"/>
        </w:rPr>
      </w:pPr>
      <w:r w:rsidRPr="007304E9">
        <w:rPr>
          <w:rFonts w:ascii="Times New Roman" w:hAnsi="Times New Roman"/>
          <w:color w:val="auto"/>
          <w:sz w:val="24"/>
          <w:szCs w:val="24"/>
        </w:rPr>
        <w:t>Проектируемая территория не попадает в зону поражающих факторов при возникновении аварии на автомобильной дороге, связанной с воспламенением проливов бензина из автоцистерны с образованием избыточного давления.</w:t>
      </w:r>
    </w:p>
    <w:p w:rsidR="007219C9" w:rsidRPr="007304E9" w:rsidRDefault="007219C9" w:rsidP="006A6D11">
      <w:pPr>
        <w:pStyle w:val="ArNar"/>
        <w:tabs>
          <w:tab w:val="left" w:pos="1134"/>
        </w:tabs>
        <w:rPr>
          <w:rFonts w:ascii="Times New Roman" w:hAnsi="Times New Roman"/>
          <w:color w:val="auto"/>
          <w:sz w:val="24"/>
          <w:szCs w:val="24"/>
        </w:rPr>
      </w:pPr>
    </w:p>
    <w:p w:rsidR="006A6D11" w:rsidRDefault="006A6D11" w:rsidP="006A6D11">
      <w:pPr>
        <w:pStyle w:val="ArNar"/>
        <w:tabs>
          <w:tab w:val="left" w:pos="1134"/>
        </w:tabs>
        <w:rPr>
          <w:rFonts w:ascii="Times New Roman" w:hAnsi="Times New Roman"/>
          <w:b/>
          <w:color w:val="auto"/>
          <w:sz w:val="24"/>
          <w:szCs w:val="24"/>
        </w:rPr>
      </w:pPr>
      <w:bookmarkStart w:id="74" w:name="_Toc311023867"/>
      <w:bookmarkStart w:id="75" w:name="_Toc336001361"/>
      <w:bookmarkStart w:id="76" w:name="_Toc338840472"/>
      <w:bookmarkStart w:id="77" w:name="_Toc338849214"/>
      <w:bookmarkStart w:id="78" w:name="_Toc339283879"/>
      <w:bookmarkStart w:id="79" w:name="_Toc339287506"/>
      <w:r w:rsidRPr="007304E9">
        <w:rPr>
          <w:rFonts w:ascii="Times New Roman" w:hAnsi="Times New Roman"/>
          <w:b/>
          <w:color w:val="auto"/>
          <w:sz w:val="24"/>
          <w:szCs w:val="24"/>
        </w:rPr>
        <w:t>Воздушный транспорт</w:t>
      </w:r>
      <w:bookmarkEnd w:id="52"/>
      <w:bookmarkEnd w:id="53"/>
      <w:bookmarkEnd w:id="54"/>
      <w:bookmarkEnd w:id="55"/>
      <w:bookmarkEnd w:id="56"/>
      <w:bookmarkEnd w:id="57"/>
      <w:bookmarkEnd w:id="58"/>
      <w:bookmarkEnd w:id="59"/>
      <w:bookmarkEnd w:id="74"/>
      <w:bookmarkEnd w:id="75"/>
      <w:bookmarkEnd w:id="76"/>
      <w:bookmarkEnd w:id="77"/>
      <w:bookmarkEnd w:id="78"/>
      <w:bookmarkEnd w:id="79"/>
    </w:p>
    <w:p w:rsidR="007219C9" w:rsidRPr="007304E9" w:rsidRDefault="007219C9" w:rsidP="006A6D11">
      <w:pPr>
        <w:pStyle w:val="ArNar"/>
        <w:tabs>
          <w:tab w:val="left" w:pos="1134"/>
        </w:tabs>
        <w:rPr>
          <w:rFonts w:ascii="Times New Roman" w:hAnsi="Times New Roman"/>
          <w:b/>
          <w:color w:val="auto"/>
          <w:sz w:val="24"/>
          <w:szCs w:val="24"/>
        </w:rPr>
      </w:pPr>
    </w:p>
    <w:p w:rsidR="006A6D11" w:rsidRPr="007304E9" w:rsidRDefault="006A6D11" w:rsidP="006A6D11">
      <w:pPr>
        <w:ind w:firstLine="720"/>
        <w:jc w:val="both"/>
        <w:rPr>
          <w:sz w:val="24"/>
          <w:szCs w:val="24"/>
        </w:rPr>
      </w:pPr>
      <w:r w:rsidRPr="007304E9">
        <w:rPr>
          <w:sz w:val="24"/>
          <w:szCs w:val="24"/>
        </w:rPr>
        <w:t xml:space="preserve">Основными причинами аварийности на авиатранспорте являются ошибки в </w:t>
      </w:r>
      <w:r w:rsidRPr="007304E9">
        <w:rPr>
          <w:sz w:val="24"/>
          <w:szCs w:val="24"/>
        </w:rPr>
        <w:lastRenderedPageBreak/>
        <w:t>управлении воздушным движением, нарушения экипажами воздушных судов правил безопасности полетов и эксплуатации воздушных судов и других технических средств с выработанным ресурсом эксплуатации.</w:t>
      </w:r>
    </w:p>
    <w:p w:rsidR="006A6D11" w:rsidRPr="007304E9" w:rsidRDefault="006A6D11" w:rsidP="006A6D11">
      <w:pPr>
        <w:ind w:firstLine="720"/>
        <w:jc w:val="both"/>
        <w:rPr>
          <w:sz w:val="24"/>
          <w:szCs w:val="24"/>
        </w:rPr>
      </w:pPr>
      <w:r w:rsidRPr="007304E9">
        <w:rPr>
          <w:sz w:val="24"/>
          <w:szCs w:val="24"/>
        </w:rPr>
        <w:t>При возникновении аварийной ситуации на воздушных судах, следующих по воздушным трассам и местным воздушным линиям, проходящими над городом не исключена, хотя и мало вероятна, возможность их падения на жилые кварталы. В зависимости от типа воздушного судна такое падение может привести к разрушению и повреждению от 5-7 до 10-12 домов. В результате данной катастрофы будет большое количество человеческих жертв (все пассажиры воздушного судна плюс 10 - 15 жителей), отдельные здания получат полные, средние и слабые разрушения. Наибольшее количество погибших среди населения будет, если воздушное судно упадет в ночное время на жилые дома, наименьшее - если воздушное судно упадет в ночное время на территорию промышленных предприятий. Данная ЧС потребует привлечения большого количества сил и средств для ликвидации последствий катастрофы и большим материальных затрат.</w:t>
      </w:r>
    </w:p>
    <w:p w:rsidR="00144408" w:rsidRDefault="00144408" w:rsidP="006A6D11">
      <w:pPr>
        <w:pStyle w:val="22"/>
        <w:rPr>
          <w:sz w:val="24"/>
          <w:szCs w:val="24"/>
        </w:rPr>
      </w:pPr>
      <w:bookmarkStart w:id="80" w:name="_Toc339620457"/>
      <w:bookmarkStart w:id="81" w:name="_Toc352678617"/>
      <w:bookmarkStart w:id="82" w:name="_Toc243979117"/>
      <w:bookmarkStart w:id="83" w:name="_Toc243979191"/>
      <w:bookmarkStart w:id="84" w:name="_Toc243979400"/>
      <w:bookmarkStart w:id="85" w:name="_Toc94589707"/>
      <w:bookmarkStart w:id="86" w:name="_Toc109190055"/>
      <w:bookmarkStart w:id="87" w:name="_Toc121127754"/>
    </w:p>
    <w:p w:rsidR="006A6D11" w:rsidRPr="007304E9" w:rsidRDefault="006A6D11" w:rsidP="006A6D11">
      <w:pPr>
        <w:pStyle w:val="22"/>
        <w:rPr>
          <w:sz w:val="24"/>
          <w:szCs w:val="24"/>
        </w:rPr>
      </w:pPr>
      <w:r w:rsidRPr="007304E9">
        <w:rPr>
          <w:sz w:val="24"/>
          <w:szCs w:val="24"/>
        </w:rPr>
        <w:t>Аварии с выбросом радиоактивных веществ, утратой радиоактивных источников</w:t>
      </w:r>
      <w:bookmarkEnd w:id="80"/>
      <w:bookmarkEnd w:id="81"/>
    </w:p>
    <w:p w:rsidR="00144408" w:rsidRDefault="00144408" w:rsidP="006A6D11">
      <w:pPr>
        <w:pStyle w:val="24"/>
        <w:spacing w:line="240" w:lineRule="auto"/>
        <w:ind w:firstLine="720"/>
        <w:jc w:val="both"/>
      </w:pPr>
    </w:p>
    <w:p w:rsidR="006A6D11" w:rsidRPr="007304E9" w:rsidRDefault="006A6D11" w:rsidP="006A6D11">
      <w:pPr>
        <w:pStyle w:val="24"/>
        <w:spacing w:line="240" w:lineRule="auto"/>
        <w:ind w:firstLine="720"/>
        <w:jc w:val="both"/>
      </w:pPr>
      <w:r w:rsidRPr="007304E9">
        <w:t>Аварии с выбросом радиоактивных веществ (РВ) загрязнение территории области радиоактивными веществами возможны:</w:t>
      </w:r>
    </w:p>
    <w:p w:rsidR="006A6D11" w:rsidRPr="007304E9" w:rsidRDefault="006A6D11" w:rsidP="006A6D11">
      <w:pPr>
        <w:pStyle w:val="24"/>
        <w:spacing w:line="240" w:lineRule="auto"/>
        <w:ind w:left="900" w:hanging="180"/>
        <w:jc w:val="both"/>
      </w:pPr>
      <w:r w:rsidRPr="007304E9">
        <w:t>- при авариях во время транспортировки радиоактивных веществ железнодорожным и автомобильным транспортом и нарушении целостности упаковки. При этом возможно местное заражение прилегающей к месту аварии территории перевозимыми радиоактивными веществами и облучение людей находящихся вблизи места аварии;</w:t>
      </w:r>
    </w:p>
    <w:p w:rsidR="006A6D11" w:rsidRPr="007304E9" w:rsidRDefault="006A6D11" w:rsidP="006A6D11">
      <w:pPr>
        <w:pStyle w:val="24"/>
        <w:spacing w:line="240" w:lineRule="auto"/>
        <w:ind w:left="900" w:hanging="180"/>
        <w:jc w:val="both"/>
      </w:pPr>
      <w:r w:rsidRPr="007304E9">
        <w:t>- при утрате или несанкционированном захоронении производственных радиоактивных источников, что приведет к местному загрязнению небольшого участка территории и незначительному облучению отдельных людей, контактирующих с данным источником.</w:t>
      </w:r>
    </w:p>
    <w:p w:rsidR="006A6D11" w:rsidRPr="007304E9" w:rsidRDefault="006A6D11" w:rsidP="006A6D11">
      <w:pPr>
        <w:pStyle w:val="24"/>
        <w:spacing w:line="240" w:lineRule="auto"/>
        <w:ind w:left="900" w:hanging="180"/>
        <w:jc w:val="both"/>
      </w:pPr>
    </w:p>
    <w:p w:rsidR="006A6D11" w:rsidRPr="007304E9" w:rsidRDefault="006A6D11" w:rsidP="006A6D11">
      <w:pPr>
        <w:pStyle w:val="22"/>
        <w:rPr>
          <w:sz w:val="24"/>
          <w:szCs w:val="24"/>
        </w:rPr>
      </w:pPr>
      <w:bookmarkStart w:id="88" w:name="_Toc352678618"/>
      <w:r w:rsidRPr="007304E9">
        <w:rPr>
          <w:sz w:val="24"/>
          <w:szCs w:val="24"/>
        </w:rPr>
        <w:t>Аварии на электроэнергетических системах и системах жизнеобеспечения</w:t>
      </w:r>
      <w:bookmarkEnd w:id="88"/>
    </w:p>
    <w:p w:rsidR="00144408" w:rsidRDefault="00144408" w:rsidP="006A6D11">
      <w:pPr>
        <w:pStyle w:val="ArNar"/>
        <w:rPr>
          <w:rFonts w:ascii="Times New Roman" w:hAnsi="Times New Roman"/>
          <w:color w:val="auto"/>
          <w:sz w:val="24"/>
          <w:szCs w:val="24"/>
          <w:u w:val="single"/>
        </w:rPr>
      </w:pP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u w:val="single"/>
        </w:rPr>
        <w:t>Аварии на электроэнергетических системах.</w:t>
      </w:r>
      <w:r w:rsidRPr="007304E9">
        <w:rPr>
          <w:rFonts w:ascii="Times New Roman" w:hAnsi="Times New Roman"/>
          <w:color w:val="auto"/>
          <w:sz w:val="24"/>
          <w:szCs w:val="24"/>
        </w:rPr>
        <w:t xml:space="preserve"> Сильный порывистый ветер со скоростью 25 м/сек и более приводит к обрыву проводов и разрушению опор ЛЭП-10 и 35 кВ, а со скоростью 33 м/сек и более - ЛЭП-110,220 и 500 кВ, что приводит к ограничениям в электрообеспечении  населенных пунктов вплоть до обесточивания части сельских районов, нарушениям в электрообеспечении железной дороги.</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u w:val="single"/>
        </w:rPr>
        <w:t>Аварии на коммунальных системах жизнеобеспечения</w:t>
      </w:r>
      <w:r w:rsidRPr="007304E9">
        <w:rPr>
          <w:rFonts w:ascii="Times New Roman" w:hAnsi="Times New Roman"/>
          <w:color w:val="auto"/>
          <w:sz w:val="24"/>
          <w:szCs w:val="24"/>
        </w:rPr>
        <w:t xml:space="preserve"> возможны  по причине:</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износа основного и вспомогательного оборудования теплоисточников более чем на 60 %;</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ветхости тепловых и водопроводных сетей (износ от 60 до 90 %);</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халатности персонала обслуживающего теплоисточники и теплоносители;</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недофинансирования ремонтных работ;</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образования конденсата после слива газа в газгольдеры.</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Выход из строя коммунальных систем может привести к следующим последствиям:</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прекращению подачи тепла потребителям и размораживание тепловых сетей;</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прекращению подачи холодной воды;</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порывам тепловых сетей;</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выходу из строя основного оборудования теплоисточников;</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t>- отключению от тепло- и водоснабжения жилых домов;</w:t>
      </w:r>
    </w:p>
    <w:p w:rsidR="006A6D11" w:rsidRPr="007304E9" w:rsidRDefault="006A6D11" w:rsidP="006A6D11">
      <w:pPr>
        <w:pStyle w:val="ArNar"/>
        <w:rPr>
          <w:rFonts w:ascii="Times New Roman" w:hAnsi="Times New Roman"/>
          <w:color w:val="auto"/>
          <w:sz w:val="24"/>
          <w:szCs w:val="24"/>
        </w:rPr>
      </w:pPr>
      <w:r w:rsidRPr="007304E9">
        <w:rPr>
          <w:rFonts w:ascii="Times New Roman" w:hAnsi="Times New Roman"/>
          <w:color w:val="auto"/>
          <w:sz w:val="24"/>
          <w:szCs w:val="24"/>
        </w:rPr>
        <w:lastRenderedPageBreak/>
        <w:t>- кратковременному прекращению подачи газа в жилые дома.</w:t>
      </w:r>
    </w:p>
    <w:p w:rsidR="006A6D11" w:rsidRPr="007304E9" w:rsidRDefault="006A6D11" w:rsidP="006A6D11">
      <w:pPr>
        <w:pStyle w:val="ArNar"/>
        <w:rPr>
          <w:rFonts w:ascii="Times New Roman" w:hAnsi="Times New Roman"/>
          <w:color w:val="auto"/>
          <w:sz w:val="24"/>
          <w:szCs w:val="24"/>
        </w:rPr>
      </w:pPr>
    </w:p>
    <w:p w:rsidR="006A6D11" w:rsidRPr="00144408" w:rsidRDefault="00144408" w:rsidP="006A6D11">
      <w:pPr>
        <w:pStyle w:val="22"/>
        <w:rPr>
          <w:b/>
          <w:sz w:val="24"/>
          <w:szCs w:val="24"/>
        </w:rPr>
      </w:pPr>
      <w:bookmarkStart w:id="89" w:name="_Toc352678619"/>
      <w:r w:rsidRPr="00144408">
        <w:rPr>
          <w:b/>
          <w:sz w:val="24"/>
          <w:szCs w:val="24"/>
        </w:rPr>
        <w:t>12.2.2.</w:t>
      </w:r>
      <w:r w:rsidR="006A6D11" w:rsidRPr="00144408">
        <w:rPr>
          <w:b/>
          <w:sz w:val="24"/>
          <w:szCs w:val="24"/>
        </w:rPr>
        <w:t xml:space="preserve"> Природные чрезвычайные ситуации.</w:t>
      </w:r>
      <w:bookmarkEnd w:id="82"/>
      <w:bookmarkEnd w:id="83"/>
      <w:bookmarkEnd w:id="84"/>
      <w:bookmarkEnd w:id="89"/>
    </w:p>
    <w:p w:rsidR="006A6D11" w:rsidRPr="007304E9" w:rsidRDefault="006A6D11" w:rsidP="006A6D11">
      <w:pPr>
        <w:ind w:firstLine="720"/>
        <w:jc w:val="both"/>
        <w:rPr>
          <w:sz w:val="24"/>
          <w:szCs w:val="24"/>
        </w:rPr>
      </w:pPr>
      <w:bookmarkStart w:id="90" w:name="_Toc243979118"/>
      <w:bookmarkStart w:id="91" w:name="_Toc243979192"/>
      <w:bookmarkStart w:id="92" w:name="_Toc243979401"/>
      <w:bookmarkStart w:id="93" w:name="_Toc243979489"/>
      <w:bookmarkStart w:id="94" w:name="_Toc336001369"/>
    </w:p>
    <w:p w:rsidR="006A6D11" w:rsidRPr="007304E9" w:rsidRDefault="006A6D11" w:rsidP="006A6D11">
      <w:pPr>
        <w:ind w:firstLine="720"/>
        <w:jc w:val="both"/>
        <w:rPr>
          <w:sz w:val="24"/>
          <w:szCs w:val="24"/>
        </w:rPr>
      </w:pPr>
      <w:r w:rsidRPr="007304E9">
        <w:rPr>
          <w:sz w:val="24"/>
          <w:szCs w:val="24"/>
        </w:rPr>
        <w:t>Природная чрезвычайная ситуация – обстановка на определенной территории или акватории, сложившаяся в результате возникновения источника природной ЧС,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(ГОСТ Р 22.0.03-95, п. 3.1.1.).</w:t>
      </w:r>
    </w:p>
    <w:p w:rsidR="006A6D11" w:rsidRPr="007304E9" w:rsidRDefault="006A6D11" w:rsidP="006A6D11">
      <w:pPr>
        <w:ind w:firstLine="720"/>
        <w:jc w:val="both"/>
        <w:rPr>
          <w:sz w:val="24"/>
          <w:szCs w:val="24"/>
        </w:rPr>
      </w:pPr>
    </w:p>
    <w:p w:rsidR="006A6D11" w:rsidRPr="007304E9" w:rsidRDefault="006A6D11" w:rsidP="006A6D11">
      <w:pPr>
        <w:ind w:firstLine="720"/>
        <w:jc w:val="both"/>
        <w:rPr>
          <w:b/>
          <w:sz w:val="24"/>
          <w:szCs w:val="24"/>
        </w:rPr>
      </w:pPr>
      <w:r w:rsidRPr="007304E9">
        <w:rPr>
          <w:b/>
          <w:sz w:val="24"/>
          <w:szCs w:val="24"/>
        </w:rPr>
        <w:t>Метеорологические опасности</w:t>
      </w:r>
      <w:bookmarkEnd w:id="90"/>
      <w:bookmarkEnd w:id="91"/>
      <w:bookmarkEnd w:id="92"/>
      <w:bookmarkEnd w:id="93"/>
      <w:bookmarkEnd w:id="94"/>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Достоверный прогноз сильных ветров и интенсивных дождей возможен на малых временных интервалах (от нескольких суток до нескольких часов).</w:t>
      </w:r>
    </w:p>
    <w:p w:rsidR="006A6D11" w:rsidRPr="006A6D11" w:rsidRDefault="006A6D11" w:rsidP="006A6D11">
      <w:pPr>
        <w:pStyle w:val="ac"/>
        <w:spacing w:line="240" w:lineRule="auto"/>
        <w:ind w:firstLine="720"/>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Для Новосибирской области, ветер является важным природно-климатическим фактором, который характеризуется значительной скоростью в течение большей части года. В зимний период наблюдаются ветры со скоростью выше 15 м/сек.</w:t>
      </w:r>
    </w:p>
    <w:p w:rsidR="006A6D11" w:rsidRPr="006A6D11" w:rsidRDefault="006A6D11" w:rsidP="006A6D11">
      <w:pPr>
        <w:pStyle w:val="ac"/>
        <w:spacing w:line="240" w:lineRule="auto"/>
        <w:ind w:firstLine="720"/>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Смерчи отмечаются примерно раз в 50 лет (более 30 м/сек).</w:t>
      </w:r>
    </w:p>
    <w:p w:rsidR="006A6D11" w:rsidRPr="007304E9" w:rsidRDefault="006A6D11" w:rsidP="006A6D11">
      <w:pPr>
        <w:ind w:firstLine="708"/>
        <w:jc w:val="both"/>
        <w:rPr>
          <w:sz w:val="24"/>
          <w:szCs w:val="24"/>
        </w:rPr>
      </w:pPr>
      <w:r w:rsidRPr="007304E9">
        <w:rPr>
          <w:sz w:val="24"/>
          <w:szCs w:val="24"/>
        </w:rPr>
        <w:t>Количество чрезвычайных ситуаций, вызванных сильными ветрами, дождями и градом, в основном, сохранится на прежнем уровне, либо будет увеличиваться за счет проявления плохо прогнозируемых локальных метеопроцессов на фоне значительного износа объектов коммунального хозяйства и социальной сферы.</w:t>
      </w:r>
    </w:p>
    <w:p w:rsidR="006A6D11" w:rsidRPr="006A6D11" w:rsidRDefault="006A6D11" w:rsidP="006A6D11">
      <w:pPr>
        <w:pStyle w:val="ac"/>
        <w:spacing w:line="240" w:lineRule="auto"/>
        <w:ind w:firstLine="720"/>
        <w:jc w:val="both"/>
        <w:rPr>
          <w:rFonts w:ascii="Times New Roman" w:hAnsi="Times New Roman" w:cs="Times New Roman"/>
          <w:sz w:val="24"/>
          <w:szCs w:val="24"/>
          <w:lang w:val="ru-RU"/>
        </w:rPr>
      </w:pPr>
      <w:bookmarkStart w:id="95" w:name="_Toc243979119"/>
      <w:bookmarkStart w:id="96" w:name="_Toc243979193"/>
      <w:bookmarkStart w:id="97" w:name="_Toc243979402"/>
      <w:bookmarkStart w:id="98" w:name="_Toc243979490"/>
      <w:r w:rsidRPr="006A6D11">
        <w:rPr>
          <w:rFonts w:ascii="Times New Roman" w:hAnsi="Times New Roman" w:cs="Times New Roman"/>
          <w:b w:val="0"/>
          <w:sz w:val="24"/>
          <w:szCs w:val="24"/>
          <w:lang w:val="ru-RU"/>
        </w:rPr>
        <w:t>Сейсмическая опасность</w:t>
      </w:r>
      <w:bookmarkEnd w:id="95"/>
      <w:bookmarkEnd w:id="96"/>
      <w:bookmarkEnd w:id="97"/>
      <w:bookmarkEnd w:id="98"/>
    </w:p>
    <w:p w:rsidR="006A6D11" w:rsidRPr="007304E9" w:rsidRDefault="006A6D11" w:rsidP="006A6D11">
      <w:pPr>
        <w:ind w:firstLine="720"/>
        <w:jc w:val="both"/>
        <w:rPr>
          <w:sz w:val="24"/>
          <w:szCs w:val="24"/>
        </w:rPr>
      </w:pPr>
      <w:r w:rsidRPr="007304E9">
        <w:rPr>
          <w:sz w:val="24"/>
          <w:szCs w:val="24"/>
        </w:rPr>
        <w:t>Опасные процессы, вызывающие необходимость инженерной защиты сооружений и территорий отсутствуют.</w:t>
      </w:r>
    </w:p>
    <w:p w:rsidR="006A6D11" w:rsidRPr="007304E9" w:rsidRDefault="006A6D11" w:rsidP="006A6D11">
      <w:pPr>
        <w:ind w:firstLine="720"/>
        <w:jc w:val="both"/>
        <w:rPr>
          <w:sz w:val="24"/>
          <w:szCs w:val="24"/>
        </w:rPr>
      </w:pPr>
      <w:r w:rsidRPr="007304E9">
        <w:rPr>
          <w:sz w:val="24"/>
          <w:szCs w:val="24"/>
        </w:rPr>
        <w:t>Внезапность в сочетании с огромной разрушительной силой колебаний земной поверхности часто приводят к большому числу человеческих жертв и значительному материальному ущербу.</w:t>
      </w:r>
    </w:p>
    <w:p w:rsidR="006A6D11" w:rsidRPr="007304E9" w:rsidRDefault="006A6D11" w:rsidP="006A6D11">
      <w:pPr>
        <w:ind w:firstLine="720"/>
        <w:jc w:val="both"/>
        <w:rPr>
          <w:sz w:val="24"/>
          <w:szCs w:val="24"/>
        </w:rPr>
      </w:pPr>
      <w:r w:rsidRPr="007304E9">
        <w:rPr>
          <w:sz w:val="24"/>
          <w:szCs w:val="24"/>
        </w:rPr>
        <w:t>При этом необходимо отметить, что важный вклад в количество спасенных людей несут предельно сжатые сроки выполнения спасательных работ, так как через сутки после землетрясения 40 % числа пострадавших, получивших тяжелые травматические повреждения, относятся к безвозвратным потерям, через 3 суток - 60 %, а через 6 суток - 95 %. Данная статистика свидетельствует о необходимости проведения спасательных работ по извлечению людей из завалов как можно быстрее. Даже при массовых разрушениях спасательные работы необходимо завершить в течение 5 суток.</w:t>
      </w:r>
    </w:p>
    <w:p w:rsidR="006A6D11" w:rsidRPr="007304E9" w:rsidRDefault="006A6D11" w:rsidP="006A6D11">
      <w:pPr>
        <w:ind w:firstLine="720"/>
        <w:jc w:val="both"/>
        <w:rPr>
          <w:sz w:val="24"/>
          <w:szCs w:val="24"/>
        </w:rPr>
      </w:pPr>
    </w:p>
    <w:p w:rsidR="006A6D11" w:rsidRPr="007304E9" w:rsidRDefault="006A6D11" w:rsidP="006A6D11">
      <w:pPr>
        <w:shd w:val="clear" w:color="auto" w:fill="FFFFFF"/>
        <w:ind w:firstLine="720"/>
        <w:jc w:val="both"/>
        <w:rPr>
          <w:color w:val="000000"/>
          <w:sz w:val="24"/>
          <w:szCs w:val="24"/>
        </w:rPr>
      </w:pPr>
      <w:r w:rsidRPr="007304E9">
        <w:rPr>
          <w:color w:val="000000"/>
          <w:sz w:val="24"/>
          <w:szCs w:val="24"/>
        </w:rPr>
        <w:t>Расчетная схема завалов при землетрясении приведена на рис. 1.</w:t>
      </w:r>
    </w:p>
    <w:p w:rsidR="006A6D11" w:rsidRPr="007304E9" w:rsidRDefault="006A6D11" w:rsidP="006A6D11">
      <w:pPr>
        <w:shd w:val="clear" w:color="auto" w:fill="FFFFFF"/>
        <w:ind w:right="340" w:firstLine="567"/>
        <w:jc w:val="center"/>
        <w:rPr>
          <w:color w:val="000000"/>
          <w:sz w:val="24"/>
          <w:szCs w:val="24"/>
        </w:rPr>
      </w:pPr>
      <w:r w:rsidRPr="007304E9">
        <w:rPr>
          <w:color w:val="000000"/>
          <w:sz w:val="24"/>
          <w:szCs w:val="24"/>
        </w:rPr>
        <w:object w:dxaOrig="3390" w:dyaOrig="4966">
          <v:shape id="_x0000_i1044" type="#_x0000_t75" style="width:169.5pt;height:248.25pt" o:ole="">
            <v:imagedata r:id="rId46" o:title=""/>
          </v:shape>
          <o:OLEObject Type="Embed" ProgID="PBrush" ShapeID="_x0000_i1044" DrawAspect="Content" ObjectID="_1825590498" r:id="rId47"/>
        </w:object>
      </w:r>
    </w:p>
    <w:p w:rsidR="006A6D11" w:rsidRPr="007304E9" w:rsidRDefault="006A6D11" w:rsidP="006A6D11">
      <w:pPr>
        <w:ind w:firstLine="720"/>
        <w:jc w:val="center"/>
        <w:rPr>
          <w:color w:val="000000"/>
          <w:sz w:val="24"/>
          <w:szCs w:val="24"/>
        </w:rPr>
      </w:pPr>
      <w:r w:rsidRPr="007304E9">
        <w:rPr>
          <w:color w:val="000000"/>
          <w:sz w:val="24"/>
          <w:szCs w:val="24"/>
        </w:rPr>
        <w:t>Рис. 1. Расчетная схема завалов при землетрясении</w:t>
      </w:r>
    </w:p>
    <w:p w:rsidR="006A6D11" w:rsidRPr="007304E9" w:rsidRDefault="006A6D11" w:rsidP="006A6D11">
      <w:pPr>
        <w:ind w:left="720" w:firstLine="720"/>
        <w:jc w:val="both"/>
        <w:rPr>
          <w:color w:val="000000"/>
          <w:sz w:val="24"/>
          <w:szCs w:val="24"/>
        </w:rPr>
      </w:pPr>
    </w:p>
    <w:p w:rsidR="006A6D11" w:rsidRPr="007304E9" w:rsidRDefault="006A6D11" w:rsidP="006A6D11">
      <w:pPr>
        <w:ind w:left="720" w:firstLine="720"/>
        <w:jc w:val="both"/>
        <w:rPr>
          <w:color w:val="000000"/>
          <w:sz w:val="24"/>
          <w:szCs w:val="24"/>
        </w:rPr>
      </w:pPr>
      <w:r w:rsidRPr="007304E9">
        <w:rPr>
          <w:color w:val="000000"/>
          <w:sz w:val="24"/>
          <w:szCs w:val="24"/>
          <w:lang w:val="en-US"/>
        </w:rPr>
        <w:t>h</w:t>
      </w:r>
      <w:r w:rsidRPr="007304E9">
        <w:rPr>
          <w:color w:val="000000"/>
          <w:sz w:val="24"/>
          <w:szCs w:val="24"/>
        </w:rPr>
        <w:t xml:space="preserve"> - высота завала;</w:t>
      </w:r>
    </w:p>
    <w:p w:rsidR="006A6D11" w:rsidRPr="007304E9" w:rsidRDefault="006A6D11" w:rsidP="006A6D11">
      <w:pPr>
        <w:ind w:left="720" w:firstLine="720"/>
        <w:jc w:val="both"/>
        <w:rPr>
          <w:color w:val="000000"/>
          <w:sz w:val="24"/>
          <w:szCs w:val="24"/>
        </w:rPr>
      </w:pPr>
      <w:r w:rsidRPr="007304E9">
        <w:rPr>
          <w:color w:val="000000"/>
          <w:sz w:val="24"/>
          <w:szCs w:val="24"/>
          <w:lang w:val="en-US"/>
        </w:rPr>
        <w:t>L</w:t>
      </w:r>
      <w:r w:rsidRPr="007304E9">
        <w:rPr>
          <w:color w:val="000000"/>
          <w:sz w:val="24"/>
          <w:szCs w:val="24"/>
        </w:rPr>
        <w:t xml:space="preserve"> - дальность разлета обломков;</w:t>
      </w:r>
    </w:p>
    <w:p w:rsidR="006A6D11" w:rsidRPr="007304E9" w:rsidRDefault="006A6D11" w:rsidP="006A6D11">
      <w:pPr>
        <w:ind w:left="720" w:firstLine="720"/>
        <w:jc w:val="both"/>
        <w:rPr>
          <w:color w:val="000000"/>
          <w:sz w:val="24"/>
          <w:szCs w:val="24"/>
        </w:rPr>
      </w:pPr>
      <w:r w:rsidRPr="007304E9">
        <w:rPr>
          <w:color w:val="000000"/>
          <w:sz w:val="24"/>
          <w:szCs w:val="24"/>
        </w:rPr>
        <w:t>А,В,Н - длина, ширина, высота здания;</w:t>
      </w:r>
    </w:p>
    <w:p w:rsidR="006A6D11" w:rsidRPr="007304E9" w:rsidRDefault="006A6D11" w:rsidP="006A6D11">
      <w:pPr>
        <w:ind w:left="720" w:firstLine="720"/>
        <w:jc w:val="both"/>
        <w:rPr>
          <w:color w:val="000000"/>
          <w:sz w:val="24"/>
          <w:szCs w:val="24"/>
        </w:rPr>
      </w:pPr>
      <w:r w:rsidRPr="007304E9">
        <w:rPr>
          <w:color w:val="000000"/>
          <w:sz w:val="24"/>
          <w:szCs w:val="24"/>
        </w:rPr>
        <w:t>А</w:t>
      </w:r>
      <w:r w:rsidRPr="007304E9">
        <w:rPr>
          <w:color w:val="000000"/>
          <w:sz w:val="24"/>
          <w:szCs w:val="24"/>
          <w:vertAlign w:val="subscript"/>
        </w:rPr>
        <w:t>зав</w:t>
      </w:r>
      <w:r w:rsidRPr="007304E9">
        <w:rPr>
          <w:color w:val="000000"/>
          <w:sz w:val="24"/>
          <w:szCs w:val="24"/>
        </w:rPr>
        <w:t>, В</w:t>
      </w:r>
      <w:r w:rsidRPr="007304E9">
        <w:rPr>
          <w:color w:val="000000"/>
          <w:sz w:val="24"/>
          <w:szCs w:val="24"/>
          <w:vertAlign w:val="subscript"/>
        </w:rPr>
        <w:t>зав</w:t>
      </w:r>
      <w:r w:rsidRPr="007304E9">
        <w:rPr>
          <w:color w:val="000000"/>
          <w:sz w:val="24"/>
          <w:szCs w:val="24"/>
        </w:rPr>
        <w:t xml:space="preserve"> - длина, ширина завала;</w:t>
      </w:r>
    </w:p>
    <w:p w:rsidR="006A6D11" w:rsidRPr="007304E9" w:rsidRDefault="006A6D11" w:rsidP="006A6D11">
      <w:pPr>
        <w:ind w:left="720" w:firstLine="720"/>
        <w:jc w:val="both"/>
        <w:rPr>
          <w:color w:val="000000"/>
          <w:sz w:val="24"/>
          <w:szCs w:val="24"/>
        </w:rPr>
      </w:pPr>
      <w:r w:rsidRPr="007304E9">
        <w:rPr>
          <w:color w:val="000000"/>
          <w:sz w:val="24"/>
          <w:szCs w:val="24"/>
        </w:rPr>
        <w:t>1 - контур здания до разрушения;</w:t>
      </w:r>
    </w:p>
    <w:p w:rsidR="006A6D11" w:rsidRPr="007304E9" w:rsidRDefault="006A6D11" w:rsidP="006A6D11">
      <w:pPr>
        <w:ind w:left="720" w:firstLine="720"/>
        <w:jc w:val="both"/>
        <w:rPr>
          <w:color w:val="000000"/>
          <w:sz w:val="24"/>
          <w:szCs w:val="24"/>
        </w:rPr>
      </w:pPr>
      <w:r w:rsidRPr="007304E9">
        <w:rPr>
          <w:color w:val="000000"/>
          <w:sz w:val="24"/>
          <w:szCs w:val="24"/>
        </w:rPr>
        <w:t>2 - контур завала.</w:t>
      </w:r>
    </w:p>
    <w:p w:rsidR="006A6D11" w:rsidRPr="007304E9" w:rsidRDefault="006A6D11" w:rsidP="006A6D11">
      <w:pPr>
        <w:ind w:firstLine="720"/>
        <w:jc w:val="both"/>
        <w:rPr>
          <w:color w:val="000000"/>
          <w:sz w:val="24"/>
          <w:szCs w:val="24"/>
        </w:rPr>
      </w:pPr>
      <w:r w:rsidRPr="007304E9">
        <w:rPr>
          <w:color w:val="000000"/>
          <w:sz w:val="24"/>
          <w:szCs w:val="24"/>
        </w:rPr>
        <w:t>При землетрясениях дальность разлета обломков рассчитывается из условия, что угол наклона боковых сторон обелиска равен углу естественного откоса. Исходя из этого условия, дальность разлета обломков составляет:</w:t>
      </w:r>
    </w:p>
    <w:p w:rsidR="006A6D11" w:rsidRPr="007304E9" w:rsidRDefault="006A6D11" w:rsidP="006A6D11">
      <w:pPr>
        <w:spacing w:before="120" w:after="120"/>
        <w:ind w:firstLine="720"/>
        <w:jc w:val="center"/>
        <w:rPr>
          <w:color w:val="000000"/>
          <w:sz w:val="24"/>
          <w:szCs w:val="24"/>
        </w:rPr>
      </w:pPr>
      <w:r w:rsidRPr="007304E9">
        <w:rPr>
          <w:color w:val="000000"/>
          <w:sz w:val="24"/>
          <w:szCs w:val="24"/>
          <w:lang w:val="en-US"/>
        </w:rPr>
        <w:t>L</w:t>
      </w:r>
      <w:r w:rsidRPr="007304E9">
        <w:rPr>
          <w:color w:val="000000"/>
          <w:sz w:val="24"/>
          <w:szCs w:val="24"/>
        </w:rPr>
        <w:t xml:space="preserve"> = </w:t>
      </w:r>
      <w:r w:rsidRPr="007304E9">
        <w:rPr>
          <w:color w:val="000000"/>
          <w:position w:val="-24"/>
          <w:sz w:val="24"/>
          <w:szCs w:val="24"/>
        </w:rPr>
        <w:object w:dxaOrig="840" w:dyaOrig="639">
          <v:shape id="_x0000_i1045" type="#_x0000_t75" style="width:42pt;height:33pt" o:ole="">
            <v:imagedata r:id="rId48" o:title=""/>
          </v:shape>
          <o:OLEObject Type="Embed" ProgID="Equation.2" ShapeID="_x0000_i1045" DrawAspect="Content" ObjectID="_1825590499" r:id="rId49"/>
        </w:object>
      </w:r>
      <w:r w:rsidRPr="007304E9">
        <w:rPr>
          <w:color w:val="000000"/>
          <w:sz w:val="24"/>
          <w:szCs w:val="24"/>
        </w:rPr>
        <w:t>, м (H - высота зданий).</w:t>
      </w:r>
    </w:p>
    <w:p w:rsidR="006A6D11" w:rsidRPr="007304E9" w:rsidRDefault="006A6D11" w:rsidP="006A6D11">
      <w:pPr>
        <w:ind w:firstLine="720"/>
        <w:jc w:val="both"/>
        <w:rPr>
          <w:color w:val="000000"/>
          <w:sz w:val="24"/>
          <w:szCs w:val="24"/>
        </w:rPr>
      </w:pPr>
      <w:r w:rsidRPr="007304E9">
        <w:rPr>
          <w:color w:val="000000"/>
          <w:sz w:val="24"/>
          <w:szCs w:val="24"/>
        </w:rPr>
        <w:t>При оперативном прогнозировании рекомендуется заваливаемость улиц и подъездных путей, дальность разлета обломков принимать равной (м):</w:t>
      </w:r>
    </w:p>
    <w:p w:rsidR="006A6D11" w:rsidRPr="007304E9" w:rsidRDefault="006A6D11" w:rsidP="006A6D11">
      <w:pPr>
        <w:spacing w:before="120" w:after="120"/>
        <w:ind w:firstLine="720"/>
        <w:jc w:val="center"/>
        <w:rPr>
          <w:color w:val="000000"/>
          <w:sz w:val="24"/>
          <w:szCs w:val="24"/>
        </w:rPr>
      </w:pPr>
      <w:r w:rsidRPr="007304E9">
        <w:rPr>
          <w:color w:val="000000"/>
          <w:sz w:val="24"/>
          <w:szCs w:val="24"/>
          <w:lang w:val="en-US"/>
        </w:rPr>
        <w:t>L</w:t>
      </w:r>
      <w:r w:rsidRPr="007304E9">
        <w:rPr>
          <w:color w:val="000000"/>
          <w:sz w:val="24"/>
          <w:szCs w:val="24"/>
        </w:rPr>
        <w:t>=</w:t>
      </w:r>
      <w:r w:rsidRPr="007304E9">
        <w:rPr>
          <w:color w:val="000000"/>
          <w:position w:val="-24"/>
          <w:sz w:val="24"/>
          <w:szCs w:val="24"/>
        </w:rPr>
        <w:object w:dxaOrig="340" w:dyaOrig="639">
          <v:shape id="_x0000_i1046" type="#_x0000_t75" style="width:17.25pt;height:33pt" o:ole="">
            <v:imagedata r:id="rId50" o:title=""/>
          </v:shape>
          <o:OLEObject Type="Embed" ProgID="Equation.2" ShapeID="_x0000_i1046" DrawAspect="Content" ObjectID="_1825590500" r:id="rId51"/>
        </w:object>
      </w:r>
      <w:r w:rsidRPr="007304E9">
        <w:rPr>
          <w:color w:val="000000"/>
          <w:sz w:val="24"/>
          <w:szCs w:val="24"/>
        </w:rPr>
        <w:t>.</w:t>
      </w:r>
    </w:p>
    <w:p w:rsidR="006A6D11" w:rsidRPr="007304E9" w:rsidRDefault="006A6D11" w:rsidP="006A6D11">
      <w:pPr>
        <w:ind w:firstLine="720"/>
        <w:jc w:val="both"/>
        <w:rPr>
          <w:color w:val="000000"/>
          <w:sz w:val="24"/>
          <w:szCs w:val="24"/>
        </w:rPr>
      </w:pPr>
      <w:r w:rsidRPr="007304E9">
        <w:rPr>
          <w:color w:val="000000"/>
          <w:sz w:val="24"/>
          <w:szCs w:val="24"/>
        </w:rPr>
        <w:t>Для расположенных на территории Пихтовского сельсовета зданий дальность разлета обломков при землетрясении составит:</w:t>
      </w:r>
    </w:p>
    <w:p w:rsidR="006A6D11" w:rsidRPr="007304E9" w:rsidRDefault="006A6D11" w:rsidP="006A6D11">
      <w:pPr>
        <w:spacing w:before="120" w:after="120"/>
        <w:ind w:firstLine="720"/>
        <w:jc w:val="center"/>
        <w:rPr>
          <w:sz w:val="24"/>
          <w:szCs w:val="24"/>
        </w:rPr>
      </w:pPr>
      <w:r w:rsidRPr="007304E9">
        <w:rPr>
          <w:sz w:val="24"/>
          <w:szCs w:val="24"/>
          <w:lang w:val="en-US"/>
        </w:rPr>
        <w:t>L</w:t>
      </w:r>
      <w:r w:rsidRPr="007304E9">
        <w:rPr>
          <w:sz w:val="24"/>
          <w:szCs w:val="24"/>
        </w:rPr>
        <w:t xml:space="preserve"> = </w:t>
      </w:r>
      <w:r w:rsidRPr="007304E9">
        <w:rPr>
          <w:position w:val="-24"/>
          <w:sz w:val="24"/>
          <w:szCs w:val="24"/>
        </w:rPr>
        <w:object w:dxaOrig="320" w:dyaOrig="620">
          <v:shape id="_x0000_i1047" type="#_x0000_t75" style="width:15.75pt;height:31.5pt" o:ole="">
            <v:imagedata r:id="rId52" o:title=""/>
          </v:shape>
          <o:OLEObject Type="Embed" ProgID="Equation.3" ShapeID="_x0000_i1047" DrawAspect="Content" ObjectID="_1825590501" r:id="rId53"/>
        </w:object>
      </w:r>
      <w:r w:rsidRPr="007304E9">
        <w:rPr>
          <w:sz w:val="24"/>
          <w:szCs w:val="24"/>
        </w:rPr>
        <w:t xml:space="preserve"> = </w:t>
      </w:r>
      <w:r w:rsidRPr="007304E9">
        <w:rPr>
          <w:position w:val="-24"/>
          <w:sz w:val="24"/>
          <w:szCs w:val="24"/>
        </w:rPr>
        <w:object w:dxaOrig="360" w:dyaOrig="620">
          <v:shape id="_x0000_i1048" type="#_x0000_t75" style="width:18.75pt;height:31.5pt" o:ole="">
            <v:imagedata r:id="rId54" o:title=""/>
          </v:shape>
          <o:OLEObject Type="Embed" ProgID="Equation.3" ShapeID="_x0000_i1048" DrawAspect="Content" ObjectID="_1825590502" r:id="rId55"/>
        </w:object>
      </w:r>
      <w:r w:rsidRPr="007304E9">
        <w:rPr>
          <w:sz w:val="24"/>
          <w:szCs w:val="24"/>
        </w:rPr>
        <w:t xml:space="preserve"> = </w:t>
      </w:r>
      <w:smartTag w:uri="urn:schemas-microsoft-com:office:smarttags" w:element="metricconverter">
        <w:smartTagPr>
          <w:attr w:name="ProductID" w:val="1,37 м"/>
        </w:smartTagPr>
        <w:r w:rsidRPr="007304E9">
          <w:rPr>
            <w:sz w:val="24"/>
            <w:szCs w:val="24"/>
          </w:rPr>
          <w:t>1,37 м</w:t>
        </w:r>
      </w:smartTag>
      <w:r w:rsidRPr="007304E9">
        <w:rPr>
          <w:sz w:val="24"/>
          <w:szCs w:val="24"/>
        </w:rPr>
        <w:t xml:space="preserve"> (1-этажное здание);</w:t>
      </w:r>
    </w:p>
    <w:p w:rsidR="006A6D11" w:rsidRPr="007304E9" w:rsidRDefault="006A6D11" w:rsidP="006A6D11">
      <w:pPr>
        <w:spacing w:before="120" w:after="120"/>
        <w:ind w:firstLine="720"/>
        <w:jc w:val="center"/>
        <w:rPr>
          <w:sz w:val="24"/>
          <w:szCs w:val="24"/>
        </w:rPr>
      </w:pPr>
      <w:r w:rsidRPr="007304E9">
        <w:rPr>
          <w:sz w:val="24"/>
          <w:szCs w:val="24"/>
          <w:lang w:val="en-US"/>
        </w:rPr>
        <w:t>L</w:t>
      </w:r>
      <w:r w:rsidRPr="007304E9">
        <w:rPr>
          <w:sz w:val="24"/>
          <w:szCs w:val="24"/>
        </w:rPr>
        <w:t xml:space="preserve"> = </w:t>
      </w:r>
      <w:r w:rsidRPr="007304E9">
        <w:rPr>
          <w:position w:val="-24"/>
          <w:sz w:val="24"/>
          <w:szCs w:val="24"/>
        </w:rPr>
        <w:object w:dxaOrig="320" w:dyaOrig="620">
          <v:shape id="_x0000_i1049" type="#_x0000_t75" style="width:15.75pt;height:31.5pt" o:ole="">
            <v:imagedata r:id="rId56" o:title=""/>
          </v:shape>
          <o:OLEObject Type="Embed" ProgID="Equation.3" ShapeID="_x0000_i1049" DrawAspect="Content" ObjectID="_1825590503" r:id="rId57"/>
        </w:object>
      </w:r>
      <w:r w:rsidRPr="007304E9">
        <w:rPr>
          <w:sz w:val="24"/>
          <w:szCs w:val="24"/>
        </w:rPr>
        <w:t xml:space="preserve"> = </w:t>
      </w:r>
      <w:r w:rsidRPr="007304E9">
        <w:rPr>
          <w:position w:val="-24"/>
          <w:sz w:val="24"/>
          <w:szCs w:val="24"/>
        </w:rPr>
        <w:object w:dxaOrig="400" w:dyaOrig="620">
          <v:shape id="_x0000_i1050" type="#_x0000_t75" style="width:19.5pt;height:31.5pt" o:ole="">
            <v:imagedata r:id="rId58" o:title=""/>
          </v:shape>
          <o:OLEObject Type="Embed" ProgID="Equation.3" ShapeID="_x0000_i1050" DrawAspect="Content" ObjectID="_1825590504" r:id="rId59"/>
        </w:object>
      </w:r>
      <w:r w:rsidRPr="007304E9">
        <w:rPr>
          <w:sz w:val="24"/>
          <w:szCs w:val="24"/>
        </w:rPr>
        <w:t xml:space="preserve"> = </w:t>
      </w:r>
      <w:smartTag w:uri="urn:schemas-microsoft-com:office:smarttags" w:element="metricconverter">
        <w:smartTagPr>
          <w:attr w:name="ProductID" w:val="2,30 м"/>
        </w:smartTagPr>
        <w:r w:rsidRPr="007304E9">
          <w:rPr>
            <w:sz w:val="24"/>
            <w:szCs w:val="24"/>
          </w:rPr>
          <w:t>2,30 м</w:t>
        </w:r>
      </w:smartTag>
      <w:r w:rsidRPr="007304E9">
        <w:rPr>
          <w:sz w:val="24"/>
          <w:szCs w:val="24"/>
        </w:rPr>
        <w:t xml:space="preserve"> (2-этажное здание);</w:t>
      </w:r>
    </w:p>
    <w:p w:rsidR="006A6D11" w:rsidRPr="007304E9" w:rsidRDefault="006A6D11" w:rsidP="006A6D11">
      <w:pPr>
        <w:spacing w:before="120" w:after="120"/>
        <w:ind w:firstLine="720"/>
        <w:jc w:val="center"/>
        <w:rPr>
          <w:sz w:val="24"/>
          <w:szCs w:val="24"/>
        </w:rPr>
      </w:pPr>
      <w:r w:rsidRPr="007304E9">
        <w:rPr>
          <w:sz w:val="24"/>
          <w:szCs w:val="24"/>
          <w:lang w:val="en-US"/>
        </w:rPr>
        <w:t>L</w:t>
      </w:r>
      <w:r w:rsidRPr="007304E9">
        <w:rPr>
          <w:sz w:val="24"/>
          <w:szCs w:val="24"/>
        </w:rPr>
        <w:t xml:space="preserve"> = </w:t>
      </w:r>
      <w:r w:rsidRPr="007304E9">
        <w:rPr>
          <w:position w:val="-24"/>
          <w:sz w:val="24"/>
          <w:szCs w:val="24"/>
        </w:rPr>
        <w:object w:dxaOrig="320" w:dyaOrig="620">
          <v:shape id="_x0000_i1051" type="#_x0000_t75" style="width:15.75pt;height:31.5pt" o:ole="">
            <v:imagedata r:id="rId56" o:title=""/>
          </v:shape>
          <o:OLEObject Type="Embed" ProgID="Equation.3" ShapeID="_x0000_i1051" DrawAspect="Content" ObjectID="_1825590505" r:id="rId60"/>
        </w:object>
      </w:r>
      <w:r w:rsidRPr="007304E9">
        <w:rPr>
          <w:sz w:val="24"/>
          <w:szCs w:val="24"/>
        </w:rPr>
        <w:t xml:space="preserve"> = </w:t>
      </w:r>
      <w:r w:rsidRPr="007304E9">
        <w:rPr>
          <w:position w:val="-24"/>
          <w:sz w:val="24"/>
          <w:szCs w:val="24"/>
        </w:rPr>
        <w:object w:dxaOrig="400" w:dyaOrig="620">
          <v:shape id="_x0000_i1052" type="#_x0000_t75" style="width:19.5pt;height:31.5pt" o:ole="">
            <v:imagedata r:id="rId61" o:title=""/>
          </v:shape>
          <o:OLEObject Type="Embed" ProgID="Equation.3" ShapeID="_x0000_i1052" DrawAspect="Content" ObjectID="_1825590506" r:id="rId62"/>
        </w:object>
      </w:r>
      <w:r w:rsidRPr="007304E9">
        <w:rPr>
          <w:sz w:val="24"/>
          <w:szCs w:val="24"/>
        </w:rPr>
        <w:t xml:space="preserve"> = </w:t>
      </w:r>
      <w:smartTag w:uri="urn:schemas-microsoft-com:office:smarttags" w:element="metricconverter">
        <w:smartTagPr>
          <w:attr w:name="ProductID" w:val="3,23 м"/>
        </w:smartTagPr>
        <w:r w:rsidRPr="007304E9">
          <w:rPr>
            <w:sz w:val="24"/>
            <w:szCs w:val="24"/>
          </w:rPr>
          <w:t>3,23 м</w:t>
        </w:r>
      </w:smartTag>
      <w:r w:rsidRPr="007304E9">
        <w:rPr>
          <w:sz w:val="24"/>
          <w:szCs w:val="24"/>
        </w:rPr>
        <w:t xml:space="preserve"> (3-этажное здание).</w:t>
      </w:r>
    </w:p>
    <w:p w:rsidR="006A6D11" w:rsidRPr="007304E9" w:rsidRDefault="006A6D11" w:rsidP="006A6D11">
      <w:pPr>
        <w:ind w:firstLine="720"/>
        <w:jc w:val="both"/>
        <w:rPr>
          <w:color w:val="000000"/>
          <w:sz w:val="24"/>
          <w:szCs w:val="24"/>
        </w:rPr>
      </w:pPr>
      <w:r w:rsidRPr="007304E9">
        <w:rPr>
          <w:color w:val="000000"/>
          <w:sz w:val="24"/>
          <w:szCs w:val="24"/>
        </w:rPr>
        <w:t>Высота завала рассчитывается с учетом поправки на расчетную схему завала (рис. 1 Объем обелиска в этом случае равен:</w:t>
      </w:r>
    </w:p>
    <w:p w:rsidR="006A6D11" w:rsidRPr="007304E9" w:rsidRDefault="006A6D11" w:rsidP="006A6D11">
      <w:pPr>
        <w:spacing w:before="120" w:after="120"/>
        <w:ind w:firstLine="720"/>
        <w:jc w:val="center"/>
        <w:rPr>
          <w:color w:val="000000"/>
          <w:sz w:val="24"/>
          <w:szCs w:val="24"/>
        </w:rPr>
      </w:pPr>
      <w:r w:rsidRPr="007304E9">
        <w:rPr>
          <w:color w:val="000000"/>
          <w:position w:val="-22"/>
          <w:sz w:val="24"/>
          <w:szCs w:val="24"/>
        </w:rPr>
        <w:object w:dxaOrig="4580" w:dyaOrig="620">
          <v:shape id="_x0000_i1053" type="#_x0000_t75" style="width:228.75pt;height:31.5pt" o:ole="">
            <v:imagedata r:id="rId63" o:title=""/>
          </v:shape>
          <o:OLEObject Type="Embed" ProgID="Equation.2" ShapeID="_x0000_i1053" DrawAspect="Content" ObjectID="_1825590507" r:id="rId64"/>
        </w:object>
      </w:r>
      <w:r w:rsidRPr="007304E9">
        <w:rPr>
          <w:color w:val="000000"/>
          <w:sz w:val="24"/>
          <w:szCs w:val="24"/>
        </w:rPr>
        <w:t>, где:</w:t>
      </w:r>
    </w:p>
    <w:p w:rsidR="006A6D11" w:rsidRPr="007304E9" w:rsidRDefault="006A6D11" w:rsidP="006A6D11">
      <w:pPr>
        <w:ind w:left="720" w:firstLine="720"/>
        <w:jc w:val="both"/>
        <w:rPr>
          <w:color w:val="000000"/>
          <w:sz w:val="24"/>
          <w:szCs w:val="24"/>
        </w:rPr>
      </w:pPr>
      <w:r w:rsidRPr="007304E9">
        <w:rPr>
          <w:color w:val="000000"/>
          <w:sz w:val="24"/>
          <w:szCs w:val="24"/>
        </w:rPr>
        <w:t>А</w:t>
      </w:r>
      <w:r w:rsidRPr="007304E9">
        <w:rPr>
          <w:color w:val="000000"/>
          <w:sz w:val="24"/>
          <w:szCs w:val="24"/>
          <w:vertAlign w:val="subscript"/>
        </w:rPr>
        <w:t>зав</w:t>
      </w:r>
      <w:r w:rsidRPr="007304E9">
        <w:rPr>
          <w:color w:val="000000"/>
          <w:sz w:val="24"/>
          <w:szCs w:val="24"/>
        </w:rPr>
        <w:t>, В</w:t>
      </w:r>
      <w:r w:rsidRPr="007304E9">
        <w:rPr>
          <w:color w:val="000000"/>
          <w:sz w:val="24"/>
          <w:szCs w:val="24"/>
          <w:vertAlign w:val="subscript"/>
        </w:rPr>
        <w:t>зав</w:t>
      </w:r>
      <w:r w:rsidRPr="007304E9">
        <w:rPr>
          <w:color w:val="000000"/>
          <w:sz w:val="24"/>
          <w:szCs w:val="24"/>
        </w:rPr>
        <w:t xml:space="preserve"> - размеры нижних граней обелиска (длина и ширина завала)  </w:t>
      </w:r>
    </w:p>
    <w:p w:rsidR="006A6D11" w:rsidRPr="007304E9" w:rsidRDefault="006A6D11" w:rsidP="006A6D11">
      <w:pPr>
        <w:ind w:left="720" w:firstLine="720"/>
        <w:jc w:val="both"/>
        <w:rPr>
          <w:color w:val="000000"/>
          <w:sz w:val="24"/>
          <w:szCs w:val="24"/>
        </w:rPr>
      </w:pPr>
      <w:r w:rsidRPr="007304E9">
        <w:rPr>
          <w:color w:val="000000"/>
          <w:sz w:val="24"/>
          <w:szCs w:val="24"/>
        </w:rPr>
        <w:t>А</w:t>
      </w:r>
      <w:r w:rsidRPr="007304E9">
        <w:rPr>
          <w:color w:val="000000"/>
          <w:sz w:val="24"/>
          <w:szCs w:val="24"/>
          <w:vertAlign w:val="subscript"/>
        </w:rPr>
        <w:t>зав</w:t>
      </w:r>
      <w:r w:rsidRPr="007304E9">
        <w:rPr>
          <w:color w:val="000000"/>
          <w:sz w:val="24"/>
          <w:szCs w:val="24"/>
        </w:rPr>
        <w:t>=А+2</w:t>
      </w:r>
      <w:r w:rsidRPr="007304E9">
        <w:rPr>
          <w:color w:val="000000"/>
          <w:sz w:val="24"/>
          <w:szCs w:val="24"/>
          <w:lang w:val="en-US"/>
        </w:rPr>
        <w:t>L</w:t>
      </w:r>
      <w:r w:rsidRPr="007304E9">
        <w:rPr>
          <w:color w:val="000000"/>
          <w:sz w:val="24"/>
          <w:szCs w:val="24"/>
        </w:rPr>
        <w:t>; В</w:t>
      </w:r>
      <w:r w:rsidRPr="007304E9">
        <w:rPr>
          <w:color w:val="000000"/>
          <w:sz w:val="24"/>
          <w:szCs w:val="24"/>
          <w:vertAlign w:val="subscript"/>
        </w:rPr>
        <w:t>зав</w:t>
      </w:r>
      <w:r w:rsidRPr="007304E9">
        <w:rPr>
          <w:color w:val="000000"/>
          <w:sz w:val="24"/>
          <w:szCs w:val="24"/>
        </w:rPr>
        <w:t>=В+2</w:t>
      </w:r>
      <w:r w:rsidRPr="007304E9">
        <w:rPr>
          <w:color w:val="000000"/>
          <w:sz w:val="24"/>
          <w:szCs w:val="24"/>
          <w:lang w:val="en-US"/>
        </w:rPr>
        <w:t>L</w:t>
      </w:r>
      <w:r w:rsidRPr="007304E9">
        <w:rPr>
          <w:color w:val="000000"/>
          <w:sz w:val="24"/>
          <w:szCs w:val="24"/>
        </w:rPr>
        <w:t>;</w:t>
      </w:r>
    </w:p>
    <w:p w:rsidR="006A6D11" w:rsidRPr="007304E9" w:rsidRDefault="006A6D11" w:rsidP="006A6D11">
      <w:pPr>
        <w:ind w:left="720" w:firstLine="720"/>
        <w:jc w:val="both"/>
        <w:rPr>
          <w:color w:val="000000"/>
          <w:sz w:val="24"/>
          <w:szCs w:val="24"/>
        </w:rPr>
      </w:pPr>
      <w:r w:rsidRPr="007304E9">
        <w:rPr>
          <w:color w:val="000000"/>
          <w:sz w:val="24"/>
          <w:szCs w:val="24"/>
        </w:rPr>
        <w:t>А</w:t>
      </w:r>
      <w:r w:rsidRPr="007304E9">
        <w:rPr>
          <w:color w:val="000000"/>
          <w:sz w:val="24"/>
          <w:szCs w:val="24"/>
          <w:vertAlign w:val="subscript"/>
        </w:rPr>
        <w:t>1</w:t>
      </w:r>
      <w:r w:rsidRPr="007304E9">
        <w:rPr>
          <w:color w:val="000000"/>
          <w:sz w:val="24"/>
          <w:szCs w:val="24"/>
        </w:rPr>
        <w:t xml:space="preserve"> и В</w:t>
      </w:r>
      <w:r w:rsidRPr="007304E9">
        <w:rPr>
          <w:color w:val="000000"/>
          <w:sz w:val="24"/>
          <w:szCs w:val="24"/>
          <w:vertAlign w:val="subscript"/>
        </w:rPr>
        <w:t>1</w:t>
      </w:r>
      <w:r w:rsidRPr="007304E9">
        <w:rPr>
          <w:color w:val="000000"/>
          <w:sz w:val="24"/>
          <w:szCs w:val="24"/>
        </w:rPr>
        <w:t xml:space="preserve"> - размеры верхних граней обелиска;</w:t>
      </w:r>
    </w:p>
    <w:p w:rsidR="006A6D11" w:rsidRPr="007304E9" w:rsidRDefault="006A6D11" w:rsidP="006A6D11">
      <w:pPr>
        <w:ind w:left="720" w:firstLine="720"/>
        <w:jc w:val="both"/>
        <w:rPr>
          <w:color w:val="000000"/>
          <w:sz w:val="24"/>
          <w:szCs w:val="24"/>
        </w:rPr>
      </w:pPr>
      <w:r w:rsidRPr="007304E9">
        <w:rPr>
          <w:color w:val="000000"/>
          <w:sz w:val="24"/>
          <w:szCs w:val="24"/>
        </w:rPr>
        <w:t>А</w:t>
      </w:r>
      <w:r w:rsidRPr="007304E9">
        <w:rPr>
          <w:color w:val="000000"/>
          <w:sz w:val="24"/>
          <w:szCs w:val="24"/>
          <w:vertAlign w:val="subscript"/>
        </w:rPr>
        <w:t>1</w:t>
      </w:r>
      <w:r w:rsidRPr="007304E9">
        <w:rPr>
          <w:color w:val="000000"/>
          <w:sz w:val="24"/>
          <w:szCs w:val="24"/>
        </w:rPr>
        <w:t>=А-2</w:t>
      </w:r>
      <w:r w:rsidRPr="007304E9">
        <w:rPr>
          <w:color w:val="000000"/>
          <w:sz w:val="24"/>
          <w:szCs w:val="24"/>
          <w:lang w:val="en-US"/>
        </w:rPr>
        <w:t>L</w:t>
      </w:r>
      <w:r w:rsidRPr="007304E9">
        <w:rPr>
          <w:color w:val="000000"/>
          <w:sz w:val="24"/>
          <w:szCs w:val="24"/>
        </w:rPr>
        <w:t>; В</w:t>
      </w:r>
      <w:r w:rsidRPr="007304E9">
        <w:rPr>
          <w:color w:val="000000"/>
          <w:sz w:val="24"/>
          <w:szCs w:val="24"/>
          <w:vertAlign w:val="subscript"/>
        </w:rPr>
        <w:t>1</w:t>
      </w:r>
      <w:r w:rsidRPr="007304E9">
        <w:rPr>
          <w:color w:val="000000"/>
          <w:sz w:val="24"/>
          <w:szCs w:val="24"/>
        </w:rPr>
        <w:t>=В-2</w:t>
      </w:r>
      <w:r w:rsidRPr="007304E9">
        <w:rPr>
          <w:color w:val="000000"/>
          <w:sz w:val="24"/>
          <w:szCs w:val="24"/>
          <w:lang w:val="en-US"/>
        </w:rPr>
        <w:t>L</w:t>
      </w:r>
      <w:r w:rsidRPr="007304E9">
        <w:rPr>
          <w:color w:val="000000"/>
          <w:sz w:val="24"/>
          <w:szCs w:val="24"/>
        </w:rPr>
        <w:t>.</w:t>
      </w:r>
    </w:p>
    <w:p w:rsidR="006A6D11" w:rsidRPr="007304E9" w:rsidRDefault="006A6D11" w:rsidP="006A6D11">
      <w:pPr>
        <w:ind w:firstLine="720"/>
        <w:jc w:val="both"/>
        <w:rPr>
          <w:color w:val="000000"/>
          <w:sz w:val="24"/>
          <w:szCs w:val="24"/>
        </w:rPr>
      </w:pPr>
      <w:r w:rsidRPr="007304E9">
        <w:rPr>
          <w:color w:val="000000"/>
          <w:sz w:val="24"/>
          <w:szCs w:val="24"/>
        </w:rPr>
        <w:t xml:space="preserve">Показатель </w:t>
      </w:r>
      <w:r w:rsidRPr="007304E9">
        <w:rPr>
          <w:color w:val="000000"/>
          <w:sz w:val="24"/>
          <w:szCs w:val="24"/>
        </w:rPr>
        <w:sym w:font="Symbol" w:char="F067"/>
      </w:r>
      <w:r w:rsidRPr="007304E9">
        <w:rPr>
          <w:color w:val="000000"/>
          <w:sz w:val="24"/>
          <w:szCs w:val="24"/>
        </w:rPr>
        <w:t xml:space="preserve"> в формуле определения объема образовавшегося завала при ориентировочных расчетах рекомендуется принимать равным:</w:t>
      </w:r>
    </w:p>
    <w:p w:rsidR="006A6D11" w:rsidRPr="007304E9" w:rsidRDefault="006A6D11" w:rsidP="006A6D11">
      <w:pPr>
        <w:ind w:firstLine="720"/>
        <w:jc w:val="both"/>
        <w:rPr>
          <w:color w:val="000000"/>
          <w:sz w:val="24"/>
          <w:szCs w:val="24"/>
        </w:rPr>
      </w:pPr>
      <w:r w:rsidRPr="007304E9">
        <w:rPr>
          <w:color w:val="000000"/>
          <w:sz w:val="24"/>
          <w:szCs w:val="24"/>
        </w:rPr>
        <w:t xml:space="preserve">для промышленных зданий </w:t>
      </w:r>
      <w:r w:rsidRPr="007304E9">
        <w:rPr>
          <w:color w:val="000000"/>
          <w:sz w:val="24"/>
          <w:szCs w:val="24"/>
        </w:rPr>
        <w:sym w:font="Symbol" w:char="F067"/>
      </w:r>
      <w:r w:rsidRPr="007304E9">
        <w:rPr>
          <w:color w:val="000000"/>
          <w:sz w:val="24"/>
          <w:szCs w:val="24"/>
        </w:rPr>
        <w:t>=20 м</w:t>
      </w:r>
      <w:r w:rsidRPr="007304E9">
        <w:rPr>
          <w:color w:val="000000"/>
          <w:sz w:val="24"/>
          <w:szCs w:val="24"/>
          <w:vertAlign w:val="superscript"/>
        </w:rPr>
        <w:t>3</w:t>
      </w:r>
      <w:r w:rsidRPr="007304E9">
        <w:rPr>
          <w:color w:val="000000"/>
          <w:sz w:val="24"/>
          <w:szCs w:val="24"/>
        </w:rPr>
        <w:t>;</w:t>
      </w:r>
    </w:p>
    <w:p w:rsidR="006A6D11" w:rsidRPr="007304E9" w:rsidRDefault="006A6D11" w:rsidP="006A6D11">
      <w:pPr>
        <w:ind w:firstLine="720"/>
        <w:jc w:val="both"/>
        <w:rPr>
          <w:color w:val="000000"/>
          <w:sz w:val="24"/>
          <w:szCs w:val="24"/>
        </w:rPr>
      </w:pPr>
      <w:r w:rsidRPr="007304E9">
        <w:rPr>
          <w:color w:val="000000"/>
          <w:sz w:val="24"/>
          <w:szCs w:val="24"/>
        </w:rPr>
        <w:t xml:space="preserve">для жилых зданий                 </w:t>
      </w:r>
      <w:r w:rsidRPr="007304E9">
        <w:rPr>
          <w:color w:val="000000"/>
          <w:sz w:val="24"/>
          <w:szCs w:val="24"/>
        </w:rPr>
        <w:sym w:font="Symbol" w:char="F067"/>
      </w:r>
      <w:r w:rsidRPr="007304E9">
        <w:rPr>
          <w:color w:val="000000"/>
          <w:sz w:val="24"/>
          <w:szCs w:val="24"/>
        </w:rPr>
        <w:t>=40 м</w:t>
      </w:r>
      <w:r w:rsidRPr="007304E9">
        <w:rPr>
          <w:color w:val="000000"/>
          <w:sz w:val="24"/>
          <w:szCs w:val="24"/>
          <w:vertAlign w:val="superscript"/>
        </w:rPr>
        <w:t>3</w:t>
      </w:r>
      <w:r w:rsidRPr="007304E9">
        <w:rPr>
          <w:color w:val="000000"/>
          <w:sz w:val="24"/>
          <w:szCs w:val="24"/>
        </w:rPr>
        <w:t>.</w:t>
      </w:r>
    </w:p>
    <w:p w:rsidR="006A6D11" w:rsidRPr="007304E9" w:rsidRDefault="006A6D11" w:rsidP="006A6D11">
      <w:pPr>
        <w:ind w:firstLine="720"/>
        <w:jc w:val="both"/>
        <w:rPr>
          <w:color w:val="000000"/>
          <w:sz w:val="24"/>
          <w:szCs w:val="24"/>
        </w:rPr>
      </w:pPr>
    </w:p>
    <w:p w:rsidR="006A6D11" w:rsidRPr="007304E9" w:rsidRDefault="006A6D11" w:rsidP="006A6D11">
      <w:pPr>
        <w:ind w:firstLine="720"/>
        <w:jc w:val="both"/>
        <w:rPr>
          <w:color w:val="000000"/>
          <w:sz w:val="24"/>
          <w:szCs w:val="24"/>
        </w:rPr>
      </w:pPr>
      <w:r w:rsidRPr="007304E9">
        <w:rPr>
          <w:color w:val="000000"/>
          <w:sz w:val="24"/>
          <w:szCs w:val="24"/>
        </w:rPr>
        <w:t xml:space="preserve">Более точные значения показателей </w:t>
      </w:r>
      <w:r w:rsidRPr="007304E9">
        <w:rPr>
          <w:color w:val="000000"/>
          <w:sz w:val="24"/>
          <w:szCs w:val="24"/>
        </w:rPr>
        <w:sym w:font="Symbol" w:char="F067"/>
      </w:r>
      <w:r w:rsidRPr="007304E9">
        <w:rPr>
          <w:color w:val="000000"/>
          <w:sz w:val="24"/>
          <w:szCs w:val="24"/>
        </w:rPr>
        <w:t>, с учетом различных типов и конструктивных решений зданий, приведены в табл. 4.5. Эти данные получены на основе статистической обработки соответствующих показателей натурных завалов.</w:t>
      </w:r>
    </w:p>
    <w:p w:rsidR="006A6D11" w:rsidRPr="007304E9" w:rsidRDefault="006A6D11" w:rsidP="006A6D11">
      <w:pPr>
        <w:ind w:firstLine="720"/>
        <w:jc w:val="both"/>
        <w:rPr>
          <w:color w:val="000000"/>
          <w:sz w:val="24"/>
          <w:szCs w:val="24"/>
        </w:rPr>
      </w:pPr>
    </w:p>
    <w:p w:rsidR="006A6D11" w:rsidRPr="007304E9" w:rsidRDefault="006A6D11" w:rsidP="006A6D11">
      <w:pPr>
        <w:ind w:firstLine="720"/>
        <w:jc w:val="right"/>
        <w:rPr>
          <w:color w:val="000000"/>
          <w:sz w:val="24"/>
          <w:szCs w:val="24"/>
        </w:rPr>
      </w:pPr>
      <w:r w:rsidRPr="007304E9">
        <w:rPr>
          <w:color w:val="000000"/>
          <w:sz w:val="24"/>
          <w:szCs w:val="24"/>
        </w:rPr>
        <w:t xml:space="preserve">Таблица </w:t>
      </w:r>
      <w:r w:rsidR="00FD3726">
        <w:rPr>
          <w:color w:val="000000"/>
          <w:sz w:val="24"/>
          <w:szCs w:val="24"/>
        </w:rPr>
        <w:t>28</w:t>
      </w:r>
    </w:p>
    <w:p w:rsidR="006A6D11" w:rsidRPr="007304E9" w:rsidRDefault="006A6D11" w:rsidP="006A6D11">
      <w:pPr>
        <w:ind w:firstLine="720"/>
        <w:jc w:val="both"/>
        <w:rPr>
          <w:color w:val="000000"/>
          <w:sz w:val="24"/>
          <w:szCs w:val="24"/>
        </w:rPr>
      </w:pPr>
    </w:p>
    <w:p w:rsidR="006A6D11" w:rsidRPr="007304E9" w:rsidRDefault="006A6D11" w:rsidP="006A6D11">
      <w:pPr>
        <w:jc w:val="center"/>
        <w:rPr>
          <w:sz w:val="24"/>
          <w:szCs w:val="24"/>
        </w:rPr>
      </w:pPr>
      <w:r w:rsidRPr="007304E9">
        <w:rPr>
          <w:sz w:val="24"/>
          <w:szCs w:val="24"/>
        </w:rPr>
        <w:t>Объемно-массовые характеристики завала</w:t>
      </w:r>
    </w:p>
    <w:p w:rsidR="006A6D11" w:rsidRPr="007304E9" w:rsidRDefault="006A6D11" w:rsidP="006A6D11">
      <w:pPr>
        <w:ind w:firstLine="720"/>
        <w:jc w:val="center"/>
        <w:rPr>
          <w:color w:val="000000"/>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1"/>
        <w:gridCol w:w="1619"/>
        <w:gridCol w:w="2067"/>
        <w:gridCol w:w="1842"/>
      </w:tblGrid>
      <w:tr w:rsidR="006A6D11" w:rsidRPr="007304E9" w:rsidTr="006A6D11">
        <w:trPr>
          <w:jc w:val="center"/>
        </w:trPr>
        <w:tc>
          <w:tcPr>
            <w:tcW w:w="4181" w:type="dxa"/>
            <w:vAlign w:val="center"/>
          </w:tcPr>
          <w:p w:rsidR="006A6D11" w:rsidRPr="007304E9" w:rsidRDefault="006A6D11" w:rsidP="006A6D11">
            <w:pPr>
              <w:jc w:val="center"/>
              <w:rPr>
                <w:b/>
                <w:color w:val="000000"/>
                <w:sz w:val="24"/>
                <w:szCs w:val="24"/>
              </w:rPr>
            </w:pPr>
            <w:r w:rsidRPr="007304E9">
              <w:rPr>
                <w:b/>
                <w:color w:val="000000"/>
                <w:sz w:val="24"/>
                <w:szCs w:val="24"/>
              </w:rPr>
              <w:t>Тип здания</w:t>
            </w:r>
          </w:p>
        </w:tc>
        <w:tc>
          <w:tcPr>
            <w:tcW w:w="1619" w:type="dxa"/>
            <w:vAlign w:val="center"/>
          </w:tcPr>
          <w:p w:rsidR="006A6D11" w:rsidRPr="007304E9" w:rsidRDefault="006A6D11" w:rsidP="006A6D11">
            <w:pPr>
              <w:jc w:val="center"/>
              <w:rPr>
                <w:b/>
                <w:color w:val="000000"/>
                <w:sz w:val="24"/>
                <w:szCs w:val="24"/>
              </w:rPr>
            </w:pPr>
            <w:r w:rsidRPr="007304E9">
              <w:rPr>
                <w:b/>
                <w:color w:val="000000"/>
                <w:sz w:val="24"/>
                <w:szCs w:val="24"/>
              </w:rPr>
              <w:t>Пустотность</w:t>
            </w:r>
          </w:p>
          <w:p w:rsidR="006A6D11" w:rsidRPr="007304E9" w:rsidRDefault="006A6D11" w:rsidP="006A6D11">
            <w:pPr>
              <w:jc w:val="center"/>
              <w:rPr>
                <w:b/>
                <w:color w:val="000000"/>
                <w:sz w:val="24"/>
                <w:szCs w:val="24"/>
              </w:rPr>
            </w:pPr>
            <w:r w:rsidRPr="007304E9">
              <w:rPr>
                <w:b/>
                <w:color w:val="000000"/>
                <w:sz w:val="24"/>
                <w:szCs w:val="24"/>
              </w:rPr>
              <w:t>(</w:t>
            </w:r>
            <w:r w:rsidRPr="007304E9">
              <w:rPr>
                <w:b/>
                <w:color w:val="000000"/>
                <w:sz w:val="24"/>
                <w:szCs w:val="24"/>
              </w:rPr>
              <w:sym w:font="Symbol" w:char="F061"/>
            </w:r>
            <w:r w:rsidRPr="007304E9">
              <w:rPr>
                <w:b/>
                <w:color w:val="000000"/>
                <w:sz w:val="24"/>
                <w:szCs w:val="24"/>
              </w:rPr>
              <w:t>), м</w:t>
            </w:r>
            <w:r w:rsidRPr="007304E9">
              <w:rPr>
                <w:b/>
                <w:color w:val="000000"/>
                <w:sz w:val="24"/>
                <w:szCs w:val="24"/>
                <w:vertAlign w:val="superscript"/>
              </w:rPr>
              <w:t>3</w:t>
            </w:r>
          </w:p>
        </w:tc>
        <w:tc>
          <w:tcPr>
            <w:tcW w:w="2067" w:type="dxa"/>
            <w:vAlign w:val="center"/>
          </w:tcPr>
          <w:p w:rsidR="006A6D11" w:rsidRPr="007304E9" w:rsidRDefault="006A6D11" w:rsidP="006A6D11">
            <w:pPr>
              <w:jc w:val="center"/>
              <w:rPr>
                <w:b/>
                <w:color w:val="000000"/>
                <w:sz w:val="24"/>
                <w:szCs w:val="24"/>
              </w:rPr>
            </w:pPr>
            <w:r w:rsidRPr="007304E9">
              <w:rPr>
                <w:b/>
                <w:color w:val="000000"/>
                <w:sz w:val="24"/>
                <w:szCs w:val="24"/>
              </w:rPr>
              <w:t>Удельный объем</w:t>
            </w:r>
          </w:p>
          <w:p w:rsidR="006A6D11" w:rsidRPr="007304E9" w:rsidRDefault="006A6D11" w:rsidP="006A6D11">
            <w:pPr>
              <w:jc w:val="center"/>
              <w:rPr>
                <w:b/>
                <w:color w:val="000000"/>
                <w:sz w:val="24"/>
                <w:szCs w:val="24"/>
              </w:rPr>
            </w:pPr>
            <w:r w:rsidRPr="007304E9">
              <w:rPr>
                <w:b/>
                <w:color w:val="000000"/>
                <w:sz w:val="24"/>
                <w:szCs w:val="24"/>
              </w:rPr>
              <w:t>(</w:t>
            </w:r>
            <w:r w:rsidRPr="007304E9">
              <w:rPr>
                <w:b/>
                <w:color w:val="000000"/>
                <w:sz w:val="24"/>
                <w:szCs w:val="24"/>
              </w:rPr>
              <w:sym w:font="Symbol" w:char="F067"/>
            </w:r>
            <w:r w:rsidRPr="007304E9">
              <w:rPr>
                <w:b/>
                <w:color w:val="000000"/>
                <w:sz w:val="24"/>
                <w:szCs w:val="24"/>
              </w:rPr>
              <w:t>), м</w:t>
            </w:r>
            <w:r w:rsidRPr="007304E9">
              <w:rPr>
                <w:b/>
                <w:color w:val="000000"/>
                <w:sz w:val="24"/>
                <w:szCs w:val="24"/>
                <w:vertAlign w:val="superscript"/>
              </w:rPr>
              <w:t>3</w:t>
            </w:r>
          </w:p>
        </w:tc>
        <w:tc>
          <w:tcPr>
            <w:tcW w:w="1842" w:type="dxa"/>
            <w:vAlign w:val="center"/>
          </w:tcPr>
          <w:p w:rsidR="006A6D11" w:rsidRPr="007304E9" w:rsidRDefault="006A6D11" w:rsidP="006A6D11">
            <w:pPr>
              <w:jc w:val="center"/>
              <w:rPr>
                <w:b/>
                <w:color w:val="000000"/>
                <w:sz w:val="24"/>
                <w:szCs w:val="24"/>
              </w:rPr>
            </w:pPr>
            <w:r w:rsidRPr="007304E9">
              <w:rPr>
                <w:b/>
                <w:color w:val="000000"/>
                <w:sz w:val="24"/>
                <w:szCs w:val="24"/>
              </w:rPr>
              <w:t>Объемный вес</w:t>
            </w:r>
          </w:p>
          <w:p w:rsidR="006A6D11" w:rsidRPr="007304E9" w:rsidRDefault="006A6D11" w:rsidP="006A6D11">
            <w:pPr>
              <w:jc w:val="center"/>
              <w:rPr>
                <w:b/>
                <w:color w:val="000000"/>
                <w:sz w:val="24"/>
                <w:szCs w:val="24"/>
              </w:rPr>
            </w:pPr>
            <w:r w:rsidRPr="007304E9">
              <w:rPr>
                <w:b/>
                <w:color w:val="000000"/>
                <w:sz w:val="24"/>
                <w:szCs w:val="24"/>
              </w:rPr>
              <w:t>(</w:t>
            </w:r>
            <w:r w:rsidRPr="007304E9">
              <w:rPr>
                <w:b/>
                <w:color w:val="000000"/>
                <w:sz w:val="24"/>
                <w:szCs w:val="24"/>
              </w:rPr>
              <w:sym w:font="Symbol" w:char="F062"/>
            </w:r>
            <w:r w:rsidRPr="007304E9">
              <w:rPr>
                <w:b/>
                <w:color w:val="000000"/>
                <w:sz w:val="24"/>
                <w:szCs w:val="24"/>
              </w:rPr>
              <w:t>), т/м</w:t>
            </w:r>
            <w:r w:rsidRPr="007304E9">
              <w:rPr>
                <w:b/>
                <w:color w:val="000000"/>
                <w:sz w:val="24"/>
                <w:szCs w:val="24"/>
                <w:vertAlign w:val="superscript"/>
              </w:rPr>
              <w:t>3</w:t>
            </w:r>
          </w:p>
        </w:tc>
      </w:tr>
      <w:tr w:rsidR="006A6D11" w:rsidRPr="007304E9" w:rsidTr="006A6D11">
        <w:trPr>
          <w:jc w:val="center"/>
        </w:trPr>
        <w:tc>
          <w:tcPr>
            <w:tcW w:w="9709" w:type="dxa"/>
            <w:gridSpan w:val="4"/>
          </w:tcPr>
          <w:p w:rsidR="006A6D11" w:rsidRPr="007304E9" w:rsidRDefault="006A6D11" w:rsidP="006A6D11">
            <w:pPr>
              <w:jc w:val="center"/>
              <w:rPr>
                <w:color w:val="000000"/>
                <w:sz w:val="24"/>
                <w:szCs w:val="24"/>
              </w:rPr>
            </w:pPr>
            <w:r w:rsidRPr="007304E9">
              <w:rPr>
                <w:color w:val="000000"/>
                <w:sz w:val="24"/>
                <w:szCs w:val="24"/>
              </w:rPr>
              <w:t>Жилые здания бескаркасные:</w:t>
            </w:r>
          </w:p>
        </w:tc>
      </w:tr>
      <w:tr w:rsidR="006A6D11" w:rsidRPr="007304E9" w:rsidTr="006A6D11">
        <w:trPr>
          <w:jc w:val="center"/>
        </w:trPr>
        <w:tc>
          <w:tcPr>
            <w:tcW w:w="4181" w:type="dxa"/>
          </w:tcPr>
          <w:p w:rsidR="006A6D11" w:rsidRPr="007304E9" w:rsidRDefault="006A6D11" w:rsidP="006A6D11">
            <w:pPr>
              <w:rPr>
                <w:color w:val="000000"/>
                <w:sz w:val="24"/>
                <w:szCs w:val="24"/>
              </w:rPr>
            </w:pPr>
            <w:r w:rsidRPr="007304E9">
              <w:rPr>
                <w:color w:val="000000"/>
                <w:sz w:val="24"/>
                <w:szCs w:val="24"/>
              </w:rPr>
              <w:t>кирпичное</w:t>
            </w:r>
          </w:p>
        </w:tc>
        <w:tc>
          <w:tcPr>
            <w:tcW w:w="1619" w:type="dxa"/>
          </w:tcPr>
          <w:p w:rsidR="006A6D11" w:rsidRPr="007304E9" w:rsidRDefault="006A6D11" w:rsidP="006A6D11">
            <w:pPr>
              <w:jc w:val="center"/>
              <w:rPr>
                <w:color w:val="000000"/>
                <w:sz w:val="24"/>
                <w:szCs w:val="24"/>
              </w:rPr>
            </w:pPr>
            <w:r w:rsidRPr="007304E9">
              <w:rPr>
                <w:color w:val="000000"/>
                <w:sz w:val="24"/>
                <w:szCs w:val="24"/>
              </w:rPr>
              <w:t>30</w:t>
            </w:r>
          </w:p>
        </w:tc>
        <w:tc>
          <w:tcPr>
            <w:tcW w:w="2067" w:type="dxa"/>
          </w:tcPr>
          <w:p w:rsidR="006A6D11" w:rsidRPr="007304E9" w:rsidRDefault="006A6D11" w:rsidP="006A6D11">
            <w:pPr>
              <w:jc w:val="center"/>
              <w:rPr>
                <w:color w:val="000000"/>
                <w:sz w:val="24"/>
                <w:szCs w:val="24"/>
              </w:rPr>
            </w:pPr>
            <w:r w:rsidRPr="007304E9">
              <w:rPr>
                <w:color w:val="000000"/>
                <w:sz w:val="24"/>
                <w:szCs w:val="24"/>
              </w:rPr>
              <w:t>36</w:t>
            </w:r>
          </w:p>
        </w:tc>
        <w:tc>
          <w:tcPr>
            <w:tcW w:w="1842" w:type="dxa"/>
          </w:tcPr>
          <w:p w:rsidR="006A6D11" w:rsidRPr="007304E9" w:rsidRDefault="006A6D11" w:rsidP="006A6D11">
            <w:pPr>
              <w:jc w:val="center"/>
              <w:rPr>
                <w:color w:val="000000"/>
                <w:sz w:val="24"/>
                <w:szCs w:val="24"/>
              </w:rPr>
            </w:pPr>
            <w:r w:rsidRPr="007304E9">
              <w:rPr>
                <w:color w:val="000000"/>
                <w:sz w:val="24"/>
                <w:szCs w:val="24"/>
              </w:rPr>
              <w:t>1.2</w:t>
            </w:r>
          </w:p>
        </w:tc>
      </w:tr>
      <w:tr w:rsidR="006A6D11" w:rsidRPr="007304E9" w:rsidTr="006A6D11">
        <w:trPr>
          <w:jc w:val="center"/>
        </w:trPr>
        <w:tc>
          <w:tcPr>
            <w:tcW w:w="4181" w:type="dxa"/>
          </w:tcPr>
          <w:p w:rsidR="006A6D11" w:rsidRPr="007304E9" w:rsidRDefault="006A6D11" w:rsidP="006A6D11">
            <w:pPr>
              <w:rPr>
                <w:color w:val="000000"/>
                <w:sz w:val="24"/>
                <w:szCs w:val="24"/>
              </w:rPr>
            </w:pPr>
            <w:r w:rsidRPr="007304E9">
              <w:rPr>
                <w:color w:val="000000"/>
                <w:sz w:val="24"/>
                <w:szCs w:val="24"/>
              </w:rPr>
              <w:t>мелкоблочное</w:t>
            </w:r>
          </w:p>
        </w:tc>
        <w:tc>
          <w:tcPr>
            <w:tcW w:w="1619" w:type="dxa"/>
          </w:tcPr>
          <w:p w:rsidR="006A6D11" w:rsidRPr="007304E9" w:rsidRDefault="006A6D11" w:rsidP="006A6D11">
            <w:pPr>
              <w:jc w:val="center"/>
              <w:rPr>
                <w:color w:val="000000"/>
                <w:sz w:val="24"/>
                <w:szCs w:val="24"/>
              </w:rPr>
            </w:pPr>
            <w:r w:rsidRPr="007304E9">
              <w:rPr>
                <w:color w:val="000000"/>
                <w:sz w:val="24"/>
                <w:szCs w:val="24"/>
              </w:rPr>
              <w:t>30</w:t>
            </w:r>
          </w:p>
        </w:tc>
        <w:tc>
          <w:tcPr>
            <w:tcW w:w="2067" w:type="dxa"/>
          </w:tcPr>
          <w:p w:rsidR="006A6D11" w:rsidRPr="007304E9" w:rsidRDefault="006A6D11" w:rsidP="006A6D11">
            <w:pPr>
              <w:jc w:val="center"/>
              <w:rPr>
                <w:color w:val="000000"/>
                <w:sz w:val="24"/>
                <w:szCs w:val="24"/>
              </w:rPr>
            </w:pPr>
            <w:r w:rsidRPr="007304E9">
              <w:rPr>
                <w:color w:val="000000"/>
                <w:sz w:val="24"/>
                <w:szCs w:val="24"/>
              </w:rPr>
              <w:t>36</w:t>
            </w:r>
          </w:p>
        </w:tc>
        <w:tc>
          <w:tcPr>
            <w:tcW w:w="1842" w:type="dxa"/>
          </w:tcPr>
          <w:p w:rsidR="006A6D11" w:rsidRPr="007304E9" w:rsidRDefault="006A6D11" w:rsidP="006A6D11">
            <w:pPr>
              <w:jc w:val="center"/>
              <w:rPr>
                <w:color w:val="000000"/>
                <w:sz w:val="24"/>
                <w:szCs w:val="24"/>
              </w:rPr>
            </w:pPr>
            <w:r w:rsidRPr="007304E9">
              <w:rPr>
                <w:color w:val="000000"/>
                <w:sz w:val="24"/>
                <w:szCs w:val="24"/>
              </w:rPr>
              <w:t>1.2</w:t>
            </w:r>
          </w:p>
        </w:tc>
      </w:tr>
      <w:tr w:rsidR="006A6D11" w:rsidRPr="007304E9" w:rsidTr="006A6D11">
        <w:trPr>
          <w:jc w:val="center"/>
        </w:trPr>
        <w:tc>
          <w:tcPr>
            <w:tcW w:w="4181" w:type="dxa"/>
          </w:tcPr>
          <w:p w:rsidR="006A6D11" w:rsidRPr="007304E9" w:rsidRDefault="006A6D11" w:rsidP="006A6D11">
            <w:pPr>
              <w:rPr>
                <w:color w:val="000000"/>
                <w:sz w:val="24"/>
                <w:szCs w:val="24"/>
              </w:rPr>
            </w:pPr>
            <w:r w:rsidRPr="007304E9">
              <w:rPr>
                <w:color w:val="000000"/>
                <w:sz w:val="24"/>
                <w:szCs w:val="24"/>
              </w:rPr>
              <w:t>крупноблочное</w:t>
            </w:r>
          </w:p>
        </w:tc>
        <w:tc>
          <w:tcPr>
            <w:tcW w:w="1619" w:type="dxa"/>
          </w:tcPr>
          <w:p w:rsidR="006A6D11" w:rsidRPr="007304E9" w:rsidRDefault="006A6D11" w:rsidP="006A6D11">
            <w:pPr>
              <w:jc w:val="center"/>
              <w:rPr>
                <w:color w:val="000000"/>
                <w:sz w:val="24"/>
                <w:szCs w:val="24"/>
              </w:rPr>
            </w:pPr>
            <w:r w:rsidRPr="007304E9">
              <w:rPr>
                <w:color w:val="000000"/>
                <w:sz w:val="24"/>
                <w:szCs w:val="24"/>
              </w:rPr>
              <w:t>30</w:t>
            </w:r>
          </w:p>
        </w:tc>
        <w:tc>
          <w:tcPr>
            <w:tcW w:w="2067" w:type="dxa"/>
          </w:tcPr>
          <w:p w:rsidR="006A6D11" w:rsidRPr="007304E9" w:rsidRDefault="006A6D11" w:rsidP="006A6D11">
            <w:pPr>
              <w:jc w:val="center"/>
              <w:rPr>
                <w:color w:val="000000"/>
                <w:sz w:val="24"/>
                <w:szCs w:val="24"/>
              </w:rPr>
            </w:pPr>
            <w:r w:rsidRPr="007304E9">
              <w:rPr>
                <w:color w:val="000000"/>
                <w:sz w:val="24"/>
                <w:szCs w:val="24"/>
              </w:rPr>
              <w:t>36</w:t>
            </w:r>
          </w:p>
        </w:tc>
        <w:tc>
          <w:tcPr>
            <w:tcW w:w="1842" w:type="dxa"/>
          </w:tcPr>
          <w:p w:rsidR="006A6D11" w:rsidRPr="007304E9" w:rsidRDefault="006A6D11" w:rsidP="006A6D11">
            <w:pPr>
              <w:jc w:val="center"/>
              <w:rPr>
                <w:color w:val="000000"/>
                <w:sz w:val="24"/>
                <w:szCs w:val="24"/>
              </w:rPr>
            </w:pPr>
            <w:r w:rsidRPr="007304E9">
              <w:rPr>
                <w:color w:val="000000"/>
                <w:sz w:val="24"/>
                <w:szCs w:val="24"/>
              </w:rPr>
              <w:t>1.2</w:t>
            </w:r>
          </w:p>
        </w:tc>
      </w:tr>
      <w:tr w:rsidR="006A6D11" w:rsidRPr="007304E9" w:rsidTr="006A6D11">
        <w:trPr>
          <w:jc w:val="center"/>
        </w:trPr>
        <w:tc>
          <w:tcPr>
            <w:tcW w:w="4181" w:type="dxa"/>
          </w:tcPr>
          <w:p w:rsidR="006A6D11" w:rsidRPr="007304E9" w:rsidRDefault="006A6D11" w:rsidP="006A6D11">
            <w:pPr>
              <w:rPr>
                <w:color w:val="000000"/>
                <w:sz w:val="24"/>
                <w:szCs w:val="24"/>
              </w:rPr>
            </w:pPr>
            <w:r w:rsidRPr="007304E9">
              <w:rPr>
                <w:color w:val="000000"/>
                <w:sz w:val="24"/>
                <w:szCs w:val="24"/>
              </w:rPr>
              <w:t>крупнопанельное</w:t>
            </w:r>
          </w:p>
        </w:tc>
        <w:tc>
          <w:tcPr>
            <w:tcW w:w="1619" w:type="dxa"/>
          </w:tcPr>
          <w:p w:rsidR="006A6D11" w:rsidRPr="007304E9" w:rsidRDefault="006A6D11" w:rsidP="006A6D11">
            <w:pPr>
              <w:jc w:val="center"/>
              <w:rPr>
                <w:color w:val="000000"/>
                <w:sz w:val="24"/>
                <w:szCs w:val="24"/>
              </w:rPr>
            </w:pPr>
            <w:r w:rsidRPr="007304E9">
              <w:rPr>
                <w:color w:val="000000"/>
                <w:sz w:val="24"/>
                <w:szCs w:val="24"/>
              </w:rPr>
              <w:t>40</w:t>
            </w:r>
          </w:p>
        </w:tc>
        <w:tc>
          <w:tcPr>
            <w:tcW w:w="2067" w:type="dxa"/>
          </w:tcPr>
          <w:p w:rsidR="006A6D11" w:rsidRPr="007304E9" w:rsidRDefault="006A6D11" w:rsidP="006A6D11">
            <w:pPr>
              <w:jc w:val="center"/>
              <w:rPr>
                <w:color w:val="000000"/>
                <w:sz w:val="24"/>
                <w:szCs w:val="24"/>
              </w:rPr>
            </w:pPr>
            <w:r w:rsidRPr="007304E9">
              <w:rPr>
                <w:color w:val="000000"/>
                <w:sz w:val="24"/>
                <w:szCs w:val="24"/>
              </w:rPr>
              <w:t>42</w:t>
            </w:r>
          </w:p>
        </w:tc>
        <w:tc>
          <w:tcPr>
            <w:tcW w:w="1842" w:type="dxa"/>
          </w:tcPr>
          <w:p w:rsidR="006A6D11" w:rsidRPr="007304E9" w:rsidRDefault="006A6D11" w:rsidP="006A6D11">
            <w:pPr>
              <w:jc w:val="center"/>
              <w:rPr>
                <w:color w:val="000000"/>
                <w:sz w:val="24"/>
                <w:szCs w:val="24"/>
              </w:rPr>
            </w:pPr>
            <w:r w:rsidRPr="007304E9">
              <w:rPr>
                <w:color w:val="000000"/>
                <w:sz w:val="24"/>
                <w:szCs w:val="24"/>
              </w:rPr>
              <w:t>1.1</w:t>
            </w:r>
          </w:p>
        </w:tc>
      </w:tr>
      <w:tr w:rsidR="006A6D11" w:rsidRPr="007304E9" w:rsidTr="006A6D11">
        <w:trPr>
          <w:jc w:val="center"/>
        </w:trPr>
        <w:tc>
          <w:tcPr>
            <w:tcW w:w="9709" w:type="dxa"/>
            <w:gridSpan w:val="4"/>
          </w:tcPr>
          <w:p w:rsidR="006A6D11" w:rsidRPr="007304E9" w:rsidRDefault="006A6D11" w:rsidP="006A6D11">
            <w:pPr>
              <w:jc w:val="center"/>
              <w:rPr>
                <w:color w:val="000000"/>
                <w:sz w:val="24"/>
                <w:szCs w:val="24"/>
              </w:rPr>
            </w:pPr>
            <w:r w:rsidRPr="007304E9">
              <w:rPr>
                <w:color w:val="000000"/>
                <w:sz w:val="24"/>
                <w:szCs w:val="24"/>
              </w:rPr>
              <w:t>Жилые здания каркасные:</w:t>
            </w:r>
          </w:p>
        </w:tc>
      </w:tr>
      <w:tr w:rsidR="006A6D11" w:rsidRPr="007304E9" w:rsidTr="006A6D11">
        <w:trPr>
          <w:jc w:val="center"/>
        </w:trPr>
        <w:tc>
          <w:tcPr>
            <w:tcW w:w="4181" w:type="dxa"/>
          </w:tcPr>
          <w:p w:rsidR="006A6D11" w:rsidRPr="007304E9" w:rsidRDefault="006A6D11" w:rsidP="006A6D11">
            <w:pPr>
              <w:rPr>
                <w:color w:val="000000"/>
                <w:sz w:val="24"/>
                <w:szCs w:val="24"/>
              </w:rPr>
            </w:pPr>
            <w:r w:rsidRPr="007304E9">
              <w:rPr>
                <w:color w:val="000000"/>
                <w:sz w:val="24"/>
                <w:szCs w:val="24"/>
              </w:rPr>
              <w:t>со стенами из навесных панелей</w:t>
            </w:r>
          </w:p>
        </w:tc>
        <w:tc>
          <w:tcPr>
            <w:tcW w:w="1619" w:type="dxa"/>
          </w:tcPr>
          <w:p w:rsidR="006A6D11" w:rsidRPr="007304E9" w:rsidRDefault="006A6D11" w:rsidP="006A6D11">
            <w:pPr>
              <w:jc w:val="center"/>
              <w:rPr>
                <w:color w:val="000000"/>
                <w:sz w:val="24"/>
                <w:szCs w:val="24"/>
              </w:rPr>
            </w:pPr>
            <w:r w:rsidRPr="007304E9">
              <w:rPr>
                <w:color w:val="000000"/>
                <w:sz w:val="24"/>
                <w:szCs w:val="24"/>
              </w:rPr>
              <w:t>40</w:t>
            </w:r>
          </w:p>
        </w:tc>
        <w:tc>
          <w:tcPr>
            <w:tcW w:w="2067" w:type="dxa"/>
          </w:tcPr>
          <w:p w:rsidR="006A6D11" w:rsidRPr="007304E9" w:rsidRDefault="006A6D11" w:rsidP="006A6D11">
            <w:pPr>
              <w:jc w:val="center"/>
              <w:rPr>
                <w:color w:val="000000"/>
                <w:sz w:val="24"/>
                <w:szCs w:val="24"/>
              </w:rPr>
            </w:pPr>
            <w:r w:rsidRPr="007304E9">
              <w:rPr>
                <w:color w:val="000000"/>
                <w:sz w:val="24"/>
                <w:szCs w:val="24"/>
              </w:rPr>
              <w:t>42</w:t>
            </w:r>
          </w:p>
        </w:tc>
        <w:tc>
          <w:tcPr>
            <w:tcW w:w="1842" w:type="dxa"/>
          </w:tcPr>
          <w:p w:rsidR="006A6D11" w:rsidRPr="007304E9" w:rsidRDefault="006A6D11" w:rsidP="006A6D11">
            <w:pPr>
              <w:jc w:val="center"/>
              <w:rPr>
                <w:color w:val="000000"/>
                <w:sz w:val="24"/>
                <w:szCs w:val="24"/>
              </w:rPr>
            </w:pPr>
            <w:r w:rsidRPr="007304E9">
              <w:rPr>
                <w:color w:val="000000"/>
                <w:sz w:val="24"/>
                <w:szCs w:val="24"/>
              </w:rPr>
              <w:t>1.1</w:t>
            </w:r>
          </w:p>
        </w:tc>
      </w:tr>
      <w:tr w:rsidR="006A6D11" w:rsidRPr="007304E9" w:rsidTr="006A6D11">
        <w:trPr>
          <w:jc w:val="center"/>
        </w:trPr>
        <w:tc>
          <w:tcPr>
            <w:tcW w:w="4181" w:type="dxa"/>
          </w:tcPr>
          <w:p w:rsidR="006A6D11" w:rsidRPr="007304E9" w:rsidRDefault="006A6D11" w:rsidP="006A6D11">
            <w:pPr>
              <w:rPr>
                <w:color w:val="000000"/>
                <w:sz w:val="24"/>
                <w:szCs w:val="24"/>
              </w:rPr>
            </w:pPr>
            <w:r w:rsidRPr="007304E9">
              <w:rPr>
                <w:color w:val="000000"/>
                <w:sz w:val="24"/>
                <w:szCs w:val="24"/>
              </w:rPr>
              <w:t>со стенами из каменных материалов</w:t>
            </w:r>
          </w:p>
        </w:tc>
        <w:tc>
          <w:tcPr>
            <w:tcW w:w="1619" w:type="dxa"/>
          </w:tcPr>
          <w:p w:rsidR="006A6D11" w:rsidRPr="007304E9" w:rsidRDefault="006A6D11" w:rsidP="006A6D11">
            <w:pPr>
              <w:jc w:val="center"/>
              <w:rPr>
                <w:color w:val="000000"/>
                <w:sz w:val="24"/>
                <w:szCs w:val="24"/>
              </w:rPr>
            </w:pPr>
            <w:r w:rsidRPr="007304E9">
              <w:rPr>
                <w:color w:val="000000"/>
                <w:sz w:val="24"/>
                <w:szCs w:val="24"/>
              </w:rPr>
              <w:t>40</w:t>
            </w:r>
          </w:p>
        </w:tc>
        <w:tc>
          <w:tcPr>
            <w:tcW w:w="2067" w:type="dxa"/>
          </w:tcPr>
          <w:p w:rsidR="006A6D11" w:rsidRPr="007304E9" w:rsidRDefault="006A6D11" w:rsidP="006A6D11">
            <w:pPr>
              <w:jc w:val="center"/>
              <w:rPr>
                <w:color w:val="000000"/>
                <w:sz w:val="24"/>
                <w:szCs w:val="24"/>
              </w:rPr>
            </w:pPr>
            <w:r w:rsidRPr="007304E9">
              <w:rPr>
                <w:color w:val="000000"/>
                <w:sz w:val="24"/>
                <w:szCs w:val="24"/>
              </w:rPr>
              <w:t>42</w:t>
            </w:r>
          </w:p>
        </w:tc>
        <w:tc>
          <w:tcPr>
            <w:tcW w:w="1842" w:type="dxa"/>
          </w:tcPr>
          <w:p w:rsidR="006A6D11" w:rsidRPr="007304E9" w:rsidRDefault="006A6D11" w:rsidP="006A6D11">
            <w:pPr>
              <w:jc w:val="center"/>
              <w:rPr>
                <w:color w:val="000000"/>
                <w:sz w:val="24"/>
                <w:szCs w:val="24"/>
              </w:rPr>
            </w:pPr>
            <w:r w:rsidRPr="007304E9">
              <w:rPr>
                <w:color w:val="000000"/>
                <w:sz w:val="24"/>
                <w:szCs w:val="24"/>
              </w:rPr>
              <w:t>1.1</w:t>
            </w:r>
          </w:p>
        </w:tc>
      </w:tr>
    </w:tbl>
    <w:p w:rsidR="006A6D11" w:rsidRPr="007304E9" w:rsidRDefault="006A6D11" w:rsidP="006A6D11">
      <w:pPr>
        <w:ind w:firstLine="720"/>
        <w:jc w:val="both"/>
        <w:rPr>
          <w:color w:val="000000"/>
          <w:sz w:val="24"/>
          <w:szCs w:val="24"/>
        </w:rPr>
      </w:pPr>
      <w:r w:rsidRPr="007304E9">
        <w:rPr>
          <w:color w:val="000000"/>
          <w:sz w:val="24"/>
          <w:szCs w:val="24"/>
        </w:rPr>
        <w:t>Примечания:</w:t>
      </w:r>
    </w:p>
    <w:p w:rsidR="006A6D11" w:rsidRPr="007304E9" w:rsidRDefault="006A6D11" w:rsidP="006A6D11">
      <w:pPr>
        <w:ind w:firstLine="720"/>
        <w:jc w:val="both"/>
        <w:rPr>
          <w:color w:val="000000"/>
          <w:sz w:val="24"/>
          <w:szCs w:val="24"/>
        </w:rPr>
      </w:pPr>
      <w:r w:rsidRPr="007304E9">
        <w:rPr>
          <w:color w:val="000000"/>
          <w:sz w:val="24"/>
          <w:szCs w:val="24"/>
        </w:rPr>
        <w:t>1.Пустотность завала (</w:t>
      </w:r>
      <w:r w:rsidRPr="007304E9">
        <w:rPr>
          <w:color w:val="000000"/>
          <w:sz w:val="24"/>
          <w:szCs w:val="24"/>
        </w:rPr>
        <w:sym w:font="Symbol" w:char="F061"/>
      </w:r>
      <w:r w:rsidRPr="007304E9">
        <w:rPr>
          <w:color w:val="000000"/>
          <w:sz w:val="24"/>
          <w:szCs w:val="24"/>
        </w:rPr>
        <w:t xml:space="preserve">) - объем пустот на </w:t>
      </w:r>
      <w:smartTag w:uri="urn:schemas-microsoft-com:office:smarttags" w:element="metricconverter">
        <w:smartTagPr>
          <w:attr w:name="ProductID" w:val="100 м3"/>
        </w:smartTagPr>
        <w:r w:rsidRPr="007304E9">
          <w:rPr>
            <w:color w:val="000000"/>
            <w:sz w:val="24"/>
            <w:szCs w:val="24"/>
          </w:rPr>
          <w:t>100 м</w:t>
        </w:r>
        <w:r w:rsidRPr="007304E9">
          <w:rPr>
            <w:color w:val="000000"/>
            <w:sz w:val="24"/>
            <w:szCs w:val="24"/>
            <w:vertAlign w:val="superscript"/>
          </w:rPr>
          <w:t>3</w:t>
        </w:r>
      </w:smartTag>
      <w:r w:rsidRPr="007304E9">
        <w:rPr>
          <w:color w:val="000000"/>
          <w:sz w:val="24"/>
          <w:szCs w:val="24"/>
        </w:rPr>
        <w:t xml:space="preserve"> завала.</w:t>
      </w:r>
    </w:p>
    <w:p w:rsidR="006A6D11" w:rsidRPr="007304E9" w:rsidRDefault="006A6D11" w:rsidP="006A6D11">
      <w:pPr>
        <w:ind w:firstLine="720"/>
        <w:jc w:val="both"/>
        <w:rPr>
          <w:color w:val="000000"/>
          <w:sz w:val="24"/>
          <w:szCs w:val="24"/>
        </w:rPr>
      </w:pPr>
      <w:r w:rsidRPr="007304E9">
        <w:rPr>
          <w:color w:val="000000"/>
          <w:sz w:val="24"/>
          <w:szCs w:val="24"/>
        </w:rPr>
        <w:t>2. Удельный объем завала (</w:t>
      </w:r>
      <w:r w:rsidRPr="007304E9">
        <w:rPr>
          <w:color w:val="000000"/>
          <w:sz w:val="24"/>
          <w:szCs w:val="24"/>
        </w:rPr>
        <w:sym w:font="Symbol" w:char="F067"/>
      </w:r>
      <w:r w:rsidRPr="007304E9">
        <w:rPr>
          <w:color w:val="000000"/>
          <w:sz w:val="24"/>
          <w:szCs w:val="24"/>
        </w:rPr>
        <w:t xml:space="preserve">) - объем завала на </w:t>
      </w:r>
      <w:smartTag w:uri="urn:schemas-microsoft-com:office:smarttags" w:element="metricconverter">
        <w:smartTagPr>
          <w:attr w:name="ProductID" w:val="100 м3"/>
        </w:smartTagPr>
        <w:r w:rsidRPr="007304E9">
          <w:rPr>
            <w:color w:val="000000"/>
            <w:sz w:val="24"/>
            <w:szCs w:val="24"/>
          </w:rPr>
          <w:t>100 м</w:t>
        </w:r>
        <w:r w:rsidRPr="007304E9">
          <w:rPr>
            <w:color w:val="000000"/>
            <w:sz w:val="24"/>
            <w:szCs w:val="24"/>
            <w:vertAlign w:val="superscript"/>
          </w:rPr>
          <w:t>3</w:t>
        </w:r>
      </w:smartTag>
      <w:r w:rsidRPr="007304E9">
        <w:rPr>
          <w:color w:val="000000"/>
          <w:sz w:val="24"/>
          <w:szCs w:val="24"/>
        </w:rPr>
        <w:t xml:space="preserve"> строительного объема.</w:t>
      </w:r>
    </w:p>
    <w:p w:rsidR="006A6D11" w:rsidRPr="007304E9" w:rsidRDefault="006A6D11" w:rsidP="006A6D11">
      <w:pPr>
        <w:ind w:firstLine="720"/>
        <w:jc w:val="both"/>
        <w:rPr>
          <w:color w:val="000000"/>
          <w:sz w:val="24"/>
          <w:szCs w:val="24"/>
        </w:rPr>
      </w:pPr>
      <w:r w:rsidRPr="007304E9">
        <w:rPr>
          <w:color w:val="000000"/>
          <w:sz w:val="24"/>
          <w:szCs w:val="24"/>
        </w:rPr>
        <w:t>3. Объемный вес завала (</w:t>
      </w:r>
      <w:r w:rsidRPr="007304E9">
        <w:rPr>
          <w:color w:val="000000"/>
          <w:sz w:val="24"/>
          <w:szCs w:val="24"/>
        </w:rPr>
        <w:sym w:font="Symbol" w:char="F062"/>
      </w:r>
      <w:r w:rsidRPr="007304E9">
        <w:rPr>
          <w:color w:val="000000"/>
          <w:sz w:val="24"/>
          <w:szCs w:val="24"/>
        </w:rPr>
        <w:t xml:space="preserve">) - вес в т </w:t>
      </w:r>
      <w:smartTag w:uri="urn:schemas-microsoft-com:office:smarttags" w:element="metricconverter">
        <w:smartTagPr>
          <w:attr w:name="ProductID" w:val="1 м3"/>
        </w:smartTagPr>
        <w:r w:rsidRPr="007304E9">
          <w:rPr>
            <w:color w:val="000000"/>
            <w:sz w:val="24"/>
            <w:szCs w:val="24"/>
          </w:rPr>
          <w:t>1 м</w:t>
        </w:r>
        <w:r w:rsidRPr="007304E9">
          <w:rPr>
            <w:color w:val="000000"/>
            <w:sz w:val="24"/>
            <w:szCs w:val="24"/>
            <w:vertAlign w:val="superscript"/>
          </w:rPr>
          <w:t>3</w:t>
        </w:r>
      </w:smartTag>
      <w:r w:rsidRPr="007304E9">
        <w:rPr>
          <w:color w:val="000000"/>
          <w:sz w:val="24"/>
          <w:szCs w:val="24"/>
        </w:rPr>
        <w:t xml:space="preserve"> завала.</w:t>
      </w:r>
    </w:p>
    <w:p w:rsidR="006A6D11" w:rsidRPr="007304E9" w:rsidRDefault="006A6D11" w:rsidP="006A6D11">
      <w:pPr>
        <w:ind w:firstLine="720"/>
        <w:jc w:val="both"/>
        <w:rPr>
          <w:color w:val="000000"/>
          <w:sz w:val="24"/>
          <w:szCs w:val="24"/>
        </w:rPr>
      </w:pPr>
    </w:p>
    <w:p w:rsidR="006A6D11" w:rsidRPr="007304E9" w:rsidRDefault="006A6D11" w:rsidP="006A6D11">
      <w:pPr>
        <w:ind w:firstLine="720"/>
        <w:jc w:val="both"/>
        <w:rPr>
          <w:color w:val="000000"/>
          <w:sz w:val="24"/>
          <w:szCs w:val="24"/>
        </w:rPr>
      </w:pPr>
      <w:r w:rsidRPr="007304E9">
        <w:rPr>
          <w:color w:val="000000"/>
          <w:sz w:val="24"/>
          <w:szCs w:val="24"/>
        </w:rPr>
        <w:t>На основании обобщения расчетов получена формула для определения высоты завала при оперативном прогнозировании</w:t>
      </w:r>
    </w:p>
    <w:p w:rsidR="006A6D11" w:rsidRPr="007304E9" w:rsidRDefault="006A6D11" w:rsidP="006A6D11">
      <w:pPr>
        <w:spacing w:before="120" w:after="120"/>
        <w:ind w:firstLine="720"/>
        <w:jc w:val="center"/>
        <w:rPr>
          <w:color w:val="000000"/>
          <w:sz w:val="24"/>
          <w:szCs w:val="24"/>
        </w:rPr>
      </w:pPr>
      <w:r w:rsidRPr="007304E9">
        <w:rPr>
          <w:color w:val="000000"/>
          <w:position w:val="-24"/>
          <w:sz w:val="24"/>
          <w:szCs w:val="24"/>
        </w:rPr>
        <w:object w:dxaOrig="1359" w:dyaOrig="639">
          <v:shape id="_x0000_i1054" type="#_x0000_t75" style="width:67.5pt;height:33pt" o:ole="">
            <v:imagedata r:id="rId65" o:title=""/>
          </v:shape>
          <o:OLEObject Type="Embed" ProgID="Equation.2" ShapeID="_x0000_i1054" DrawAspect="Content" ObjectID="_1825590508" r:id="rId66"/>
        </w:object>
      </w:r>
      <w:r w:rsidRPr="007304E9">
        <w:rPr>
          <w:color w:val="000000"/>
          <w:sz w:val="24"/>
          <w:szCs w:val="24"/>
        </w:rPr>
        <w:t>, м;</w:t>
      </w:r>
    </w:p>
    <w:p w:rsidR="006A6D11" w:rsidRPr="007304E9" w:rsidRDefault="006A6D11" w:rsidP="006A6D11">
      <w:pPr>
        <w:ind w:firstLine="720"/>
        <w:jc w:val="both"/>
        <w:rPr>
          <w:color w:val="000000"/>
          <w:sz w:val="24"/>
          <w:szCs w:val="24"/>
        </w:rPr>
      </w:pPr>
      <w:r w:rsidRPr="007304E9">
        <w:rPr>
          <w:color w:val="000000"/>
          <w:sz w:val="24"/>
          <w:szCs w:val="24"/>
        </w:rPr>
        <w:t>Где:</w:t>
      </w:r>
    </w:p>
    <w:p w:rsidR="006A6D11" w:rsidRPr="007304E9" w:rsidRDefault="006A6D11" w:rsidP="006A6D11">
      <w:pPr>
        <w:ind w:left="720" w:firstLine="720"/>
        <w:jc w:val="both"/>
        <w:rPr>
          <w:color w:val="000000"/>
          <w:sz w:val="24"/>
          <w:szCs w:val="24"/>
        </w:rPr>
      </w:pPr>
      <w:r w:rsidRPr="007304E9">
        <w:rPr>
          <w:color w:val="000000"/>
          <w:sz w:val="24"/>
          <w:szCs w:val="24"/>
        </w:rPr>
        <w:t>Н - высота здания в м;</w:t>
      </w:r>
    </w:p>
    <w:p w:rsidR="006A6D11" w:rsidRPr="007304E9" w:rsidRDefault="006A6D11" w:rsidP="006A6D11">
      <w:pPr>
        <w:ind w:left="720" w:firstLine="720"/>
        <w:jc w:val="both"/>
        <w:rPr>
          <w:color w:val="000000"/>
          <w:sz w:val="24"/>
          <w:szCs w:val="24"/>
        </w:rPr>
      </w:pPr>
      <w:r w:rsidRPr="007304E9">
        <w:rPr>
          <w:color w:val="000000"/>
          <w:sz w:val="24"/>
          <w:szCs w:val="24"/>
        </w:rPr>
        <w:sym w:font="Symbol" w:char="F067"/>
      </w:r>
      <w:r w:rsidRPr="007304E9">
        <w:rPr>
          <w:color w:val="000000"/>
          <w:sz w:val="24"/>
          <w:szCs w:val="24"/>
        </w:rPr>
        <w:t xml:space="preserve"> - объем завала на </w:t>
      </w:r>
      <w:smartTag w:uri="urn:schemas-microsoft-com:office:smarttags" w:element="metricconverter">
        <w:smartTagPr>
          <w:attr w:name="ProductID" w:val="100 м3"/>
        </w:smartTagPr>
        <w:r w:rsidRPr="007304E9">
          <w:rPr>
            <w:color w:val="000000"/>
            <w:sz w:val="24"/>
            <w:szCs w:val="24"/>
          </w:rPr>
          <w:t>100 м</w:t>
        </w:r>
        <w:r w:rsidRPr="007304E9">
          <w:rPr>
            <w:color w:val="000000"/>
            <w:sz w:val="24"/>
            <w:szCs w:val="24"/>
            <w:vertAlign w:val="superscript"/>
          </w:rPr>
          <w:t>3</w:t>
        </w:r>
      </w:smartTag>
      <w:r w:rsidRPr="007304E9">
        <w:rPr>
          <w:color w:val="000000"/>
          <w:sz w:val="24"/>
          <w:szCs w:val="24"/>
        </w:rPr>
        <w:t xml:space="preserve"> объема здания;</w:t>
      </w:r>
    </w:p>
    <w:p w:rsidR="006A6D11" w:rsidRPr="007304E9" w:rsidRDefault="006A6D11" w:rsidP="006A6D11">
      <w:pPr>
        <w:ind w:firstLine="1440"/>
        <w:jc w:val="both"/>
        <w:rPr>
          <w:color w:val="000000"/>
          <w:sz w:val="24"/>
          <w:szCs w:val="24"/>
        </w:rPr>
      </w:pPr>
      <w:r w:rsidRPr="007304E9">
        <w:rPr>
          <w:color w:val="000000"/>
          <w:sz w:val="24"/>
          <w:szCs w:val="24"/>
        </w:rPr>
        <w:t>к - показатель, принимаемый равным 0,5 при оперативном прогнозировании.</w:t>
      </w:r>
    </w:p>
    <w:p w:rsidR="006A6D11" w:rsidRPr="007304E9" w:rsidRDefault="006A6D11" w:rsidP="006A6D11">
      <w:pPr>
        <w:ind w:firstLine="720"/>
        <w:jc w:val="both"/>
        <w:rPr>
          <w:color w:val="000000"/>
          <w:sz w:val="24"/>
          <w:szCs w:val="24"/>
        </w:rPr>
      </w:pPr>
      <w:r w:rsidRPr="007304E9">
        <w:rPr>
          <w:color w:val="000000"/>
          <w:sz w:val="24"/>
          <w:szCs w:val="24"/>
        </w:rPr>
        <w:t>Для расположенных на территории Пихтовского сельсовета зданий при оперативном прогнозировании высота завалов при землетрясении составит в среднем:</w:t>
      </w:r>
    </w:p>
    <w:p w:rsidR="006A6D11" w:rsidRPr="007304E9" w:rsidRDefault="006A6D11" w:rsidP="006A6D11">
      <w:pPr>
        <w:ind w:left="720" w:firstLine="720"/>
        <w:jc w:val="both"/>
        <w:rPr>
          <w:sz w:val="24"/>
          <w:szCs w:val="24"/>
        </w:rPr>
      </w:pPr>
      <w:smartTag w:uri="urn:schemas-microsoft-com:office:smarttags" w:element="metricconverter">
        <w:smartTagPr>
          <w:attr w:name="ProductID" w:val="1,61 м"/>
        </w:smartTagPr>
        <w:r w:rsidRPr="007304E9">
          <w:rPr>
            <w:sz w:val="24"/>
            <w:szCs w:val="24"/>
          </w:rPr>
          <w:t>1,61 м</w:t>
        </w:r>
      </w:smartTag>
      <w:r w:rsidRPr="007304E9">
        <w:rPr>
          <w:sz w:val="24"/>
          <w:szCs w:val="24"/>
        </w:rPr>
        <w:t xml:space="preserve"> (1-этажное здание);</w:t>
      </w:r>
    </w:p>
    <w:p w:rsidR="006A6D11" w:rsidRPr="007304E9" w:rsidRDefault="006A6D11" w:rsidP="006A6D11">
      <w:pPr>
        <w:ind w:left="720" w:firstLine="720"/>
        <w:jc w:val="both"/>
        <w:rPr>
          <w:sz w:val="24"/>
          <w:szCs w:val="24"/>
        </w:rPr>
      </w:pPr>
      <w:smartTag w:uri="urn:schemas-microsoft-com:office:smarttags" w:element="metricconverter">
        <w:smartTagPr>
          <w:attr w:name="ProductID" w:val="2,67 м"/>
        </w:smartTagPr>
        <w:r w:rsidRPr="007304E9">
          <w:rPr>
            <w:sz w:val="24"/>
            <w:szCs w:val="24"/>
          </w:rPr>
          <w:t>2,67 м</w:t>
        </w:r>
      </w:smartTag>
      <w:r w:rsidRPr="007304E9">
        <w:rPr>
          <w:sz w:val="24"/>
          <w:szCs w:val="24"/>
        </w:rPr>
        <w:t xml:space="preserve"> (2-этажное здание);</w:t>
      </w:r>
    </w:p>
    <w:p w:rsidR="006A6D11" w:rsidRPr="007304E9" w:rsidRDefault="006A6D11" w:rsidP="006A6D11">
      <w:pPr>
        <w:ind w:left="720" w:firstLine="720"/>
        <w:jc w:val="both"/>
        <w:rPr>
          <w:sz w:val="24"/>
          <w:szCs w:val="24"/>
        </w:rPr>
      </w:pPr>
      <w:smartTag w:uri="urn:schemas-microsoft-com:office:smarttags" w:element="metricconverter">
        <w:smartTagPr>
          <w:attr w:name="ProductID" w:val="3,70 м"/>
        </w:smartTagPr>
        <w:r w:rsidRPr="007304E9">
          <w:rPr>
            <w:sz w:val="24"/>
            <w:szCs w:val="24"/>
          </w:rPr>
          <w:t>3,70 м</w:t>
        </w:r>
      </w:smartTag>
      <w:r w:rsidRPr="007304E9">
        <w:rPr>
          <w:sz w:val="24"/>
          <w:szCs w:val="24"/>
        </w:rPr>
        <w:t xml:space="preserve"> (3-этажное здание).</w:t>
      </w:r>
    </w:p>
    <w:p w:rsidR="006A6D11" w:rsidRPr="007304E9" w:rsidRDefault="006A6D11" w:rsidP="006A6D11">
      <w:pPr>
        <w:ind w:firstLine="720"/>
        <w:jc w:val="both"/>
        <w:rPr>
          <w:color w:val="000000"/>
          <w:sz w:val="24"/>
          <w:szCs w:val="24"/>
        </w:rPr>
      </w:pP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lastRenderedPageBreak/>
        <w:t>Оценка последствий землетрясений выполнена по следующим литературным источникам и методикам:</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 xml:space="preserve">«Аварии и катастрофы. Предупреждение и ликвидация аварий» в 4-х книгах. Москва, </w:t>
      </w:r>
      <w:smartTag w:uri="urn:schemas-microsoft-com:office:smarttags" w:element="metricconverter">
        <w:smartTagPr>
          <w:attr w:name="ProductID" w:val="1996 г"/>
        </w:smartTagPr>
        <w:r w:rsidRPr="008A3189">
          <w:rPr>
            <w:rFonts w:ascii="Times New Roman" w:hAnsi="Times New Roman" w:cs="Times New Roman"/>
            <w:b w:val="0"/>
            <w:sz w:val="24"/>
            <w:szCs w:val="24"/>
            <w:lang w:val="ru-RU"/>
          </w:rPr>
          <w:t>1996 г</w:t>
        </w:r>
      </w:smartTag>
      <w:r w:rsidRPr="008A3189">
        <w:rPr>
          <w:rFonts w:ascii="Times New Roman" w:hAnsi="Times New Roman" w:cs="Times New Roman"/>
          <w:b w:val="0"/>
          <w:sz w:val="24"/>
          <w:szCs w:val="24"/>
          <w:lang w:val="ru-RU"/>
        </w:rPr>
        <w:t>.</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 xml:space="preserve">«Сборник методик по прогнозированию возможных аварий, катастроф, стихийных бедствий в РСЧС». Книга 1. Москва, </w:t>
      </w:r>
      <w:smartTag w:uri="urn:schemas-microsoft-com:office:smarttags" w:element="metricconverter">
        <w:smartTagPr>
          <w:attr w:name="ProductID" w:val="1994 г"/>
        </w:smartTagPr>
        <w:r w:rsidRPr="008A3189">
          <w:rPr>
            <w:rFonts w:ascii="Times New Roman" w:hAnsi="Times New Roman" w:cs="Times New Roman"/>
            <w:b w:val="0"/>
            <w:sz w:val="24"/>
            <w:szCs w:val="24"/>
            <w:lang w:val="ru-RU"/>
          </w:rPr>
          <w:t>1994 г</w:t>
        </w:r>
      </w:smartTag>
      <w:r w:rsidRPr="008A3189">
        <w:rPr>
          <w:rFonts w:ascii="Times New Roman" w:hAnsi="Times New Roman" w:cs="Times New Roman"/>
          <w:b w:val="0"/>
          <w:sz w:val="24"/>
          <w:szCs w:val="24"/>
          <w:lang w:val="ru-RU"/>
        </w:rPr>
        <w:t>., утв. Министерством Российской Федерации по делам ГО и ЧС.</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Согласно выполненной оценке, в результате землетрясения «сильные» разрушения могут получить здания и сооружения входящие в состав проектируемого объекта районной планировки, технологическое оборудование, а так же различные коммуникации (системы водоснабжения, электроснабжения). Сильные разрушения от воздействия землетрясения будут заключаться для зданий - 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конструктивных элементов.</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Для коммунально-энергетических сетей - разрушение и деформация большей части труб, кабелей; сдвиг трубопроводов в поперечном направлении, повреждение отстойников, насосного оборудования. Деформация и падение линий электропередач, обрыв проводов. Срыв с опор, опрокидывание и деформация оболочек резервуаров и емкостей. Обрыв подводящих трубопроводов и запорной арматуры.</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Действия жителей района в результате землетрясений: при первых толчках, людям необходимо покинуть здания. Для того чтобы не поранится кусками штукатурки, стекла, можно спрятаться под стол, закрыв лицо руками. Ни в коем случае не прыгать из окон. При прекращении толчков, немедленно выйти на улицу на свободные площадки, находящиеся на безопасном удалении от зданий и наземных сооружений. Люди, находящиеся во время первых толчков на улице, должны немедленно отойти дальше от здания, сооружений, столбов, заборов.</w:t>
      </w:r>
    </w:p>
    <w:p w:rsidR="006A6D11" w:rsidRPr="008A3189" w:rsidRDefault="006A6D11" w:rsidP="006A6D11">
      <w:pPr>
        <w:ind w:firstLine="720"/>
        <w:jc w:val="both"/>
        <w:rPr>
          <w:sz w:val="24"/>
          <w:szCs w:val="24"/>
        </w:rPr>
      </w:pP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Природные пожары</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Пожарная опасность на территории Пихтовского сельсовета будет возникать практически сразу после схода снежного покрова. Возникновение пожаров здесь возможно в течении всего пожароопасного сезона.</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Основными причинами возникновения природных ландшафтных торфяных пожаров является антропогенный фактор (нарушение правил пожарной безопасности, неосторожное обращение с огнем, а порой умышленные поджоги, совершаемые населением).</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Половодье</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В случае дружного характера весны (интенсивное снеготаяние в короткие сроки), возможно подтопление талыми водами с полей отдельных жилых и хозяйственных объектов. В подтопляемую зону могут также попасть отдельные участки автомобильных дорог и линий электропередач, сельскохозяйственные угодья и дачные участки.</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Атмосферные осадки</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lastRenderedPageBreak/>
        <w:t>Для сведения к минимуму последствий возникновения ливневых дождей, града, сильных снегопадов, основными мероприятиями, проводимыми заблаговременно, являются:</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надежность и содержание в исправности работы всех инженерных и технологических систем;</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своевременное проведение планово-предупредительных и капитальных ремонтов в соответствии с нормами;</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содержание в исправности ограждающих несущих конструкций и конструкций покрытия.</w:t>
      </w:r>
    </w:p>
    <w:p w:rsidR="006A6D11" w:rsidRPr="008A3189" w:rsidRDefault="006A6D11" w:rsidP="006A6D11">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Выпадение снега</w:t>
      </w:r>
    </w:p>
    <w:p w:rsidR="008A3189" w:rsidRDefault="006A6D11" w:rsidP="008A3189">
      <w:pPr>
        <w:pStyle w:val="ac"/>
        <w:spacing w:line="240" w:lineRule="auto"/>
        <w:ind w:firstLine="720"/>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Конструкция кровли зданий и сооружений рассчитана на восприятие снеговых нагрузок, установленных СНиП 2.01.07-85 «Нагрузки и воздействия» для данного района строительства.</w:t>
      </w:r>
      <w:bookmarkStart w:id="99" w:name="_Toc352678620"/>
    </w:p>
    <w:p w:rsidR="008A3189" w:rsidRDefault="006A6D11" w:rsidP="008A3189">
      <w:pPr>
        <w:pStyle w:val="ac"/>
        <w:spacing w:line="240" w:lineRule="auto"/>
        <w:ind w:firstLine="720"/>
        <w:jc w:val="center"/>
        <w:rPr>
          <w:rFonts w:ascii="Times New Roman" w:hAnsi="Times New Roman" w:cs="Times New Roman"/>
          <w:sz w:val="24"/>
          <w:szCs w:val="24"/>
          <w:lang w:val="ru-RU"/>
        </w:rPr>
      </w:pPr>
      <w:r w:rsidRPr="00C83439">
        <w:rPr>
          <w:rFonts w:ascii="Times New Roman" w:hAnsi="Times New Roman" w:cs="Times New Roman"/>
          <w:sz w:val="24"/>
          <w:szCs w:val="24"/>
          <w:lang w:val="ru-RU"/>
        </w:rPr>
        <w:t>Природно-очаговые, зоонозные инфекции</w:t>
      </w:r>
    </w:p>
    <w:p w:rsidR="006A6D11" w:rsidRPr="008A3189" w:rsidRDefault="006A6D11" w:rsidP="008A3189">
      <w:pPr>
        <w:pStyle w:val="ac"/>
        <w:spacing w:line="240" w:lineRule="auto"/>
        <w:ind w:firstLine="720"/>
        <w:jc w:val="center"/>
        <w:rPr>
          <w:rFonts w:ascii="Times New Roman" w:hAnsi="Times New Roman" w:cs="Times New Roman"/>
          <w:b w:val="0"/>
          <w:sz w:val="24"/>
          <w:szCs w:val="24"/>
          <w:lang w:val="ru-RU"/>
        </w:rPr>
      </w:pPr>
      <w:r w:rsidRPr="00C83439">
        <w:rPr>
          <w:rFonts w:ascii="Times New Roman" w:hAnsi="Times New Roman" w:cs="Times New Roman"/>
          <w:sz w:val="24"/>
          <w:szCs w:val="24"/>
          <w:lang w:val="ru-RU"/>
        </w:rPr>
        <w:t>и паразитарные заболевания</w:t>
      </w:r>
      <w:bookmarkEnd w:id="99"/>
    </w:p>
    <w:p w:rsidR="006A6D11" w:rsidRPr="008A3189" w:rsidRDefault="006A6D11" w:rsidP="006A6D11">
      <w:pPr>
        <w:jc w:val="center"/>
        <w:rPr>
          <w:sz w:val="24"/>
          <w:szCs w:val="24"/>
        </w:rPr>
      </w:pPr>
      <w:r w:rsidRPr="008A3189">
        <w:rPr>
          <w:sz w:val="24"/>
          <w:szCs w:val="24"/>
        </w:rPr>
        <w:t>Источники (возбудители) эпизоотий</w:t>
      </w:r>
    </w:p>
    <w:p w:rsidR="006A6D11" w:rsidRPr="008A3189" w:rsidRDefault="006A6D11" w:rsidP="006A6D11">
      <w:pPr>
        <w:ind w:firstLine="709"/>
        <w:jc w:val="center"/>
        <w:rPr>
          <w:sz w:val="24"/>
          <w:szCs w:val="24"/>
        </w:rPr>
      </w:pP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Грипп птиц – острое инфекционное заболевание, возбудитель которого вирус. Заражение человека происходит при тесном контакте с инфицированной домашней и дикой птицей. Специальной вакцины против птичьего гриппа для людей  нет нигде в мире. Вакцина есть только для птиц.</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Грипп птиц может поражать все виды пернатых. Из домашних к нему наиболее чувствительны индюки и куры.</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Основными носителями птичьего гриппа считаются водоплавающие птицы.</w:t>
      </w:r>
    </w:p>
    <w:p w:rsidR="006A6D11" w:rsidRPr="008A3189" w:rsidRDefault="006A6D11" w:rsidP="006A6D11">
      <w:pPr>
        <w:pStyle w:val="29"/>
        <w:spacing w:before="120" w:after="120"/>
        <w:rPr>
          <w:rFonts w:ascii="Times New Roman" w:hAnsi="Times New Roman"/>
          <w:color w:val="auto"/>
          <w:sz w:val="24"/>
          <w:szCs w:val="24"/>
        </w:rPr>
      </w:pPr>
      <w:r w:rsidRPr="008A3189">
        <w:rPr>
          <w:rFonts w:ascii="Times New Roman" w:hAnsi="Times New Roman"/>
          <w:color w:val="auto"/>
          <w:sz w:val="24"/>
          <w:szCs w:val="24"/>
        </w:rPr>
        <w:t>Клещевой энцефалит</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 xml:space="preserve">Энцефалиты – группа воспалительных заболеваний головного мозга человека и животных, обусловленных главным образом вирусами, бактериями, простейшими и другими болезнетворными микроорганизмами. </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Сибирская язва</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 xml:space="preserve">Сибирская язва – заразительная болезнь, вызываемая специфической бактерией (bacillus anthracis), проникающей через повреждения в кожу, желудок, легкие, большей частью с пищей или питьем. Наблюдается преимущественно у рогатого скота, лошадей, овец, свиней, даже дичи; обнаруживается спустя 3-4 дня после заражения. </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 xml:space="preserve">Бешенство </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Бешенство – острое инфекционное заболевание, вызываемое нейротропным вирусом, поражающим центральную нервную систему. Заражение бешенством человека происходит при укусе либо ослюнении кожи или слизистых оболочек человека слюной бешеных животных, содержащей в себе возбудителя бешенства. Особенно опасны для человека укусы больным животным головы, лица, шеи; в этих случаях инкубационный период болезни укорачивается, а заболевание протекает особенно бурно. Проникнув в организм человека через рану, причинённую укусом бешеного животного (или ослюнённую царапину), вирус распространяется по нервным стволам в направлении к центральной нервной системе, поражая нервные центры и кору головного мозга.</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Ящур</w:t>
      </w:r>
    </w:p>
    <w:p w:rsidR="006A6D11" w:rsidRPr="007304E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lastRenderedPageBreak/>
        <w:t>Ящур – рыльнокопытная</w:t>
      </w:r>
      <w:r w:rsidRPr="007304E9">
        <w:rPr>
          <w:rFonts w:ascii="Times New Roman" w:hAnsi="Times New Roman"/>
          <w:color w:val="auto"/>
          <w:sz w:val="24"/>
          <w:szCs w:val="24"/>
        </w:rPr>
        <w:t xml:space="preserve"> болезнь животных острая заразная болезнь, встречается у быков, овец, свиней и пр. Симптомы – умеренная лихорадка, катаральное воспаление слизистой оболочки рта; на внутренней поверхности губ, на конце и краях языка беловатые пузыри, оставляющие после себя язвы; в расщелине и на венчике копыт, на вымени, сосках – пузыри, пустулы, корки; болезнь оканчивается через 12-14 дней; в неблагоприятных случаях гибельный исход. Заражение может переноситься и на человека при употреблении некипяченого молока больных животных и выражается лихорадкой и пузырьками на губах, языке, иногда на твердом и мягком небе. </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Колорадский жук</w:t>
      </w:r>
      <w:hyperlink r:id="rId67" w:history="1"/>
      <w:r w:rsidRPr="008A3189">
        <w:rPr>
          <w:rFonts w:ascii="Times New Roman" w:hAnsi="Times New Roman"/>
          <w:color w:val="auto"/>
          <w:sz w:val="24"/>
          <w:szCs w:val="24"/>
        </w:rPr>
        <w:t xml:space="preserve"> – опасный вредитель картофеля - повсеместно. Потеря урожая до 5 %.</w:t>
      </w:r>
    </w:p>
    <w:p w:rsidR="006A6D11" w:rsidRPr="008A3189" w:rsidRDefault="006A6D11" w:rsidP="006A6D11">
      <w:pPr>
        <w:pStyle w:val="29"/>
        <w:rPr>
          <w:rFonts w:ascii="Times New Roman" w:hAnsi="Times New Roman"/>
          <w:color w:val="auto"/>
          <w:sz w:val="24"/>
          <w:szCs w:val="24"/>
        </w:rPr>
      </w:pPr>
      <w:r w:rsidRPr="008A3189">
        <w:rPr>
          <w:rFonts w:ascii="Times New Roman" w:hAnsi="Times New Roman"/>
          <w:color w:val="auto"/>
          <w:sz w:val="24"/>
          <w:szCs w:val="24"/>
        </w:rPr>
        <w:t>Саранчовые</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 xml:space="preserve">Вследствие неожиданного залёта стай издалека и способности массового нападения на посевы саранчи особенно опасна как вредитель с.-х. культур (хлебных злаков, хлопчатника и т. д.). Передвигаясь в поисках пищи со скоростью свыше </w:t>
      </w:r>
      <w:smartTag w:uri="urn:schemas-microsoft-com:office:smarttags" w:element="metricconverter">
        <w:smartTagPr>
          <w:attr w:name="ProductID" w:val="30 км"/>
        </w:smartTagPr>
        <w:r w:rsidRPr="007304E9">
          <w:rPr>
            <w:rFonts w:ascii="Times New Roman" w:hAnsi="Times New Roman"/>
            <w:color w:val="auto"/>
            <w:sz w:val="24"/>
            <w:szCs w:val="24"/>
          </w:rPr>
          <w:t>30 км</w:t>
        </w:r>
      </w:smartTag>
      <w:r w:rsidRPr="007304E9">
        <w:rPr>
          <w:rFonts w:ascii="Times New Roman" w:hAnsi="Times New Roman"/>
          <w:color w:val="auto"/>
          <w:sz w:val="24"/>
          <w:szCs w:val="24"/>
        </w:rPr>
        <w:t xml:space="preserve"> в сутки, кулиги уничтожают на своём пути всю зелёную растительность. Личинки и взрослые насекомые поедают листья, стебли, метёлки, колосья, плоды, кору на стеблях.</w:t>
      </w:r>
    </w:p>
    <w:p w:rsidR="006A6D11" w:rsidRPr="007304E9" w:rsidRDefault="006A6D11" w:rsidP="006A6D11">
      <w:pPr>
        <w:pStyle w:val="29"/>
        <w:rPr>
          <w:rFonts w:ascii="Times New Roman" w:hAnsi="Times New Roman"/>
          <w:color w:val="auto"/>
          <w:sz w:val="24"/>
          <w:szCs w:val="24"/>
        </w:rPr>
      </w:pPr>
      <w:r w:rsidRPr="007304E9">
        <w:rPr>
          <w:rFonts w:ascii="Times New Roman" w:hAnsi="Times New Roman"/>
          <w:color w:val="auto"/>
          <w:sz w:val="24"/>
          <w:szCs w:val="24"/>
        </w:rPr>
        <w:t xml:space="preserve">Количество поедаемой ею пищи при длительных полётах заметно увеличивается по сравнению с тем, которое она съедает при кратковременных миграциях. В периоды массового размножения число особей достигает нескольких сотен и даже тысяч на </w:t>
      </w:r>
      <w:smartTag w:uri="urn:schemas-microsoft-com:office:smarttags" w:element="metricconverter">
        <w:smartTagPr>
          <w:attr w:name="ProductID" w:val="1 м2"/>
        </w:smartTagPr>
        <w:r w:rsidRPr="007304E9">
          <w:rPr>
            <w:rFonts w:ascii="Times New Roman" w:hAnsi="Times New Roman"/>
            <w:color w:val="auto"/>
            <w:sz w:val="24"/>
            <w:szCs w:val="24"/>
          </w:rPr>
          <w:t>1 м</w:t>
        </w:r>
        <w:r w:rsidRPr="007304E9">
          <w:rPr>
            <w:rFonts w:ascii="Times New Roman" w:hAnsi="Times New Roman"/>
            <w:color w:val="auto"/>
            <w:sz w:val="24"/>
            <w:szCs w:val="24"/>
            <w:vertAlign w:val="superscript"/>
          </w:rPr>
          <w:t>2</w:t>
        </w:r>
      </w:smartTag>
      <w:r w:rsidRPr="007304E9">
        <w:rPr>
          <w:rFonts w:ascii="Times New Roman" w:hAnsi="Times New Roman"/>
          <w:color w:val="auto"/>
          <w:sz w:val="24"/>
          <w:szCs w:val="24"/>
        </w:rPr>
        <w:t>, а площади, заселённые саранчой, нередко составляют около 1 млн. га. Вред, причиняемый саранчой культурам и дикорастущим растениям, может достигать размеров бедствия. В России наиболее опасны: два подвида перелётной саранчи (</w:t>
      </w:r>
      <w:hyperlink r:id="rId68" w:history="1">
        <w:r w:rsidRPr="007304E9">
          <w:rPr>
            <w:rFonts w:ascii="Times New Roman" w:hAnsi="Times New Roman"/>
            <w:color w:val="auto"/>
            <w:sz w:val="24"/>
            <w:szCs w:val="24"/>
          </w:rPr>
          <w:t>азиатская саранча</w:t>
        </w:r>
      </w:hyperlink>
      <w:r w:rsidRPr="007304E9">
        <w:rPr>
          <w:rFonts w:ascii="Times New Roman" w:hAnsi="Times New Roman"/>
          <w:color w:val="auto"/>
          <w:sz w:val="24"/>
          <w:szCs w:val="24"/>
        </w:rPr>
        <w:t xml:space="preserve"> и среднерусская саранча).</w:t>
      </w:r>
    </w:p>
    <w:p w:rsidR="006A6D11" w:rsidRPr="007304E9" w:rsidRDefault="006A6D11" w:rsidP="006A6D11">
      <w:pPr>
        <w:rPr>
          <w:sz w:val="24"/>
          <w:szCs w:val="24"/>
          <w:lang w:eastAsia="en-US"/>
        </w:rPr>
      </w:pPr>
      <w:bookmarkStart w:id="100" w:name="_Toc243979123"/>
      <w:bookmarkStart w:id="101" w:name="_Toc243979197"/>
      <w:bookmarkStart w:id="102" w:name="_Toc243979406"/>
    </w:p>
    <w:p w:rsidR="006A6D11" w:rsidRPr="007304E9" w:rsidRDefault="006A6D11" w:rsidP="006A6D11">
      <w:pPr>
        <w:pStyle w:val="22"/>
        <w:rPr>
          <w:sz w:val="24"/>
          <w:szCs w:val="24"/>
        </w:rPr>
      </w:pPr>
      <w:bookmarkStart w:id="103" w:name="_Toc342573552"/>
      <w:bookmarkStart w:id="104" w:name="_Toc352678624"/>
      <w:r w:rsidRPr="007304E9">
        <w:rPr>
          <w:sz w:val="24"/>
          <w:szCs w:val="24"/>
        </w:rPr>
        <w:t xml:space="preserve">Оценка обобщенного риска возникновения ЧС для </w:t>
      </w:r>
      <w:r w:rsidRPr="007304E9">
        <w:rPr>
          <w:sz w:val="24"/>
          <w:szCs w:val="24"/>
        </w:rPr>
        <w:br/>
        <w:t xml:space="preserve">совокупности ОПО, расположенных в </w:t>
      </w:r>
      <w:bookmarkEnd w:id="100"/>
      <w:bookmarkEnd w:id="101"/>
      <w:bookmarkEnd w:id="102"/>
      <w:r w:rsidRPr="007304E9">
        <w:rPr>
          <w:sz w:val="24"/>
          <w:szCs w:val="24"/>
        </w:rPr>
        <w:t>Новосибирской области</w:t>
      </w:r>
      <w:bookmarkEnd w:id="103"/>
      <w:bookmarkEnd w:id="104"/>
    </w:p>
    <w:p w:rsidR="006A6D11" w:rsidRPr="007304E9" w:rsidRDefault="006A6D11" w:rsidP="006A6D11">
      <w:pPr>
        <w:shd w:val="clear" w:color="auto" w:fill="FFFFFF"/>
        <w:spacing w:before="178"/>
        <w:ind w:left="5" w:right="34" w:firstLine="709"/>
        <w:jc w:val="both"/>
        <w:rPr>
          <w:sz w:val="24"/>
          <w:szCs w:val="24"/>
        </w:rPr>
      </w:pPr>
      <w:r w:rsidRPr="007304E9">
        <w:rPr>
          <w:sz w:val="24"/>
          <w:szCs w:val="24"/>
        </w:rPr>
        <w:t>Для конкретной совокупности опасных производственных объектов уровень риска возникновения ЧС техногенного характера, связанного с их функционированием, совпадает с уровнем риска возникновения аварий на этих ОПО.</w:t>
      </w:r>
    </w:p>
    <w:p w:rsidR="008A3189" w:rsidRDefault="006A6D11" w:rsidP="006A6D11">
      <w:pPr>
        <w:shd w:val="clear" w:color="auto" w:fill="FFFFFF"/>
        <w:ind w:left="17" w:firstLine="709"/>
        <w:jc w:val="both"/>
        <w:rPr>
          <w:sz w:val="24"/>
          <w:szCs w:val="24"/>
        </w:rPr>
      </w:pPr>
      <w:r w:rsidRPr="007304E9">
        <w:rPr>
          <w:sz w:val="24"/>
          <w:szCs w:val="24"/>
        </w:rPr>
        <w:t xml:space="preserve">Каждый житель района подвергается риску воздействия поражающих факторов в случае аварий на тех ОПО, в зоне возможного воздействия которых он оказывается в ходе своих перемещений по территории города в течение года. </w:t>
      </w:r>
    </w:p>
    <w:p w:rsidR="006A6D11" w:rsidRPr="007304E9" w:rsidRDefault="006A6D11" w:rsidP="006A6D11">
      <w:pPr>
        <w:shd w:val="clear" w:color="auto" w:fill="FFFFFF"/>
        <w:ind w:left="17" w:firstLine="709"/>
        <w:jc w:val="both"/>
        <w:rPr>
          <w:i/>
          <w:sz w:val="24"/>
          <w:szCs w:val="24"/>
          <w:u w:val="single"/>
        </w:rPr>
      </w:pPr>
      <w:r w:rsidRPr="007304E9">
        <w:rPr>
          <w:sz w:val="24"/>
          <w:szCs w:val="24"/>
        </w:rPr>
        <w:t>Имеющиеся для крупных городов России данные по количеству ОПО,</w:t>
      </w:r>
      <w:r w:rsidRPr="007304E9">
        <w:rPr>
          <w:sz w:val="24"/>
          <w:szCs w:val="24"/>
        </w:rPr>
        <w:br/>
        <w:t>относящихся к определенным отраслям и видам надзора и, соответственно,</w:t>
      </w:r>
      <w:r w:rsidRPr="007304E9">
        <w:rPr>
          <w:sz w:val="24"/>
          <w:szCs w:val="24"/>
        </w:rPr>
        <w:br/>
        <w:t xml:space="preserve">обладающих определенными признаками опасности, а также полученные оценки риска, возникновения аварий на отдельных объектах различных отраслей промышленности в принципе являются необходимой и достаточной информационной базой для проведения оценок обобщенного риска возникновения аварий. </w:t>
      </w:r>
    </w:p>
    <w:p w:rsidR="006A6D11" w:rsidRPr="007304E9" w:rsidRDefault="006A6D11" w:rsidP="006A6D11">
      <w:pPr>
        <w:shd w:val="clear" w:color="auto" w:fill="FFFFFF"/>
        <w:spacing w:before="5"/>
        <w:ind w:right="14" w:firstLine="709"/>
        <w:jc w:val="both"/>
        <w:rPr>
          <w:sz w:val="24"/>
          <w:szCs w:val="24"/>
        </w:rPr>
      </w:pPr>
      <w:r w:rsidRPr="007304E9">
        <w:rPr>
          <w:sz w:val="24"/>
          <w:szCs w:val="24"/>
          <w:lang w:val="en-US"/>
        </w:rPr>
        <w:t>P</w:t>
      </w:r>
      <w:r w:rsidRPr="007304E9">
        <w:rPr>
          <w:sz w:val="24"/>
          <w:szCs w:val="24"/>
        </w:rPr>
        <w:t xml:space="preserve"> </w:t>
      </w:r>
      <w:r w:rsidRPr="007304E9">
        <w:rPr>
          <w:position w:val="12"/>
          <w:sz w:val="24"/>
          <w:szCs w:val="24"/>
          <w:lang w:val="en-US"/>
        </w:rPr>
        <w:t>j</w:t>
      </w:r>
      <w:r w:rsidRPr="007304E9">
        <w:rPr>
          <w:position w:val="-8"/>
          <w:sz w:val="24"/>
          <w:szCs w:val="24"/>
        </w:rPr>
        <w:t>ср</w:t>
      </w:r>
      <w:r w:rsidRPr="007304E9">
        <w:rPr>
          <w:sz w:val="24"/>
          <w:szCs w:val="24"/>
        </w:rPr>
        <w:t xml:space="preserve"> = (</w:t>
      </w:r>
      <w:r w:rsidRPr="007304E9">
        <w:rPr>
          <w:sz w:val="24"/>
          <w:szCs w:val="24"/>
        </w:rPr>
        <w:sym w:font="Symbol" w:char="F053"/>
      </w:r>
      <w:r w:rsidRPr="007304E9">
        <w:rPr>
          <w:position w:val="-10"/>
          <w:sz w:val="24"/>
          <w:szCs w:val="24"/>
          <w:lang w:val="en-US"/>
        </w:rPr>
        <w:t>j</w:t>
      </w:r>
      <w:r w:rsidRPr="007304E9">
        <w:rPr>
          <w:position w:val="-10"/>
          <w:sz w:val="24"/>
          <w:szCs w:val="24"/>
        </w:rPr>
        <w:t xml:space="preserve"> </w:t>
      </w:r>
      <w:r w:rsidRPr="007304E9">
        <w:rPr>
          <w:sz w:val="24"/>
          <w:szCs w:val="24"/>
          <w:lang w:val="en-US"/>
        </w:rPr>
        <w:t>P</w:t>
      </w:r>
      <w:r w:rsidRPr="007304E9">
        <w:rPr>
          <w:position w:val="10"/>
          <w:sz w:val="24"/>
          <w:szCs w:val="24"/>
          <w:lang w:val="en-US"/>
        </w:rPr>
        <w:t>i</w:t>
      </w:r>
      <w:r w:rsidRPr="007304E9">
        <w:rPr>
          <w:position w:val="-8"/>
          <w:sz w:val="24"/>
          <w:szCs w:val="24"/>
        </w:rPr>
        <w:t>ср</w:t>
      </w:r>
      <w:r w:rsidRPr="007304E9">
        <w:rPr>
          <w:sz w:val="24"/>
          <w:szCs w:val="24"/>
        </w:rPr>
        <w:t xml:space="preserve"> х М </w:t>
      </w:r>
      <w:r w:rsidRPr="007304E9">
        <w:rPr>
          <w:position w:val="12"/>
          <w:sz w:val="24"/>
          <w:szCs w:val="24"/>
          <w:lang w:val="en-US"/>
        </w:rPr>
        <w:t>ij</w:t>
      </w:r>
      <w:r w:rsidRPr="007304E9">
        <w:rPr>
          <w:position w:val="12"/>
          <w:sz w:val="24"/>
          <w:szCs w:val="24"/>
        </w:rPr>
        <w:t xml:space="preserve"> </w:t>
      </w:r>
      <w:r w:rsidRPr="007304E9">
        <w:rPr>
          <w:position w:val="-8"/>
          <w:sz w:val="24"/>
          <w:szCs w:val="24"/>
        </w:rPr>
        <w:t>10</w:t>
      </w:r>
      <w:r w:rsidRPr="007304E9">
        <w:rPr>
          <w:sz w:val="24"/>
          <w:szCs w:val="24"/>
        </w:rPr>
        <w:t>) /</w:t>
      </w:r>
      <w:r w:rsidRPr="007304E9">
        <w:rPr>
          <w:sz w:val="24"/>
          <w:szCs w:val="24"/>
        </w:rPr>
        <w:sym w:font="Symbol" w:char="F053"/>
      </w:r>
      <w:r w:rsidRPr="007304E9">
        <w:rPr>
          <w:position w:val="-8"/>
          <w:sz w:val="24"/>
          <w:szCs w:val="24"/>
          <w:lang w:val="en-US"/>
        </w:rPr>
        <w:t>j</w:t>
      </w:r>
      <w:r w:rsidRPr="007304E9">
        <w:rPr>
          <w:sz w:val="24"/>
          <w:szCs w:val="24"/>
        </w:rPr>
        <w:t xml:space="preserve"> М</w:t>
      </w:r>
      <w:r w:rsidRPr="007304E9">
        <w:rPr>
          <w:position w:val="10"/>
          <w:sz w:val="24"/>
          <w:szCs w:val="24"/>
          <w:lang w:val="en-US"/>
        </w:rPr>
        <w:t>ij</w:t>
      </w:r>
      <w:r w:rsidRPr="007304E9">
        <w:rPr>
          <w:position w:val="10"/>
          <w:sz w:val="24"/>
          <w:szCs w:val="24"/>
        </w:rPr>
        <w:t xml:space="preserve"> </w:t>
      </w:r>
      <w:r w:rsidRPr="007304E9">
        <w:rPr>
          <w:position w:val="-8"/>
          <w:sz w:val="24"/>
          <w:szCs w:val="24"/>
        </w:rPr>
        <w:t>10</w:t>
      </w:r>
      <w:r w:rsidRPr="007304E9">
        <w:rPr>
          <w:sz w:val="24"/>
          <w:szCs w:val="24"/>
          <w:lang w:val="en-US"/>
        </w:rPr>
        <w:t>i</w:t>
      </w:r>
    </w:p>
    <w:p w:rsidR="006A6D11" w:rsidRPr="007304E9" w:rsidRDefault="006A6D11" w:rsidP="006A6D11">
      <w:pPr>
        <w:shd w:val="clear" w:color="auto" w:fill="FFFFFF"/>
        <w:spacing w:before="5"/>
        <w:ind w:right="14" w:firstLine="709"/>
        <w:jc w:val="both"/>
        <w:rPr>
          <w:sz w:val="24"/>
          <w:szCs w:val="24"/>
        </w:rPr>
      </w:pPr>
      <w:r w:rsidRPr="007304E9">
        <w:rPr>
          <w:sz w:val="24"/>
          <w:szCs w:val="24"/>
        </w:rPr>
        <w:t>Где:</w:t>
      </w:r>
    </w:p>
    <w:p w:rsidR="006A6D11" w:rsidRPr="007304E9" w:rsidRDefault="006A6D11" w:rsidP="006A6D11">
      <w:pPr>
        <w:shd w:val="clear" w:color="auto" w:fill="FFFFFF"/>
        <w:spacing w:before="5"/>
        <w:ind w:right="14" w:firstLine="709"/>
        <w:jc w:val="both"/>
        <w:rPr>
          <w:sz w:val="24"/>
          <w:szCs w:val="24"/>
        </w:rPr>
      </w:pPr>
      <w:r w:rsidRPr="007304E9">
        <w:rPr>
          <w:sz w:val="24"/>
          <w:szCs w:val="24"/>
        </w:rPr>
        <w:t xml:space="preserve">М </w:t>
      </w:r>
      <w:r w:rsidRPr="007304E9">
        <w:rPr>
          <w:position w:val="12"/>
          <w:sz w:val="24"/>
          <w:szCs w:val="24"/>
          <w:lang w:val="en-US"/>
        </w:rPr>
        <w:t>ij</w:t>
      </w:r>
      <w:r w:rsidRPr="007304E9">
        <w:rPr>
          <w:position w:val="12"/>
          <w:sz w:val="24"/>
          <w:szCs w:val="24"/>
        </w:rPr>
        <w:t xml:space="preserve"> </w:t>
      </w:r>
      <w:r w:rsidRPr="007304E9">
        <w:rPr>
          <w:position w:val="-8"/>
          <w:sz w:val="24"/>
          <w:szCs w:val="24"/>
        </w:rPr>
        <w:t>10</w:t>
      </w:r>
      <w:r w:rsidRPr="007304E9">
        <w:rPr>
          <w:sz w:val="24"/>
          <w:szCs w:val="24"/>
        </w:rPr>
        <w:t xml:space="preserve">- текущее количество ОПО, относящихся к </w:t>
      </w:r>
      <w:r w:rsidRPr="007304E9">
        <w:rPr>
          <w:sz w:val="24"/>
          <w:szCs w:val="24"/>
          <w:lang w:val="en-US"/>
        </w:rPr>
        <w:t>i</w:t>
      </w:r>
      <w:r w:rsidRPr="007304E9">
        <w:rPr>
          <w:sz w:val="24"/>
          <w:szCs w:val="24"/>
        </w:rPr>
        <w:t xml:space="preserve">-ой отрасли промышленности и обладающих </w:t>
      </w:r>
      <w:r w:rsidRPr="007304E9">
        <w:rPr>
          <w:sz w:val="24"/>
          <w:szCs w:val="24"/>
          <w:lang w:val="en-US"/>
        </w:rPr>
        <w:t>j</w:t>
      </w:r>
      <w:r w:rsidRPr="007304E9">
        <w:rPr>
          <w:sz w:val="24"/>
          <w:szCs w:val="24"/>
        </w:rPr>
        <w:t xml:space="preserve"> – ым признаком опасности.</w:t>
      </w:r>
    </w:p>
    <w:p w:rsidR="006A6D11" w:rsidRPr="007304E9" w:rsidRDefault="006A6D11" w:rsidP="006A6D11">
      <w:pPr>
        <w:shd w:val="clear" w:color="auto" w:fill="FFFFFF"/>
        <w:spacing w:before="82"/>
        <w:ind w:firstLine="709"/>
        <w:jc w:val="both"/>
        <w:rPr>
          <w:sz w:val="24"/>
          <w:szCs w:val="24"/>
        </w:rPr>
      </w:pPr>
      <w:r w:rsidRPr="007304E9">
        <w:rPr>
          <w:sz w:val="24"/>
          <w:szCs w:val="24"/>
        </w:rPr>
        <w:t xml:space="preserve">Для учета относительного риска возникновения аварии в городах с различной численностью населения проводится оценка </w:t>
      </w:r>
      <w:r w:rsidRPr="007304E9">
        <w:rPr>
          <w:sz w:val="24"/>
          <w:szCs w:val="24"/>
          <w:u w:val="single"/>
        </w:rPr>
        <w:t>Р</w:t>
      </w:r>
      <w:r w:rsidRPr="007304E9">
        <w:rPr>
          <w:position w:val="14"/>
          <w:sz w:val="24"/>
          <w:szCs w:val="24"/>
          <w:lang w:val="en-US"/>
        </w:rPr>
        <w:t>s</w:t>
      </w:r>
      <w:r w:rsidRPr="007304E9">
        <w:rPr>
          <w:position w:val="-8"/>
          <w:sz w:val="24"/>
          <w:szCs w:val="24"/>
          <w:lang w:val="en-US"/>
        </w:rPr>
        <w:t>k</w:t>
      </w:r>
      <w:r w:rsidRPr="007304E9">
        <w:rPr>
          <w:sz w:val="24"/>
          <w:szCs w:val="24"/>
        </w:rPr>
        <w:t xml:space="preserve"> в пересчете на 50000 населения по следующей зависимости:</w:t>
      </w:r>
    </w:p>
    <w:p w:rsidR="006A6D11" w:rsidRPr="007304E9" w:rsidRDefault="006A6D11" w:rsidP="006A6D11">
      <w:pPr>
        <w:shd w:val="clear" w:color="auto" w:fill="FFFFFF"/>
        <w:tabs>
          <w:tab w:val="left" w:pos="6782"/>
        </w:tabs>
        <w:spacing w:before="10"/>
        <w:ind w:left="2962" w:firstLine="709"/>
        <w:rPr>
          <w:sz w:val="24"/>
          <w:szCs w:val="24"/>
        </w:rPr>
      </w:pPr>
      <w:r w:rsidRPr="007304E9">
        <w:rPr>
          <w:sz w:val="24"/>
          <w:szCs w:val="24"/>
          <w:u w:val="single"/>
        </w:rPr>
        <w:t>Р</w:t>
      </w:r>
      <w:r w:rsidRPr="007304E9">
        <w:rPr>
          <w:position w:val="14"/>
          <w:sz w:val="24"/>
          <w:szCs w:val="24"/>
          <w:lang w:val="en-US"/>
        </w:rPr>
        <w:t>s</w:t>
      </w:r>
      <w:r w:rsidRPr="007304E9">
        <w:rPr>
          <w:position w:val="-8"/>
          <w:sz w:val="24"/>
          <w:szCs w:val="24"/>
          <w:lang w:val="en-US"/>
        </w:rPr>
        <w:t>k</w:t>
      </w:r>
      <w:r w:rsidRPr="007304E9">
        <w:rPr>
          <w:sz w:val="24"/>
          <w:szCs w:val="24"/>
        </w:rPr>
        <w:t xml:space="preserve"> = Р</w:t>
      </w:r>
      <w:r w:rsidRPr="007304E9">
        <w:rPr>
          <w:position w:val="14"/>
          <w:sz w:val="24"/>
          <w:szCs w:val="24"/>
          <w:lang w:val="en-US"/>
        </w:rPr>
        <w:t>s</w:t>
      </w:r>
      <w:r w:rsidRPr="007304E9">
        <w:rPr>
          <w:position w:val="-8"/>
          <w:sz w:val="24"/>
          <w:szCs w:val="24"/>
          <w:lang w:val="en-US"/>
        </w:rPr>
        <w:t>k</w:t>
      </w:r>
      <w:r w:rsidRPr="007304E9">
        <w:rPr>
          <w:sz w:val="24"/>
          <w:szCs w:val="24"/>
        </w:rPr>
        <w:t xml:space="preserve"> / </w:t>
      </w:r>
      <w:r w:rsidRPr="007304E9">
        <w:rPr>
          <w:i/>
          <w:sz w:val="24"/>
          <w:szCs w:val="24"/>
          <w:lang w:val="en-US"/>
        </w:rPr>
        <w:t>a</w:t>
      </w:r>
      <w:r w:rsidRPr="007304E9">
        <w:rPr>
          <w:sz w:val="24"/>
          <w:szCs w:val="24"/>
        </w:rPr>
        <w:t>,</w:t>
      </w:r>
    </w:p>
    <w:p w:rsidR="006A6D11" w:rsidRPr="007304E9" w:rsidRDefault="006A6D11" w:rsidP="006A6D11">
      <w:pPr>
        <w:shd w:val="clear" w:color="auto" w:fill="FFFFFF"/>
        <w:tabs>
          <w:tab w:val="left" w:pos="6782"/>
        </w:tabs>
        <w:spacing w:before="10"/>
        <w:ind w:firstLine="709"/>
        <w:rPr>
          <w:sz w:val="24"/>
          <w:szCs w:val="24"/>
        </w:rPr>
      </w:pPr>
      <w:r w:rsidRPr="007304E9">
        <w:rPr>
          <w:sz w:val="24"/>
          <w:szCs w:val="24"/>
        </w:rPr>
        <w:t>Где:</w:t>
      </w:r>
      <w:r w:rsidRPr="007304E9">
        <w:rPr>
          <w:sz w:val="24"/>
          <w:szCs w:val="24"/>
        </w:rPr>
        <w:tab/>
      </w:r>
    </w:p>
    <w:p w:rsidR="006A6D11" w:rsidRPr="007304E9" w:rsidRDefault="006A6D11" w:rsidP="006A6D11">
      <w:pPr>
        <w:pStyle w:val="27"/>
        <w:spacing w:line="240" w:lineRule="auto"/>
        <w:ind w:firstLine="709"/>
      </w:pPr>
      <w:r w:rsidRPr="007304E9">
        <w:rPr>
          <w:i/>
        </w:rPr>
        <w:lastRenderedPageBreak/>
        <w:t xml:space="preserve">а </w:t>
      </w:r>
      <w:r w:rsidRPr="007304E9">
        <w:t xml:space="preserve">= </w:t>
      </w:r>
      <w:r w:rsidRPr="007304E9">
        <w:rPr>
          <w:lang w:val="en-US"/>
        </w:rPr>
        <w:t>L</w:t>
      </w:r>
      <w:r w:rsidRPr="007304E9">
        <w:rPr>
          <w:position w:val="-8"/>
          <w:lang w:val="en-US"/>
        </w:rPr>
        <w:t>k</w:t>
      </w:r>
      <w:r w:rsidRPr="007304E9">
        <w:t xml:space="preserve"> / 50000, </w:t>
      </w:r>
    </w:p>
    <w:p w:rsidR="006A6D11" w:rsidRPr="007304E9" w:rsidRDefault="006A6D11" w:rsidP="006A6D11">
      <w:pPr>
        <w:shd w:val="clear" w:color="auto" w:fill="FFFFFF"/>
        <w:spacing w:before="10"/>
        <w:ind w:left="826"/>
        <w:rPr>
          <w:sz w:val="24"/>
          <w:szCs w:val="24"/>
        </w:rPr>
      </w:pPr>
      <w:r w:rsidRPr="007304E9">
        <w:rPr>
          <w:sz w:val="24"/>
          <w:szCs w:val="24"/>
          <w:lang w:val="en-US"/>
        </w:rPr>
        <w:t>L</w:t>
      </w:r>
      <w:r w:rsidRPr="007304E9">
        <w:rPr>
          <w:position w:val="-8"/>
          <w:sz w:val="24"/>
          <w:szCs w:val="24"/>
          <w:lang w:val="en-US"/>
        </w:rPr>
        <w:t>k</w:t>
      </w:r>
      <w:r w:rsidRPr="007304E9">
        <w:rPr>
          <w:sz w:val="24"/>
          <w:szCs w:val="24"/>
        </w:rPr>
        <w:t xml:space="preserve"> - количество населения, проживающего в К - ом городе.</w:t>
      </w:r>
    </w:p>
    <w:p w:rsidR="006A6D11" w:rsidRPr="008A3189" w:rsidRDefault="006A6D11" w:rsidP="006A6D11">
      <w:pPr>
        <w:shd w:val="clear" w:color="auto" w:fill="FFFFFF"/>
        <w:spacing w:before="82"/>
        <w:ind w:firstLine="709"/>
        <w:jc w:val="both"/>
        <w:rPr>
          <w:sz w:val="24"/>
          <w:szCs w:val="24"/>
        </w:rPr>
      </w:pPr>
      <w:r w:rsidRPr="007304E9">
        <w:rPr>
          <w:b/>
          <w:sz w:val="24"/>
          <w:szCs w:val="24"/>
        </w:rPr>
        <w:t xml:space="preserve">Оценка обобщенного риска возникновения ЧС техногенного характера в </w:t>
      </w:r>
      <w:r w:rsidRPr="008A3189">
        <w:rPr>
          <w:sz w:val="24"/>
          <w:szCs w:val="24"/>
        </w:rPr>
        <w:t>Новосибирской области, проводилась с использованием среднеотраслевых статистических оценок риска возникновения аварий на ОПО.</w:t>
      </w:r>
    </w:p>
    <w:p w:rsidR="008A3189" w:rsidRDefault="006A6D11" w:rsidP="008A3189">
      <w:pPr>
        <w:pStyle w:val="ac"/>
        <w:spacing w:line="240" w:lineRule="auto"/>
        <w:ind w:firstLine="709"/>
        <w:jc w:val="both"/>
        <w:rPr>
          <w:rFonts w:ascii="Times New Roman" w:hAnsi="Times New Roman" w:cs="Times New Roman"/>
          <w:b w:val="0"/>
          <w:sz w:val="24"/>
          <w:szCs w:val="24"/>
          <w:lang w:val="ru-RU"/>
        </w:rPr>
      </w:pPr>
      <w:r w:rsidRPr="006A6D11">
        <w:rPr>
          <w:rFonts w:ascii="Times New Roman" w:hAnsi="Times New Roman" w:cs="Times New Roman"/>
          <w:b w:val="0"/>
          <w:sz w:val="24"/>
          <w:szCs w:val="24"/>
          <w:lang w:val="ru-RU"/>
        </w:rPr>
        <w:t xml:space="preserve">Для Новосибирской области среднее значение величины относительного риска возникновения аварий приходящееся на 10000 жителей - </w:t>
      </w:r>
      <w:r w:rsidRPr="006A6D11">
        <w:rPr>
          <w:rFonts w:ascii="Times New Roman" w:hAnsi="Times New Roman" w:cs="Times New Roman"/>
          <w:b w:val="0"/>
          <w:sz w:val="24"/>
          <w:szCs w:val="24"/>
          <w:u w:val="single"/>
          <w:lang w:val="ru-RU"/>
        </w:rPr>
        <w:t>Р</w:t>
      </w:r>
      <w:r w:rsidRPr="007304E9">
        <w:rPr>
          <w:rFonts w:ascii="Times New Roman" w:hAnsi="Times New Roman" w:cs="Times New Roman"/>
          <w:b w:val="0"/>
          <w:position w:val="14"/>
          <w:sz w:val="24"/>
          <w:szCs w:val="24"/>
        </w:rPr>
        <w:t>s</w:t>
      </w:r>
      <w:r w:rsidRPr="007304E9">
        <w:rPr>
          <w:rFonts w:ascii="Times New Roman" w:hAnsi="Times New Roman" w:cs="Times New Roman"/>
          <w:b w:val="0"/>
          <w:position w:val="-8"/>
          <w:sz w:val="24"/>
          <w:szCs w:val="24"/>
        </w:rPr>
        <w:t>k</w:t>
      </w:r>
      <w:r w:rsidRPr="006A6D11">
        <w:rPr>
          <w:rFonts w:ascii="Times New Roman" w:hAnsi="Times New Roman" w:cs="Times New Roman"/>
          <w:b w:val="0"/>
          <w:sz w:val="24"/>
          <w:szCs w:val="24"/>
          <w:lang w:val="ru-RU"/>
        </w:rPr>
        <w:t xml:space="preserve"> равно 4,436×10</w:t>
      </w:r>
      <w:r w:rsidRPr="006A6D11">
        <w:rPr>
          <w:rFonts w:ascii="Times New Roman" w:hAnsi="Times New Roman" w:cs="Times New Roman"/>
          <w:b w:val="0"/>
          <w:sz w:val="24"/>
          <w:szCs w:val="24"/>
          <w:vertAlign w:val="superscript"/>
          <w:lang w:val="ru-RU"/>
        </w:rPr>
        <w:t>-3</w:t>
      </w:r>
      <w:r w:rsidRPr="006A6D11">
        <w:rPr>
          <w:rFonts w:ascii="Times New Roman" w:hAnsi="Times New Roman" w:cs="Times New Roman"/>
          <w:b w:val="0"/>
          <w:sz w:val="24"/>
          <w:szCs w:val="24"/>
          <w:lang w:val="ru-RU"/>
        </w:rPr>
        <w:t xml:space="preserve"> год</w:t>
      </w:r>
      <w:r w:rsidRPr="006A6D11">
        <w:rPr>
          <w:rFonts w:ascii="Times New Roman" w:hAnsi="Times New Roman" w:cs="Times New Roman"/>
          <w:b w:val="0"/>
          <w:sz w:val="24"/>
          <w:szCs w:val="24"/>
          <w:vertAlign w:val="superscript"/>
          <w:lang w:val="ru-RU"/>
        </w:rPr>
        <w:t>-1</w:t>
      </w:r>
      <w:r w:rsidRPr="006A6D11">
        <w:rPr>
          <w:rFonts w:ascii="Times New Roman" w:hAnsi="Times New Roman" w:cs="Times New Roman"/>
          <w:b w:val="0"/>
          <w:sz w:val="24"/>
          <w:szCs w:val="24"/>
          <w:lang w:val="ru-RU"/>
        </w:rPr>
        <w:t>.</w:t>
      </w:r>
      <w:bookmarkStart w:id="105" w:name="_Toc243979129"/>
      <w:bookmarkStart w:id="106" w:name="_Toc243979203"/>
      <w:bookmarkStart w:id="107" w:name="_Toc243979412"/>
      <w:bookmarkStart w:id="108" w:name="_Toc352678626"/>
    </w:p>
    <w:p w:rsidR="006A6D11" w:rsidRPr="008A3189" w:rsidRDefault="006A6D11" w:rsidP="008A3189">
      <w:pPr>
        <w:pStyle w:val="ac"/>
        <w:spacing w:line="240" w:lineRule="auto"/>
        <w:ind w:firstLine="709"/>
        <w:jc w:val="both"/>
        <w:rPr>
          <w:rFonts w:ascii="Times New Roman" w:hAnsi="Times New Roman" w:cs="Times New Roman"/>
          <w:b w:val="0"/>
          <w:sz w:val="24"/>
          <w:szCs w:val="24"/>
          <w:lang w:val="ru-RU"/>
        </w:rPr>
      </w:pPr>
      <w:r w:rsidRPr="008A3189">
        <w:rPr>
          <w:rFonts w:ascii="Times New Roman" w:hAnsi="Times New Roman" w:cs="Times New Roman"/>
          <w:b w:val="0"/>
          <w:sz w:val="24"/>
          <w:szCs w:val="24"/>
          <w:lang w:val="ru-RU"/>
        </w:rPr>
        <w:t>Предложения по повышению устойчивости функционирования застраиваемой территории, защите и жизнеобеспечению людей в военное время и в ЧС техногенного и природного характера</w:t>
      </w:r>
      <w:bookmarkEnd w:id="105"/>
      <w:bookmarkEnd w:id="106"/>
      <w:bookmarkEnd w:id="107"/>
      <w:bookmarkEnd w:id="108"/>
    </w:p>
    <w:p w:rsidR="006A6D11" w:rsidRPr="007304E9" w:rsidRDefault="006A6D11" w:rsidP="006A6D11">
      <w:pPr>
        <w:jc w:val="both"/>
        <w:rPr>
          <w:b/>
          <w:sz w:val="24"/>
          <w:szCs w:val="24"/>
        </w:rPr>
      </w:pPr>
    </w:p>
    <w:p w:rsidR="006A6D11" w:rsidRPr="007304E9" w:rsidRDefault="006A6D11" w:rsidP="006A6D11">
      <w:pPr>
        <w:ind w:firstLine="709"/>
        <w:jc w:val="both"/>
        <w:rPr>
          <w:b/>
          <w:sz w:val="24"/>
          <w:szCs w:val="24"/>
        </w:rPr>
      </w:pPr>
      <w:r w:rsidRPr="007304E9">
        <w:rPr>
          <w:b/>
          <w:sz w:val="24"/>
          <w:szCs w:val="24"/>
        </w:rPr>
        <w:t>Организация локального оповещения о ЧС</w:t>
      </w:r>
    </w:p>
    <w:p w:rsidR="006A6D11" w:rsidRPr="007304E9" w:rsidRDefault="006A6D11" w:rsidP="006A6D11">
      <w:pPr>
        <w:ind w:firstLine="720"/>
        <w:jc w:val="both"/>
        <w:rPr>
          <w:sz w:val="24"/>
          <w:szCs w:val="24"/>
        </w:rPr>
      </w:pPr>
      <w:r w:rsidRPr="007304E9">
        <w:rPr>
          <w:sz w:val="24"/>
          <w:szCs w:val="24"/>
        </w:rPr>
        <w:t>Оповещение (экстренное информирование населения) производится в следующих случаях:</w:t>
      </w:r>
    </w:p>
    <w:p w:rsidR="006A6D11" w:rsidRPr="007304E9" w:rsidRDefault="006A6D11" w:rsidP="006A6D11">
      <w:pPr>
        <w:ind w:firstLine="720"/>
        <w:jc w:val="both"/>
        <w:rPr>
          <w:sz w:val="24"/>
          <w:szCs w:val="24"/>
        </w:rPr>
      </w:pPr>
      <w:r w:rsidRPr="007304E9">
        <w:rPr>
          <w:sz w:val="24"/>
          <w:szCs w:val="24"/>
        </w:rPr>
        <w:t>а) при угрозе:</w:t>
      </w:r>
    </w:p>
    <w:p w:rsidR="006A6D11" w:rsidRPr="007304E9" w:rsidRDefault="006A6D11" w:rsidP="006A6D11">
      <w:pPr>
        <w:ind w:firstLine="720"/>
        <w:jc w:val="both"/>
        <w:rPr>
          <w:sz w:val="24"/>
          <w:szCs w:val="24"/>
        </w:rPr>
      </w:pPr>
      <w:r w:rsidRPr="007304E9">
        <w:rPr>
          <w:sz w:val="24"/>
          <w:szCs w:val="24"/>
        </w:rPr>
        <w:t>стихийных бедствий;</w:t>
      </w:r>
    </w:p>
    <w:p w:rsidR="006A6D11" w:rsidRPr="007304E9" w:rsidRDefault="006A6D11" w:rsidP="006A6D11">
      <w:pPr>
        <w:ind w:firstLine="720"/>
        <w:jc w:val="both"/>
        <w:rPr>
          <w:sz w:val="24"/>
          <w:szCs w:val="24"/>
        </w:rPr>
      </w:pPr>
      <w:r w:rsidRPr="007304E9">
        <w:rPr>
          <w:sz w:val="24"/>
          <w:szCs w:val="24"/>
        </w:rPr>
        <w:t>возникновения крупных производственных аварий и катастроф;</w:t>
      </w:r>
    </w:p>
    <w:p w:rsidR="006A6D11" w:rsidRPr="007304E9" w:rsidRDefault="006A6D11" w:rsidP="006A6D11">
      <w:pPr>
        <w:ind w:firstLine="720"/>
        <w:jc w:val="both"/>
        <w:rPr>
          <w:sz w:val="24"/>
          <w:szCs w:val="24"/>
        </w:rPr>
      </w:pPr>
      <w:r w:rsidRPr="007304E9">
        <w:rPr>
          <w:sz w:val="24"/>
          <w:szCs w:val="24"/>
        </w:rPr>
        <w:t>радиоактивного, химического, бактериологического загрязнения (заражения);</w:t>
      </w:r>
    </w:p>
    <w:p w:rsidR="006A6D11" w:rsidRPr="007304E9" w:rsidRDefault="006A6D11" w:rsidP="006A6D11">
      <w:pPr>
        <w:ind w:firstLine="720"/>
        <w:jc w:val="both"/>
        <w:rPr>
          <w:sz w:val="24"/>
          <w:szCs w:val="24"/>
        </w:rPr>
      </w:pPr>
      <w:r w:rsidRPr="007304E9">
        <w:rPr>
          <w:sz w:val="24"/>
          <w:szCs w:val="24"/>
        </w:rPr>
        <w:t>катастрофического затопления;</w:t>
      </w:r>
    </w:p>
    <w:p w:rsidR="006A6D11" w:rsidRPr="007304E9" w:rsidRDefault="006A6D11" w:rsidP="006A6D11">
      <w:pPr>
        <w:ind w:firstLine="720"/>
        <w:jc w:val="both"/>
        <w:rPr>
          <w:sz w:val="24"/>
          <w:szCs w:val="24"/>
        </w:rPr>
      </w:pPr>
      <w:r w:rsidRPr="007304E9">
        <w:rPr>
          <w:sz w:val="24"/>
          <w:szCs w:val="24"/>
        </w:rPr>
        <w:t>б) воздушной опасности;</w:t>
      </w:r>
    </w:p>
    <w:p w:rsidR="006A6D11" w:rsidRPr="007304E9" w:rsidRDefault="006A6D11" w:rsidP="006A6D11">
      <w:pPr>
        <w:ind w:firstLine="720"/>
        <w:jc w:val="both"/>
        <w:rPr>
          <w:sz w:val="24"/>
          <w:szCs w:val="24"/>
        </w:rPr>
      </w:pPr>
      <w:r w:rsidRPr="007304E9">
        <w:rPr>
          <w:sz w:val="24"/>
          <w:szCs w:val="24"/>
        </w:rPr>
        <w:t>в) эвакуационных мероприятий.</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Система оповещения Пихтовского сельсовета должна быть сопряжена с территориальной АСЦО ГО Новосибирской области.</w:t>
      </w:r>
    </w:p>
    <w:p w:rsidR="006A6D11" w:rsidRPr="007304E9" w:rsidRDefault="006A6D11" w:rsidP="006A6D11">
      <w:pPr>
        <w:ind w:firstLine="720"/>
        <w:jc w:val="both"/>
        <w:rPr>
          <w:sz w:val="24"/>
          <w:szCs w:val="24"/>
        </w:rPr>
      </w:pPr>
      <w:r w:rsidRPr="007304E9">
        <w:rPr>
          <w:sz w:val="24"/>
          <w:szCs w:val="24"/>
        </w:rPr>
        <w:t>Эта система создана на базе аппаратуры П-166М и действующих сетей электросвязи на территории Новосибирской области, включая сети проводного, радио- и телевизионного вещания.</w:t>
      </w:r>
    </w:p>
    <w:p w:rsidR="006A6D11" w:rsidRPr="007304E9" w:rsidRDefault="006A6D11" w:rsidP="006A6D11">
      <w:pPr>
        <w:ind w:firstLine="720"/>
        <w:jc w:val="both"/>
        <w:rPr>
          <w:sz w:val="24"/>
          <w:szCs w:val="24"/>
        </w:rPr>
      </w:pPr>
      <w:r w:rsidRPr="007304E9">
        <w:rPr>
          <w:sz w:val="24"/>
          <w:szCs w:val="24"/>
        </w:rPr>
        <w:t>АСЦО ГО Новосибирской области обеспечивает:</w:t>
      </w:r>
    </w:p>
    <w:p w:rsidR="006A6D11" w:rsidRPr="007304E9" w:rsidRDefault="006A6D11" w:rsidP="006A6D11">
      <w:pPr>
        <w:ind w:firstLine="720"/>
        <w:jc w:val="both"/>
        <w:rPr>
          <w:sz w:val="24"/>
          <w:szCs w:val="24"/>
        </w:rPr>
      </w:pPr>
      <w:r w:rsidRPr="007304E9">
        <w:rPr>
          <w:sz w:val="24"/>
          <w:szCs w:val="24"/>
        </w:rPr>
        <w:t>- циркулярное оповещение руководящего состава гражданской обороны края и входящих в его состав населенных пунктов с передачей на телефоны абонентов стоек циркулярного вызова сигнала "ОБЪЯВЛЕН СБОР";</w:t>
      </w:r>
    </w:p>
    <w:p w:rsidR="006A6D11" w:rsidRPr="007304E9" w:rsidRDefault="006A6D11" w:rsidP="006A6D11">
      <w:pPr>
        <w:ind w:firstLine="720"/>
        <w:jc w:val="both"/>
        <w:rPr>
          <w:sz w:val="24"/>
          <w:szCs w:val="24"/>
        </w:rPr>
      </w:pPr>
      <w:r w:rsidRPr="007304E9">
        <w:rPr>
          <w:sz w:val="24"/>
          <w:szCs w:val="24"/>
        </w:rPr>
        <w:t>- передачу информации ГО для населения края по средствам проводного вещания от радиотрансляционных узлов населенных пунктов (далее - РТУ);</w:t>
      </w:r>
    </w:p>
    <w:p w:rsidR="006A6D11" w:rsidRPr="007304E9" w:rsidRDefault="006A6D11" w:rsidP="006A6D11">
      <w:pPr>
        <w:ind w:firstLine="720"/>
        <w:jc w:val="both"/>
        <w:rPr>
          <w:sz w:val="24"/>
          <w:szCs w:val="24"/>
        </w:rPr>
      </w:pPr>
      <w:r w:rsidRPr="007304E9">
        <w:rPr>
          <w:sz w:val="24"/>
          <w:szCs w:val="24"/>
        </w:rPr>
        <w:t>- циркулярную передачу населению сигнала "ВНИМАНИЕ ВСЕМ!" с запуском электросирен;</w:t>
      </w:r>
    </w:p>
    <w:p w:rsidR="006A6D11" w:rsidRPr="007304E9" w:rsidRDefault="006A6D11" w:rsidP="006A6D11">
      <w:pPr>
        <w:ind w:firstLine="720"/>
        <w:jc w:val="both"/>
        <w:rPr>
          <w:sz w:val="24"/>
          <w:szCs w:val="24"/>
        </w:rPr>
      </w:pPr>
      <w:r w:rsidRPr="007304E9">
        <w:rPr>
          <w:sz w:val="24"/>
          <w:szCs w:val="24"/>
        </w:rPr>
        <w:t>- циркулярный и выборочный прием сигналов и речевой информации для глав местных администраций через оперативного дежурного Главного управления МЧС России по Новосибирской области и дежурным ГУВД Новосибирской области.</w:t>
      </w:r>
    </w:p>
    <w:p w:rsidR="006A6D11" w:rsidRPr="007304E9" w:rsidRDefault="006A6D11" w:rsidP="006A6D11">
      <w:pPr>
        <w:ind w:firstLine="720"/>
        <w:jc w:val="both"/>
        <w:rPr>
          <w:sz w:val="24"/>
          <w:szCs w:val="24"/>
        </w:rPr>
      </w:pPr>
      <w:r w:rsidRPr="007304E9">
        <w:rPr>
          <w:sz w:val="24"/>
          <w:szCs w:val="24"/>
        </w:rPr>
        <w:t>АСЦО ГО задействуется местным запуском от основного пункта Главного управления МЧС России по Новосибирской области или с основного и загородного пунктов управления администрации Новосибирской области.</w:t>
      </w:r>
    </w:p>
    <w:p w:rsidR="006A6D11" w:rsidRPr="007304E9" w:rsidRDefault="006A6D11" w:rsidP="008A3189">
      <w:pPr>
        <w:ind w:firstLine="720"/>
        <w:jc w:val="both"/>
        <w:rPr>
          <w:sz w:val="24"/>
          <w:szCs w:val="24"/>
        </w:rPr>
      </w:pPr>
      <w:r w:rsidRPr="007304E9">
        <w:rPr>
          <w:sz w:val="24"/>
          <w:szCs w:val="24"/>
        </w:rPr>
        <w:t>Во всех случаях задействования АСЦО ГО Новосибирской области передача сигналов и речевой информации по гражданской обороне производится в любое время суток с принудительным отключением программ вещания и без предупреждения предприятий, учреждений, организаций и операторов связи об отключении этих программ.</w:t>
      </w:r>
    </w:p>
    <w:p w:rsidR="008A3189" w:rsidRDefault="006A6D11" w:rsidP="006A6D11">
      <w:pPr>
        <w:ind w:firstLine="720"/>
        <w:jc w:val="both"/>
        <w:rPr>
          <w:sz w:val="24"/>
          <w:szCs w:val="24"/>
        </w:rPr>
      </w:pPr>
      <w:r w:rsidRPr="007304E9">
        <w:rPr>
          <w:sz w:val="24"/>
          <w:szCs w:val="24"/>
        </w:rPr>
        <w:t xml:space="preserve">Стойки циркулярного вызова руководящего состава и электросирены, установленные в населенных пунктах края, запускаются от оперативного дежурного пункта управления начальника Главного управления МЧС России по Новосибирской </w:t>
      </w:r>
      <w:r w:rsidRPr="007304E9">
        <w:rPr>
          <w:sz w:val="24"/>
          <w:szCs w:val="24"/>
        </w:rPr>
        <w:lastRenderedPageBreak/>
        <w:t xml:space="preserve">области. </w:t>
      </w:r>
    </w:p>
    <w:p w:rsidR="006A6D11" w:rsidRPr="007304E9" w:rsidRDefault="006A6D11" w:rsidP="006A6D11">
      <w:pPr>
        <w:ind w:firstLine="720"/>
        <w:jc w:val="both"/>
        <w:rPr>
          <w:sz w:val="24"/>
          <w:szCs w:val="24"/>
        </w:rPr>
      </w:pPr>
      <w:r w:rsidRPr="007304E9">
        <w:rPr>
          <w:sz w:val="24"/>
          <w:szCs w:val="24"/>
        </w:rPr>
        <w:t>Непосредственное включение необходимых команд управления на аппаратуре П-166М производит дежурный персонал узлов электросвязи городов (районов) Новосибирской области в соответствии с имеющимися инструкциями.</w:t>
      </w:r>
    </w:p>
    <w:p w:rsidR="006A6D11" w:rsidRPr="007304E9" w:rsidRDefault="006A6D11" w:rsidP="008A3189">
      <w:pPr>
        <w:ind w:firstLine="720"/>
        <w:jc w:val="both"/>
        <w:rPr>
          <w:sz w:val="24"/>
          <w:szCs w:val="24"/>
        </w:rPr>
      </w:pPr>
      <w:r w:rsidRPr="007304E9">
        <w:rPr>
          <w:sz w:val="24"/>
          <w:szCs w:val="24"/>
        </w:rPr>
        <w:t>Основной способ оповещения - передача речевой информации.</w:t>
      </w:r>
    </w:p>
    <w:p w:rsidR="006A6D11" w:rsidRPr="007304E9" w:rsidRDefault="006A6D11" w:rsidP="006A6D11">
      <w:pPr>
        <w:ind w:firstLine="720"/>
        <w:jc w:val="both"/>
        <w:rPr>
          <w:sz w:val="24"/>
          <w:szCs w:val="24"/>
        </w:rPr>
      </w:pPr>
      <w:r w:rsidRPr="007304E9">
        <w:rPr>
          <w:sz w:val="24"/>
          <w:szCs w:val="24"/>
        </w:rPr>
        <w:t>Варианты текстов сообщений отдела по делам ГО, ЧС и ПБ при возникновении воздушной опасности в военное время могут быть следующего содержания:</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при воздушной опасности:</w:t>
      </w:r>
    </w:p>
    <w:p w:rsidR="006A6D11" w:rsidRPr="007304E9" w:rsidRDefault="006A6D11" w:rsidP="006A6D11">
      <w:pPr>
        <w:ind w:firstLine="720"/>
        <w:jc w:val="both"/>
        <w:rPr>
          <w:sz w:val="24"/>
          <w:szCs w:val="24"/>
        </w:rPr>
      </w:pPr>
      <w:r w:rsidRPr="007304E9">
        <w:rPr>
          <w:sz w:val="24"/>
          <w:szCs w:val="24"/>
        </w:rPr>
        <w:t>«Внимание! Говорит отдел по делам ГОЧС. Граждане! Воздушная тревога! Отключите свет, газ, воду, погасите огонь в печах. Возьмите средства индивидуальной защиты, документы, запас продуктов и воды. Предупредите соседей и, при необходимости, окажите помощь больным и престарелым выйти на улицу. Как можно быстрее укройтесь в защитном сооружении или в другом предназначенном для этой цели сооружении, а также в складках местности. Соблюдайте спокойствие и порядок. Будьте внимательны к сообщениям отдела по делам ГОЧС».</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при миновании воздушной опасности:</w:t>
      </w:r>
    </w:p>
    <w:p w:rsidR="006A6D11" w:rsidRPr="007304E9" w:rsidRDefault="006A6D11" w:rsidP="006A6D11">
      <w:pPr>
        <w:ind w:firstLine="720"/>
        <w:jc w:val="both"/>
        <w:rPr>
          <w:sz w:val="24"/>
          <w:szCs w:val="24"/>
        </w:rPr>
      </w:pPr>
      <w:r w:rsidRPr="007304E9">
        <w:rPr>
          <w:sz w:val="24"/>
          <w:szCs w:val="24"/>
        </w:rPr>
        <w:t>«Внимание! Говорит отдел по делам ГОЧС. Граждане! Отбой воздушной тревоги! Всем возвратиться к местам работы или проживания. Окажите в этом помощь больным и престарелым. Будьте в готовности к возможному повторному нападению противника. Всегда имейте при себе средства индивидуальной защиты. Будьте внимательны к сообщениям отдела по делам ГОЧС».</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при угрозе химического заражения:</w:t>
      </w:r>
    </w:p>
    <w:p w:rsidR="006A6D11" w:rsidRPr="007304E9" w:rsidRDefault="006A6D11" w:rsidP="006A6D11">
      <w:pPr>
        <w:ind w:firstLine="720"/>
        <w:jc w:val="both"/>
        <w:rPr>
          <w:sz w:val="24"/>
          <w:szCs w:val="24"/>
        </w:rPr>
      </w:pPr>
      <w:r w:rsidRPr="007304E9">
        <w:rPr>
          <w:sz w:val="24"/>
          <w:szCs w:val="24"/>
        </w:rPr>
        <w:t>«Внимание! Говорит отдел по делам ГОЧС. Граждане! Возникла непосредственная угроза химического заражения. Наденьте противогазы, укройте детей в детских защитных камерах. Для защиты поверхности тела используйте спортивную одежду, комбинезоны и сапоги. При себе имейте пленочные (полимерные) накидки, куртки или плащи. Проверьте герметизацию жилых помещений, состояние окон и дверей. Загерметизируйте продукты питания и создайте в емкостях запас воды. Укройте сельскохозяйственных животных и корма. Окажите в этом помощь престарелым и больным. Оповестите соседей о полученной информации. Отключите электроэнергию и приборы. В дальнейшем действуйте в соответствии с указаниями отдела по делам ГОЧС».</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при угрозе радиоактивного заражения:</w:t>
      </w:r>
    </w:p>
    <w:p w:rsidR="006A6D11" w:rsidRPr="007304E9" w:rsidRDefault="006A6D11" w:rsidP="006A6D11">
      <w:pPr>
        <w:ind w:firstLine="720"/>
        <w:jc w:val="both"/>
        <w:rPr>
          <w:sz w:val="24"/>
          <w:szCs w:val="24"/>
        </w:rPr>
      </w:pPr>
      <w:r w:rsidRPr="007304E9">
        <w:rPr>
          <w:sz w:val="24"/>
          <w:szCs w:val="24"/>
        </w:rPr>
        <w:t>«Внимание! Говорит отдел по делам ГОЧС. Граждане! Возникла непосредственная угроза радиоактивного заражения. Приведите в готовность средства химической защиты и держите их постоянно при себе. По команде штаба гражданской обороны наденьте их. Для защиты поверхности тела от загрязнения радиоактивными веществами используйте спортивную одежду, комбинезоны и сапоги. При себе имейте пленочные (полимерные) накидки, куртки или плащи. Проверьте герметизацию жилых помещений, окон, дверей. Загерметизируйте продукты питания и создайте в емкостях запас воды. Укройте сельскохозяйственных животных и корма. Окажите в этом помощь больным и престарелым. Оповестите соседей о полученной информации. В дальнейшем действуйте в соответствии с указаниями отдела по делам ГОЧС».</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Текст сообщения передается в течение 5 минут с прекращением передачи другой информации. При необходимости содержание текстов может быть изменено.</w:t>
      </w:r>
    </w:p>
    <w:p w:rsidR="006A6D11" w:rsidRPr="007304E9" w:rsidRDefault="006A6D11" w:rsidP="006A6D11">
      <w:pPr>
        <w:ind w:firstLine="720"/>
        <w:jc w:val="both"/>
        <w:rPr>
          <w:sz w:val="24"/>
          <w:szCs w:val="24"/>
        </w:rPr>
      </w:pPr>
      <w:r w:rsidRPr="007304E9">
        <w:rPr>
          <w:sz w:val="24"/>
          <w:szCs w:val="24"/>
        </w:rPr>
        <w:t>Для приема сигналов гражданской обороны предусматривается 100%-ное оборудование квартир проектируемых жилых домов абонентскими сетями радио- и телевизионного вещания.</w:t>
      </w:r>
    </w:p>
    <w:p w:rsidR="006A6D11" w:rsidRPr="007304E9" w:rsidRDefault="006A6D11" w:rsidP="006A6D11">
      <w:pPr>
        <w:ind w:firstLine="720"/>
        <w:jc w:val="both"/>
        <w:rPr>
          <w:sz w:val="24"/>
          <w:szCs w:val="24"/>
        </w:rPr>
      </w:pPr>
    </w:p>
    <w:p w:rsidR="006A6D11" w:rsidRPr="007304E9" w:rsidRDefault="006A6D11" w:rsidP="006A6D11">
      <w:pPr>
        <w:ind w:firstLine="720"/>
        <w:jc w:val="both"/>
        <w:rPr>
          <w:sz w:val="24"/>
          <w:szCs w:val="24"/>
        </w:rPr>
      </w:pPr>
      <w:r w:rsidRPr="007304E9">
        <w:rPr>
          <w:sz w:val="24"/>
          <w:szCs w:val="24"/>
        </w:rPr>
        <w:t xml:space="preserve">Для устойчивой работы системы оповещения на крышах зданий в населенных пунктах на территории района рекомендуется разместить установки электросирен С-40 с оконечными устройствами (с радиусом действия </w:t>
      </w:r>
      <w:smartTag w:uri="urn:schemas-microsoft-com:office:smarttags" w:element="metricconverter">
        <w:smartTagPr>
          <w:attr w:name="ProductID" w:val="500 м"/>
        </w:smartTagPr>
        <w:r w:rsidRPr="007304E9">
          <w:rPr>
            <w:sz w:val="24"/>
            <w:szCs w:val="24"/>
          </w:rPr>
          <w:t>500 м</w:t>
        </w:r>
      </w:smartTag>
      <w:r w:rsidRPr="007304E9">
        <w:rPr>
          <w:sz w:val="24"/>
          <w:szCs w:val="24"/>
        </w:rPr>
        <w:t>) для оповещения населения по сигналам гражданской обороны из Отдела по делам ГО, ЧС и ПБ.</w:t>
      </w:r>
    </w:p>
    <w:p w:rsidR="006A6D11" w:rsidRPr="007304E9" w:rsidRDefault="006A6D11" w:rsidP="006A6D11">
      <w:pPr>
        <w:shd w:val="clear" w:color="auto" w:fill="FFFFFF"/>
        <w:spacing w:before="5"/>
        <w:ind w:right="14" w:firstLine="709"/>
        <w:jc w:val="both"/>
        <w:rPr>
          <w:sz w:val="24"/>
          <w:szCs w:val="24"/>
        </w:rPr>
      </w:pPr>
    </w:p>
    <w:p w:rsidR="006A6D11" w:rsidRPr="007304E9" w:rsidRDefault="006A6D11" w:rsidP="006A6D11">
      <w:pPr>
        <w:pStyle w:val="affff7"/>
        <w:spacing w:after="0"/>
        <w:ind w:right="340" w:firstLine="567"/>
        <w:jc w:val="right"/>
        <w:rPr>
          <w:rFonts w:ascii="Times New Roman" w:hAnsi="Times New Roman"/>
          <w:sz w:val="24"/>
          <w:szCs w:val="24"/>
        </w:rPr>
      </w:pPr>
      <w:r w:rsidRPr="007304E9">
        <w:rPr>
          <w:rFonts w:ascii="Times New Roman" w:hAnsi="Times New Roman"/>
          <w:sz w:val="24"/>
          <w:szCs w:val="24"/>
        </w:rPr>
        <w:t xml:space="preserve">Таблица </w:t>
      </w:r>
      <w:r w:rsidR="00FD3726">
        <w:rPr>
          <w:rFonts w:ascii="Times New Roman" w:hAnsi="Times New Roman"/>
          <w:sz w:val="24"/>
          <w:szCs w:val="24"/>
        </w:rPr>
        <w:t>29</w:t>
      </w:r>
    </w:p>
    <w:p w:rsidR="006A6D11" w:rsidRPr="007304E9" w:rsidRDefault="006A6D11" w:rsidP="006A6D11">
      <w:pPr>
        <w:pStyle w:val="affff7"/>
        <w:spacing w:after="0"/>
        <w:ind w:right="340" w:firstLine="567"/>
        <w:jc w:val="right"/>
        <w:rPr>
          <w:rFonts w:ascii="Times New Roman" w:hAnsi="Times New Roman"/>
          <w:sz w:val="24"/>
          <w:szCs w:val="24"/>
        </w:rPr>
      </w:pPr>
    </w:p>
    <w:p w:rsidR="006A6D11" w:rsidRPr="007304E9" w:rsidRDefault="006A6D11" w:rsidP="006A6D11">
      <w:pPr>
        <w:ind w:firstLine="720"/>
        <w:jc w:val="center"/>
        <w:rPr>
          <w:sz w:val="24"/>
          <w:szCs w:val="24"/>
        </w:rPr>
      </w:pPr>
      <w:r w:rsidRPr="007304E9">
        <w:rPr>
          <w:sz w:val="24"/>
          <w:szCs w:val="24"/>
        </w:rPr>
        <w:t>Технические характеристики электросирены С-40</w:t>
      </w:r>
    </w:p>
    <w:p w:rsidR="006A6D11" w:rsidRPr="007304E9" w:rsidRDefault="006A6D11" w:rsidP="006A6D11">
      <w:pPr>
        <w:ind w:right="340"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1"/>
        <w:gridCol w:w="2330"/>
      </w:tblGrid>
      <w:tr w:rsidR="006A6D11" w:rsidRPr="007304E9" w:rsidTr="006A6D11">
        <w:tc>
          <w:tcPr>
            <w:tcW w:w="7308" w:type="dxa"/>
            <w:vAlign w:val="center"/>
          </w:tcPr>
          <w:p w:rsidR="006A6D11" w:rsidRPr="007304E9" w:rsidRDefault="006A6D11" w:rsidP="006A6D11">
            <w:pPr>
              <w:jc w:val="center"/>
              <w:rPr>
                <w:b/>
                <w:sz w:val="24"/>
                <w:szCs w:val="24"/>
              </w:rPr>
            </w:pPr>
            <w:r w:rsidRPr="007304E9">
              <w:rPr>
                <w:b/>
                <w:sz w:val="24"/>
                <w:szCs w:val="24"/>
              </w:rPr>
              <w:t>Характеристика</w:t>
            </w:r>
          </w:p>
        </w:tc>
        <w:tc>
          <w:tcPr>
            <w:tcW w:w="2340" w:type="dxa"/>
            <w:vAlign w:val="center"/>
          </w:tcPr>
          <w:p w:rsidR="006A6D11" w:rsidRPr="007304E9" w:rsidRDefault="006A6D11" w:rsidP="006A6D11">
            <w:pPr>
              <w:jc w:val="center"/>
              <w:rPr>
                <w:b/>
                <w:sz w:val="24"/>
                <w:szCs w:val="24"/>
              </w:rPr>
            </w:pPr>
            <w:r w:rsidRPr="007304E9">
              <w:rPr>
                <w:b/>
                <w:sz w:val="24"/>
                <w:szCs w:val="24"/>
              </w:rPr>
              <w:t>Показатель</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 xml:space="preserve">Уровень звукового давления, дБ (на расстоянии </w:t>
            </w:r>
            <w:smartTag w:uri="urn:schemas-microsoft-com:office:smarttags" w:element="metricconverter">
              <w:smartTagPr>
                <w:attr w:name="ProductID" w:val="1,0 м"/>
              </w:smartTagPr>
              <w:r w:rsidRPr="007304E9">
                <w:rPr>
                  <w:sz w:val="24"/>
                  <w:szCs w:val="24"/>
                </w:rPr>
                <w:t>1,0 м</w:t>
              </w:r>
            </w:smartTag>
            <w:r w:rsidRPr="007304E9">
              <w:rPr>
                <w:sz w:val="24"/>
                <w:szCs w:val="24"/>
              </w:rPr>
              <w:t xml:space="preserve"> от рабочего колеса)</w:t>
            </w:r>
          </w:p>
        </w:tc>
        <w:tc>
          <w:tcPr>
            <w:tcW w:w="2340" w:type="dxa"/>
            <w:vAlign w:val="center"/>
          </w:tcPr>
          <w:p w:rsidR="006A6D11" w:rsidRPr="007304E9" w:rsidRDefault="006A6D11" w:rsidP="006A6D11">
            <w:pPr>
              <w:jc w:val="both"/>
              <w:rPr>
                <w:sz w:val="24"/>
                <w:szCs w:val="24"/>
              </w:rPr>
            </w:pPr>
            <w:r w:rsidRPr="007304E9">
              <w:rPr>
                <w:sz w:val="24"/>
                <w:szCs w:val="24"/>
              </w:rPr>
              <w:t>118</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Частота звуковых колебаний, Гц</w:t>
            </w:r>
          </w:p>
        </w:tc>
        <w:tc>
          <w:tcPr>
            <w:tcW w:w="2340" w:type="dxa"/>
            <w:vAlign w:val="center"/>
          </w:tcPr>
          <w:p w:rsidR="006A6D11" w:rsidRPr="007304E9" w:rsidRDefault="006A6D11" w:rsidP="006A6D11">
            <w:pPr>
              <w:jc w:val="both"/>
              <w:rPr>
                <w:sz w:val="24"/>
                <w:szCs w:val="24"/>
              </w:rPr>
            </w:pPr>
            <w:r w:rsidRPr="007304E9">
              <w:rPr>
                <w:sz w:val="24"/>
                <w:szCs w:val="24"/>
              </w:rPr>
              <w:t>450</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Номинальная мощность электродвигателя сирены, кВт</w:t>
            </w:r>
          </w:p>
        </w:tc>
        <w:tc>
          <w:tcPr>
            <w:tcW w:w="2340" w:type="dxa"/>
            <w:vAlign w:val="center"/>
          </w:tcPr>
          <w:p w:rsidR="006A6D11" w:rsidRPr="007304E9" w:rsidRDefault="006A6D11" w:rsidP="006A6D11">
            <w:pPr>
              <w:jc w:val="both"/>
              <w:rPr>
                <w:sz w:val="24"/>
                <w:szCs w:val="24"/>
              </w:rPr>
            </w:pPr>
            <w:r w:rsidRPr="007304E9">
              <w:rPr>
                <w:sz w:val="24"/>
                <w:szCs w:val="24"/>
              </w:rPr>
              <w:t>3,0</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Характеристики питающей сети</w:t>
            </w:r>
          </w:p>
        </w:tc>
        <w:tc>
          <w:tcPr>
            <w:tcW w:w="2340" w:type="dxa"/>
            <w:vAlign w:val="center"/>
          </w:tcPr>
          <w:p w:rsidR="006A6D11" w:rsidRPr="007304E9" w:rsidRDefault="006A6D11" w:rsidP="006A6D11">
            <w:pPr>
              <w:jc w:val="both"/>
              <w:rPr>
                <w:sz w:val="24"/>
                <w:szCs w:val="24"/>
              </w:rPr>
            </w:pPr>
            <w:r w:rsidRPr="007304E9">
              <w:rPr>
                <w:sz w:val="24"/>
                <w:szCs w:val="24"/>
              </w:rPr>
              <w:t>ток переменный, трехфазный, 380 В, 50 Гц</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Номинальный диаметр рабочего колеса, мм</w:t>
            </w:r>
          </w:p>
        </w:tc>
        <w:tc>
          <w:tcPr>
            <w:tcW w:w="2340" w:type="dxa"/>
            <w:vAlign w:val="center"/>
          </w:tcPr>
          <w:p w:rsidR="006A6D11" w:rsidRPr="007304E9" w:rsidRDefault="006A6D11" w:rsidP="006A6D11">
            <w:pPr>
              <w:jc w:val="both"/>
              <w:rPr>
                <w:sz w:val="24"/>
                <w:szCs w:val="24"/>
              </w:rPr>
            </w:pPr>
            <w:r w:rsidRPr="007304E9">
              <w:rPr>
                <w:sz w:val="24"/>
                <w:szCs w:val="24"/>
              </w:rPr>
              <w:t>400</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Номинальная высота рабочего колеса, мм</w:t>
            </w:r>
          </w:p>
        </w:tc>
        <w:tc>
          <w:tcPr>
            <w:tcW w:w="2340" w:type="dxa"/>
            <w:vAlign w:val="center"/>
          </w:tcPr>
          <w:p w:rsidR="006A6D11" w:rsidRPr="007304E9" w:rsidRDefault="006A6D11" w:rsidP="006A6D11">
            <w:pPr>
              <w:jc w:val="both"/>
              <w:rPr>
                <w:sz w:val="24"/>
                <w:szCs w:val="24"/>
              </w:rPr>
            </w:pPr>
            <w:r w:rsidRPr="007304E9">
              <w:rPr>
                <w:sz w:val="24"/>
                <w:szCs w:val="24"/>
              </w:rPr>
              <w:t>110</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Габаритные размеры электросирены, мм:</w:t>
            </w:r>
          </w:p>
          <w:p w:rsidR="006A6D11" w:rsidRPr="007304E9" w:rsidRDefault="006A6D11" w:rsidP="006A6D11">
            <w:pPr>
              <w:jc w:val="both"/>
              <w:rPr>
                <w:sz w:val="24"/>
                <w:szCs w:val="24"/>
              </w:rPr>
            </w:pPr>
            <w:r w:rsidRPr="007304E9">
              <w:rPr>
                <w:sz w:val="24"/>
                <w:szCs w:val="24"/>
              </w:rPr>
              <w:t>- высота</w:t>
            </w:r>
          </w:p>
          <w:p w:rsidR="006A6D11" w:rsidRPr="007304E9" w:rsidRDefault="006A6D11" w:rsidP="006A6D11">
            <w:pPr>
              <w:jc w:val="both"/>
              <w:rPr>
                <w:sz w:val="24"/>
                <w:szCs w:val="24"/>
              </w:rPr>
            </w:pPr>
            <w:r w:rsidRPr="007304E9">
              <w:rPr>
                <w:sz w:val="24"/>
                <w:szCs w:val="24"/>
              </w:rPr>
              <w:t>- диаметр</w:t>
            </w:r>
          </w:p>
        </w:tc>
        <w:tc>
          <w:tcPr>
            <w:tcW w:w="2340" w:type="dxa"/>
            <w:vAlign w:val="center"/>
          </w:tcPr>
          <w:p w:rsidR="006A6D11" w:rsidRPr="007304E9" w:rsidRDefault="006A6D11" w:rsidP="006A6D11">
            <w:pPr>
              <w:jc w:val="both"/>
              <w:rPr>
                <w:sz w:val="24"/>
                <w:szCs w:val="24"/>
              </w:rPr>
            </w:pPr>
          </w:p>
          <w:p w:rsidR="006A6D11" w:rsidRPr="007304E9" w:rsidRDefault="006A6D11" w:rsidP="006A6D11">
            <w:pPr>
              <w:jc w:val="both"/>
              <w:rPr>
                <w:sz w:val="24"/>
                <w:szCs w:val="24"/>
              </w:rPr>
            </w:pPr>
            <w:r w:rsidRPr="007304E9">
              <w:rPr>
                <w:sz w:val="24"/>
                <w:szCs w:val="24"/>
              </w:rPr>
              <w:t>400</w:t>
            </w:r>
          </w:p>
          <w:p w:rsidR="006A6D11" w:rsidRPr="007304E9" w:rsidRDefault="006A6D11" w:rsidP="006A6D11">
            <w:pPr>
              <w:jc w:val="both"/>
              <w:rPr>
                <w:sz w:val="24"/>
                <w:szCs w:val="24"/>
              </w:rPr>
            </w:pPr>
            <w:r w:rsidRPr="007304E9">
              <w:rPr>
                <w:sz w:val="24"/>
                <w:szCs w:val="24"/>
              </w:rPr>
              <w:t>740</w:t>
            </w:r>
          </w:p>
        </w:tc>
      </w:tr>
      <w:tr w:rsidR="006A6D11" w:rsidRPr="007304E9" w:rsidTr="006A6D11">
        <w:tc>
          <w:tcPr>
            <w:tcW w:w="7308" w:type="dxa"/>
            <w:vAlign w:val="center"/>
          </w:tcPr>
          <w:p w:rsidR="006A6D11" w:rsidRPr="007304E9" w:rsidRDefault="006A6D11" w:rsidP="006A6D11">
            <w:pPr>
              <w:jc w:val="both"/>
              <w:rPr>
                <w:sz w:val="24"/>
                <w:szCs w:val="24"/>
              </w:rPr>
            </w:pPr>
            <w:r w:rsidRPr="007304E9">
              <w:rPr>
                <w:sz w:val="24"/>
                <w:szCs w:val="24"/>
              </w:rPr>
              <w:t>Масса, кг не более</w:t>
            </w:r>
          </w:p>
        </w:tc>
        <w:tc>
          <w:tcPr>
            <w:tcW w:w="2340" w:type="dxa"/>
            <w:vAlign w:val="center"/>
          </w:tcPr>
          <w:p w:rsidR="006A6D11" w:rsidRPr="007304E9" w:rsidRDefault="006A6D11" w:rsidP="006A6D11">
            <w:pPr>
              <w:jc w:val="both"/>
              <w:rPr>
                <w:sz w:val="24"/>
                <w:szCs w:val="24"/>
              </w:rPr>
            </w:pPr>
            <w:r w:rsidRPr="007304E9">
              <w:rPr>
                <w:sz w:val="24"/>
                <w:szCs w:val="24"/>
              </w:rPr>
              <w:t>42,0</w:t>
            </w:r>
          </w:p>
        </w:tc>
      </w:tr>
    </w:tbl>
    <w:p w:rsidR="006A6D11" w:rsidRPr="007304E9" w:rsidRDefault="006A6D11" w:rsidP="006A6D11">
      <w:pPr>
        <w:ind w:firstLine="720"/>
        <w:jc w:val="both"/>
        <w:rPr>
          <w:sz w:val="24"/>
          <w:szCs w:val="24"/>
        </w:rPr>
      </w:pPr>
      <w:r w:rsidRPr="007304E9">
        <w:rPr>
          <w:sz w:val="24"/>
          <w:szCs w:val="24"/>
        </w:rPr>
        <w:t xml:space="preserve">Электросирены С-40 поставляет завод-изготовитель ТОО «Фобос», </w:t>
      </w:r>
      <w:smartTag w:uri="urn:schemas-microsoft-com:office:smarttags" w:element="metricconverter">
        <w:smartTagPr>
          <w:attr w:name="ProductID" w:val="152914, г"/>
        </w:smartTagPr>
        <w:r w:rsidRPr="007304E9">
          <w:rPr>
            <w:sz w:val="24"/>
            <w:szCs w:val="24"/>
          </w:rPr>
          <w:t>152914, г</w:t>
        </w:r>
      </w:smartTag>
      <w:r w:rsidRPr="007304E9">
        <w:rPr>
          <w:sz w:val="24"/>
          <w:szCs w:val="24"/>
        </w:rPr>
        <w:t>. Рыбинск, ул. Качалова, 26-16, тел/факс 8 (0855) 520077.</w:t>
      </w:r>
    </w:p>
    <w:p w:rsidR="006A6D11" w:rsidRPr="007304E9" w:rsidRDefault="006A6D11" w:rsidP="006A6D11">
      <w:pPr>
        <w:ind w:firstLine="720"/>
        <w:jc w:val="both"/>
        <w:rPr>
          <w:sz w:val="24"/>
          <w:szCs w:val="24"/>
        </w:rPr>
      </w:pPr>
      <w:r w:rsidRPr="007304E9">
        <w:rPr>
          <w:sz w:val="24"/>
          <w:szCs w:val="24"/>
        </w:rPr>
        <w:t xml:space="preserve">Оконечные устройства Р-164-А поставляет ОАО ВРЗ «Полюс», </w:t>
      </w:r>
      <w:smartTag w:uri="urn:schemas-microsoft-com:office:smarttags" w:element="metricconverter">
        <w:smartTagPr>
          <w:attr w:name="ProductID" w:val="394019, г"/>
        </w:smartTagPr>
        <w:r w:rsidRPr="007304E9">
          <w:rPr>
            <w:sz w:val="24"/>
            <w:szCs w:val="24"/>
          </w:rPr>
          <w:t>394019, г</w:t>
        </w:r>
      </w:smartTag>
      <w:r w:rsidRPr="007304E9">
        <w:rPr>
          <w:sz w:val="24"/>
          <w:szCs w:val="24"/>
        </w:rPr>
        <w:t>. Воронеж, ул. 9-го января, 180, тел. 8 (0732) 166054.</w:t>
      </w:r>
    </w:p>
    <w:p w:rsidR="006A6D11" w:rsidRPr="007304E9" w:rsidRDefault="006A6D11" w:rsidP="006A6D11">
      <w:pPr>
        <w:pStyle w:val="affff7"/>
        <w:spacing w:after="0"/>
        <w:ind w:firstLine="720"/>
        <w:rPr>
          <w:rFonts w:ascii="Times New Roman" w:hAnsi="Times New Roman"/>
          <w:sz w:val="24"/>
          <w:szCs w:val="24"/>
        </w:rPr>
      </w:pPr>
    </w:p>
    <w:p w:rsidR="006A6D11" w:rsidRPr="007304E9" w:rsidRDefault="006A6D11" w:rsidP="006A6D11">
      <w:pPr>
        <w:pStyle w:val="affff7"/>
        <w:spacing w:after="0"/>
        <w:ind w:firstLine="720"/>
        <w:jc w:val="right"/>
        <w:rPr>
          <w:rFonts w:ascii="Times New Roman" w:hAnsi="Times New Roman"/>
          <w:sz w:val="24"/>
          <w:szCs w:val="24"/>
        </w:rPr>
      </w:pPr>
      <w:r w:rsidRPr="007304E9">
        <w:rPr>
          <w:rFonts w:ascii="Times New Roman" w:hAnsi="Times New Roman"/>
          <w:sz w:val="24"/>
          <w:szCs w:val="24"/>
        </w:rPr>
        <w:t xml:space="preserve">Таблица </w:t>
      </w:r>
      <w:r w:rsidR="00FD3726">
        <w:rPr>
          <w:rFonts w:ascii="Times New Roman" w:hAnsi="Times New Roman"/>
          <w:sz w:val="24"/>
          <w:szCs w:val="24"/>
        </w:rPr>
        <w:t>30</w:t>
      </w:r>
    </w:p>
    <w:p w:rsidR="006A6D11" w:rsidRPr="007304E9" w:rsidRDefault="006A6D11" w:rsidP="006A6D11">
      <w:pPr>
        <w:pStyle w:val="affff7"/>
        <w:spacing w:after="0"/>
        <w:ind w:firstLine="720"/>
        <w:rPr>
          <w:rFonts w:ascii="Times New Roman" w:hAnsi="Times New Roman"/>
          <w:sz w:val="24"/>
          <w:szCs w:val="24"/>
        </w:rPr>
      </w:pPr>
    </w:p>
    <w:p w:rsidR="006A6D11" w:rsidRPr="007304E9" w:rsidRDefault="006A6D11" w:rsidP="006A6D11">
      <w:pPr>
        <w:ind w:firstLine="720"/>
        <w:jc w:val="center"/>
        <w:rPr>
          <w:sz w:val="24"/>
          <w:szCs w:val="24"/>
        </w:rPr>
      </w:pPr>
      <w:r w:rsidRPr="007304E9">
        <w:rPr>
          <w:sz w:val="24"/>
          <w:szCs w:val="24"/>
        </w:rPr>
        <w:t>Сигналы оповещения гражданской обороны</w:t>
      </w:r>
    </w:p>
    <w:p w:rsidR="006A6D11" w:rsidRPr="007304E9" w:rsidRDefault="006A6D11" w:rsidP="006A6D11">
      <w:pPr>
        <w:rPr>
          <w:sz w:val="24"/>
          <w:szCs w:val="24"/>
        </w:rPr>
      </w:pPr>
    </w:p>
    <w:tbl>
      <w:tblPr>
        <w:tblW w:w="9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5"/>
        <w:gridCol w:w="1559"/>
        <w:gridCol w:w="1560"/>
        <w:gridCol w:w="1243"/>
        <w:gridCol w:w="3546"/>
      </w:tblGrid>
      <w:tr w:rsidR="006A6D11" w:rsidRPr="007304E9" w:rsidTr="006A6D11">
        <w:trPr>
          <w:jc w:val="center"/>
        </w:trPr>
        <w:tc>
          <w:tcPr>
            <w:tcW w:w="1715" w:type="dxa"/>
            <w:vAlign w:val="center"/>
          </w:tcPr>
          <w:p w:rsidR="006A6D11" w:rsidRPr="007304E9" w:rsidRDefault="006A6D11" w:rsidP="006A6D11">
            <w:pPr>
              <w:jc w:val="center"/>
              <w:rPr>
                <w:b/>
                <w:sz w:val="24"/>
                <w:szCs w:val="24"/>
              </w:rPr>
            </w:pPr>
            <w:r w:rsidRPr="007304E9">
              <w:rPr>
                <w:b/>
                <w:sz w:val="24"/>
                <w:szCs w:val="24"/>
              </w:rPr>
              <w:t>Наименование сигнала</w:t>
            </w:r>
          </w:p>
        </w:tc>
        <w:tc>
          <w:tcPr>
            <w:tcW w:w="1559" w:type="dxa"/>
            <w:vAlign w:val="center"/>
          </w:tcPr>
          <w:p w:rsidR="006A6D11" w:rsidRPr="007304E9" w:rsidRDefault="006A6D11" w:rsidP="006A6D11">
            <w:pPr>
              <w:jc w:val="center"/>
              <w:rPr>
                <w:b/>
                <w:sz w:val="24"/>
                <w:szCs w:val="24"/>
              </w:rPr>
            </w:pPr>
            <w:r w:rsidRPr="007304E9">
              <w:rPr>
                <w:b/>
                <w:sz w:val="24"/>
                <w:szCs w:val="24"/>
              </w:rPr>
              <w:t>Световой сигнал</w:t>
            </w:r>
          </w:p>
        </w:tc>
        <w:tc>
          <w:tcPr>
            <w:tcW w:w="1560" w:type="dxa"/>
            <w:vAlign w:val="center"/>
          </w:tcPr>
          <w:p w:rsidR="006A6D11" w:rsidRPr="007304E9" w:rsidRDefault="006A6D11" w:rsidP="006A6D11">
            <w:pPr>
              <w:jc w:val="center"/>
              <w:rPr>
                <w:b/>
                <w:sz w:val="24"/>
                <w:szCs w:val="24"/>
              </w:rPr>
            </w:pPr>
            <w:r w:rsidRPr="007304E9">
              <w:rPr>
                <w:b/>
                <w:sz w:val="24"/>
                <w:szCs w:val="24"/>
              </w:rPr>
              <w:t>Звуковой сигнал</w:t>
            </w:r>
          </w:p>
        </w:tc>
        <w:tc>
          <w:tcPr>
            <w:tcW w:w="1243" w:type="dxa"/>
            <w:vAlign w:val="center"/>
          </w:tcPr>
          <w:p w:rsidR="006A6D11" w:rsidRPr="007304E9" w:rsidRDefault="006A6D11" w:rsidP="006A6D11">
            <w:pPr>
              <w:jc w:val="center"/>
              <w:rPr>
                <w:b/>
                <w:sz w:val="24"/>
                <w:szCs w:val="24"/>
              </w:rPr>
            </w:pPr>
            <w:r w:rsidRPr="007304E9">
              <w:rPr>
                <w:b/>
                <w:sz w:val="24"/>
                <w:szCs w:val="24"/>
              </w:rPr>
              <w:t>По радио</w:t>
            </w:r>
          </w:p>
        </w:tc>
        <w:tc>
          <w:tcPr>
            <w:tcW w:w="3546" w:type="dxa"/>
            <w:vAlign w:val="center"/>
          </w:tcPr>
          <w:p w:rsidR="006A6D11" w:rsidRPr="007304E9" w:rsidRDefault="006A6D11" w:rsidP="006A6D11">
            <w:pPr>
              <w:jc w:val="center"/>
              <w:rPr>
                <w:b/>
                <w:sz w:val="24"/>
                <w:szCs w:val="24"/>
              </w:rPr>
            </w:pPr>
            <w:r w:rsidRPr="007304E9">
              <w:rPr>
                <w:b/>
                <w:sz w:val="24"/>
                <w:szCs w:val="24"/>
              </w:rPr>
              <w:t>Действия по сигналам</w:t>
            </w:r>
          </w:p>
        </w:tc>
      </w:tr>
      <w:tr w:rsidR="006A6D11" w:rsidRPr="007304E9" w:rsidTr="006A6D11">
        <w:trPr>
          <w:jc w:val="center"/>
        </w:trPr>
        <w:tc>
          <w:tcPr>
            <w:tcW w:w="1715" w:type="dxa"/>
            <w:vAlign w:val="center"/>
          </w:tcPr>
          <w:p w:rsidR="006A6D11" w:rsidRPr="007304E9" w:rsidRDefault="006A6D11" w:rsidP="006A6D11">
            <w:pPr>
              <w:jc w:val="center"/>
              <w:rPr>
                <w:sz w:val="24"/>
                <w:szCs w:val="24"/>
              </w:rPr>
            </w:pPr>
            <w:r w:rsidRPr="007304E9">
              <w:rPr>
                <w:b/>
                <w:bCs/>
                <w:sz w:val="24"/>
                <w:szCs w:val="24"/>
              </w:rPr>
              <w:t>«Воздушная тревога»</w:t>
            </w:r>
          </w:p>
        </w:tc>
        <w:tc>
          <w:tcPr>
            <w:tcW w:w="1559" w:type="dxa"/>
            <w:vAlign w:val="center"/>
          </w:tcPr>
          <w:p w:rsidR="006A6D11" w:rsidRPr="007304E9" w:rsidRDefault="006A6D11" w:rsidP="006A6D11">
            <w:pPr>
              <w:jc w:val="center"/>
              <w:rPr>
                <w:sz w:val="24"/>
                <w:szCs w:val="24"/>
              </w:rPr>
            </w:pPr>
            <w:r w:rsidRPr="007304E9">
              <w:rPr>
                <w:sz w:val="24"/>
                <w:szCs w:val="24"/>
              </w:rPr>
              <w:t>Красная ракета</w:t>
            </w:r>
          </w:p>
        </w:tc>
        <w:tc>
          <w:tcPr>
            <w:tcW w:w="1560" w:type="dxa"/>
            <w:vAlign w:val="center"/>
          </w:tcPr>
          <w:p w:rsidR="006A6D11" w:rsidRPr="007304E9" w:rsidRDefault="006A6D11" w:rsidP="006A6D11">
            <w:pPr>
              <w:jc w:val="center"/>
              <w:rPr>
                <w:sz w:val="24"/>
                <w:szCs w:val="24"/>
              </w:rPr>
            </w:pPr>
            <w:r w:rsidRPr="007304E9">
              <w:rPr>
                <w:sz w:val="24"/>
                <w:szCs w:val="24"/>
              </w:rPr>
              <w:t>Частые короткие гудки автомобиля</w:t>
            </w:r>
          </w:p>
        </w:tc>
        <w:tc>
          <w:tcPr>
            <w:tcW w:w="1243" w:type="dxa"/>
            <w:vAlign w:val="center"/>
          </w:tcPr>
          <w:p w:rsidR="006A6D11" w:rsidRPr="007304E9" w:rsidRDefault="006A6D11" w:rsidP="006A6D11">
            <w:pPr>
              <w:jc w:val="center"/>
              <w:rPr>
                <w:sz w:val="24"/>
                <w:szCs w:val="24"/>
              </w:rPr>
            </w:pPr>
            <w:r w:rsidRPr="007304E9">
              <w:rPr>
                <w:sz w:val="24"/>
                <w:szCs w:val="24"/>
              </w:rPr>
              <w:t>333</w:t>
            </w:r>
          </w:p>
        </w:tc>
        <w:tc>
          <w:tcPr>
            <w:tcW w:w="3546" w:type="dxa"/>
            <w:vAlign w:val="center"/>
          </w:tcPr>
          <w:p w:rsidR="006A6D11" w:rsidRPr="007304E9" w:rsidRDefault="006A6D11" w:rsidP="006A6D11">
            <w:pPr>
              <w:jc w:val="both"/>
              <w:rPr>
                <w:sz w:val="24"/>
                <w:szCs w:val="24"/>
              </w:rPr>
            </w:pPr>
            <w:r w:rsidRPr="007304E9">
              <w:rPr>
                <w:sz w:val="24"/>
                <w:szCs w:val="24"/>
              </w:rPr>
              <w:t>Немедленно покинуть помещения, рабочие места, транспортные средства и укрыться в защитных сооружениях.</w:t>
            </w:r>
          </w:p>
        </w:tc>
      </w:tr>
      <w:tr w:rsidR="006A6D11" w:rsidRPr="007304E9" w:rsidTr="006A6D11">
        <w:trPr>
          <w:jc w:val="center"/>
        </w:trPr>
        <w:tc>
          <w:tcPr>
            <w:tcW w:w="1715" w:type="dxa"/>
            <w:vAlign w:val="center"/>
          </w:tcPr>
          <w:p w:rsidR="006A6D11" w:rsidRPr="007304E9" w:rsidRDefault="006A6D11" w:rsidP="006A6D11">
            <w:pPr>
              <w:jc w:val="center"/>
              <w:rPr>
                <w:b/>
                <w:bCs/>
                <w:sz w:val="24"/>
                <w:szCs w:val="24"/>
              </w:rPr>
            </w:pPr>
            <w:r w:rsidRPr="007304E9">
              <w:rPr>
                <w:b/>
                <w:bCs/>
                <w:sz w:val="24"/>
                <w:szCs w:val="24"/>
              </w:rPr>
              <w:t>«Химическая тревога»</w:t>
            </w:r>
          </w:p>
        </w:tc>
        <w:tc>
          <w:tcPr>
            <w:tcW w:w="1559" w:type="dxa"/>
            <w:vAlign w:val="center"/>
          </w:tcPr>
          <w:p w:rsidR="006A6D11" w:rsidRPr="007304E9" w:rsidRDefault="006A6D11" w:rsidP="006A6D11">
            <w:pPr>
              <w:jc w:val="center"/>
              <w:rPr>
                <w:sz w:val="24"/>
                <w:szCs w:val="24"/>
              </w:rPr>
            </w:pPr>
            <w:r w:rsidRPr="007304E9">
              <w:rPr>
                <w:sz w:val="24"/>
                <w:szCs w:val="24"/>
              </w:rPr>
              <w:t>Ракета СХТ</w:t>
            </w:r>
          </w:p>
          <w:p w:rsidR="006A6D11" w:rsidRPr="007304E9" w:rsidRDefault="006A6D11" w:rsidP="006A6D11">
            <w:pPr>
              <w:jc w:val="center"/>
              <w:rPr>
                <w:sz w:val="24"/>
                <w:szCs w:val="24"/>
              </w:rPr>
            </w:pPr>
            <w:r w:rsidRPr="007304E9">
              <w:rPr>
                <w:sz w:val="24"/>
                <w:szCs w:val="24"/>
              </w:rPr>
              <w:t>(3 красных огня со звуковым сигналом)</w:t>
            </w:r>
          </w:p>
        </w:tc>
        <w:tc>
          <w:tcPr>
            <w:tcW w:w="1560" w:type="dxa"/>
            <w:vAlign w:val="center"/>
          </w:tcPr>
          <w:p w:rsidR="006A6D11" w:rsidRPr="007304E9" w:rsidRDefault="006A6D11" w:rsidP="006A6D11">
            <w:pPr>
              <w:jc w:val="center"/>
              <w:rPr>
                <w:sz w:val="24"/>
                <w:szCs w:val="24"/>
              </w:rPr>
            </w:pPr>
            <w:r w:rsidRPr="007304E9">
              <w:rPr>
                <w:sz w:val="24"/>
                <w:szCs w:val="24"/>
              </w:rPr>
              <w:t>Длинные гудки автомобиля</w:t>
            </w:r>
          </w:p>
        </w:tc>
        <w:tc>
          <w:tcPr>
            <w:tcW w:w="1243" w:type="dxa"/>
            <w:vAlign w:val="center"/>
          </w:tcPr>
          <w:p w:rsidR="006A6D11" w:rsidRPr="007304E9" w:rsidRDefault="006A6D11" w:rsidP="006A6D11">
            <w:pPr>
              <w:jc w:val="center"/>
              <w:rPr>
                <w:sz w:val="24"/>
                <w:szCs w:val="24"/>
              </w:rPr>
            </w:pPr>
            <w:r w:rsidRPr="007304E9">
              <w:rPr>
                <w:sz w:val="24"/>
                <w:szCs w:val="24"/>
              </w:rPr>
              <w:t>444</w:t>
            </w:r>
          </w:p>
        </w:tc>
        <w:tc>
          <w:tcPr>
            <w:tcW w:w="3546" w:type="dxa"/>
            <w:vAlign w:val="center"/>
          </w:tcPr>
          <w:p w:rsidR="006A6D11" w:rsidRPr="007304E9" w:rsidRDefault="006A6D11" w:rsidP="006A6D11">
            <w:pPr>
              <w:jc w:val="both"/>
              <w:rPr>
                <w:sz w:val="24"/>
                <w:szCs w:val="24"/>
              </w:rPr>
            </w:pPr>
            <w:r w:rsidRPr="007304E9">
              <w:rPr>
                <w:sz w:val="24"/>
                <w:szCs w:val="24"/>
              </w:rPr>
              <w:t>Население, находящееся на открытой местности, немедленно надевает противогазы и защитные плащи в виде накидки, а находящееся в негерметизированных сооружениях и объектах без фильтровентиляционных установок, только противогазы. В отсутствии ИСЗ немедленно покидает район применения химического оружия.</w:t>
            </w:r>
          </w:p>
        </w:tc>
      </w:tr>
      <w:tr w:rsidR="006A6D11" w:rsidRPr="007304E9" w:rsidTr="006A6D11">
        <w:trPr>
          <w:jc w:val="center"/>
        </w:trPr>
        <w:tc>
          <w:tcPr>
            <w:tcW w:w="1715" w:type="dxa"/>
            <w:vAlign w:val="center"/>
          </w:tcPr>
          <w:p w:rsidR="006A6D11" w:rsidRPr="007304E9" w:rsidRDefault="006A6D11" w:rsidP="006A6D11">
            <w:pPr>
              <w:jc w:val="center"/>
              <w:rPr>
                <w:b/>
                <w:bCs/>
                <w:sz w:val="24"/>
                <w:szCs w:val="24"/>
              </w:rPr>
            </w:pPr>
            <w:r w:rsidRPr="007304E9">
              <w:rPr>
                <w:b/>
                <w:bCs/>
                <w:sz w:val="24"/>
                <w:szCs w:val="24"/>
              </w:rPr>
              <w:lastRenderedPageBreak/>
              <w:t>«Радиационная опасность»</w:t>
            </w:r>
          </w:p>
        </w:tc>
        <w:tc>
          <w:tcPr>
            <w:tcW w:w="1559" w:type="dxa"/>
            <w:vAlign w:val="center"/>
          </w:tcPr>
          <w:p w:rsidR="006A6D11" w:rsidRPr="007304E9" w:rsidRDefault="006A6D11" w:rsidP="006A6D11">
            <w:pPr>
              <w:jc w:val="center"/>
              <w:rPr>
                <w:sz w:val="24"/>
                <w:szCs w:val="24"/>
              </w:rPr>
            </w:pPr>
            <w:r w:rsidRPr="007304E9">
              <w:rPr>
                <w:sz w:val="24"/>
                <w:szCs w:val="24"/>
              </w:rPr>
              <w:t>Зеленая ракета</w:t>
            </w:r>
          </w:p>
        </w:tc>
        <w:tc>
          <w:tcPr>
            <w:tcW w:w="1560" w:type="dxa"/>
            <w:vAlign w:val="center"/>
          </w:tcPr>
          <w:p w:rsidR="006A6D11" w:rsidRPr="007304E9" w:rsidRDefault="006A6D11" w:rsidP="006A6D11">
            <w:pPr>
              <w:jc w:val="center"/>
              <w:rPr>
                <w:sz w:val="24"/>
                <w:szCs w:val="24"/>
              </w:rPr>
            </w:pPr>
            <w:r w:rsidRPr="007304E9">
              <w:rPr>
                <w:sz w:val="24"/>
                <w:szCs w:val="24"/>
              </w:rPr>
              <w:t>Непрерывные гудки автомобиля</w:t>
            </w:r>
          </w:p>
        </w:tc>
        <w:tc>
          <w:tcPr>
            <w:tcW w:w="1243" w:type="dxa"/>
            <w:vAlign w:val="center"/>
          </w:tcPr>
          <w:p w:rsidR="006A6D11" w:rsidRPr="007304E9" w:rsidRDefault="006A6D11" w:rsidP="006A6D11">
            <w:pPr>
              <w:jc w:val="center"/>
              <w:rPr>
                <w:sz w:val="24"/>
                <w:szCs w:val="24"/>
              </w:rPr>
            </w:pPr>
            <w:r w:rsidRPr="007304E9">
              <w:rPr>
                <w:sz w:val="24"/>
                <w:szCs w:val="24"/>
              </w:rPr>
              <w:t>555</w:t>
            </w:r>
          </w:p>
        </w:tc>
        <w:tc>
          <w:tcPr>
            <w:tcW w:w="3546" w:type="dxa"/>
            <w:vAlign w:val="center"/>
          </w:tcPr>
          <w:p w:rsidR="006A6D11" w:rsidRPr="007304E9" w:rsidRDefault="006A6D11" w:rsidP="006A6D11">
            <w:pPr>
              <w:jc w:val="both"/>
              <w:rPr>
                <w:sz w:val="24"/>
                <w:szCs w:val="24"/>
              </w:rPr>
            </w:pPr>
            <w:r w:rsidRPr="007304E9">
              <w:rPr>
                <w:sz w:val="24"/>
                <w:szCs w:val="24"/>
              </w:rPr>
              <w:t>Население, находящееся на открытой местности, немедленно надевает индивидуальные средства защиты или укрывается на период выпадения радиоактивных веществ.</w:t>
            </w:r>
          </w:p>
        </w:tc>
      </w:tr>
      <w:tr w:rsidR="006A6D11" w:rsidRPr="007304E9" w:rsidTr="006A6D11">
        <w:trPr>
          <w:jc w:val="center"/>
        </w:trPr>
        <w:tc>
          <w:tcPr>
            <w:tcW w:w="1715" w:type="dxa"/>
            <w:vAlign w:val="center"/>
          </w:tcPr>
          <w:p w:rsidR="006A6D11" w:rsidRPr="007304E9" w:rsidRDefault="006A6D11" w:rsidP="006A6D11">
            <w:pPr>
              <w:jc w:val="center"/>
              <w:rPr>
                <w:b/>
                <w:bCs/>
                <w:sz w:val="24"/>
                <w:szCs w:val="24"/>
              </w:rPr>
            </w:pPr>
            <w:r w:rsidRPr="007304E9">
              <w:rPr>
                <w:b/>
                <w:bCs/>
                <w:sz w:val="24"/>
                <w:szCs w:val="24"/>
              </w:rPr>
              <w:t>«Отбой»</w:t>
            </w:r>
          </w:p>
        </w:tc>
        <w:tc>
          <w:tcPr>
            <w:tcW w:w="1559" w:type="dxa"/>
            <w:vAlign w:val="center"/>
          </w:tcPr>
          <w:p w:rsidR="006A6D11" w:rsidRPr="007304E9" w:rsidRDefault="006A6D11" w:rsidP="006A6D11">
            <w:pPr>
              <w:jc w:val="center"/>
              <w:rPr>
                <w:sz w:val="24"/>
                <w:szCs w:val="24"/>
              </w:rPr>
            </w:pPr>
            <w:r w:rsidRPr="007304E9">
              <w:rPr>
                <w:sz w:val="24"/>
                <w:szCs w:val="24"/>
              </w:rPr>
              <w:t>Белая ракета</w:t>
            </w:r>
          </w:p>
        </w:tc>
        <w:tc>
          <w:tcPr>
            <w:tcW w:w="1560" w:type="dxa"/>
            <w:vAlign w:val="center"/>
          </w:tcPr>
          <w:p w:rsidR="006A6D11" w:rsidRPr="007304E9" w:rsidRDefault="006A6D11" w:rsidP="006A6D11">
            <w:pPr>
              <w:jc w:val="center"/>
              <w:rPr>
                <w:sz w:val="24"/>
                <w:szCs w:val="24"/>
              </w:rPr>
            </w:pPr>
            <w:r w:rsidRPr="007304E9">
              <w:rPr>
                <w:sz w:val="24"/>
                <w:szCs w:val="24"/>
              </w:rPr>
              <w:t>Чередование коротких и длинных гудков автомобиля</w:t>
            </w:r>
          </w:p>
        </w:tc>
        <w:tc>
          <w:tcPr>
            <w:tcW w:w="1243" w:type="dxa"/>
            <w:vAlign w:val="center"/>
          </w:tcPr>
          <w:p w:rsidR="006A6D11" w:rsidRPr="007304E9" w:rsidRDefault="006A6D11" w:rsidP="006A6D11">
            <w:pPr>
              <w:jc w:val="center"/>
              <w:rPr>
                <w:sz w:val="24"/>
                <w:szCs w:val="24"/>
              </w:rPr>
            </w:pPr>
            <w:r w:rsidRPr="007304E9">
              <w:rPr>
                <w:sz w:val="24"/>
                <w:szCs w:val="24"/>
              </w:rPr>
              <w:t>666</w:t>
            </w:r>
          </w:p>
        </w:tc>
        <w:tc>
          <w:tcPr>
            <w:tcW w:w="3546" w:type="dxa"/>
            <w:vAlign w:val="center"/>
          </w:tcPr>
          <w:p w:rsidR="006A6D11" w:rsidRPr="007304E9" w:rsidRDefault="006A6D11" w:rsidP="006A6D11">
            <w:pPr>
              <w:jc w:val="both"/>
              <w:rPr>
                <w:sz w:val="24"/>
                <w:szCs w:val="24"/>
              </w:rPr>
            </w:pPr>
            <w:r w:rsidRPr="007304E9">
              <w:rPr>
                <w:sz w:val="24"/>
                <w:szCs w:val="24"/>
              </w:rPr>
              <w:t>Население после того, как с помощью прибора будет установлено отсутствие опасности поражения, снимает средства индивидуальной защиты и покидает места укрытия.</w:t>
            </w:r>
          </w:p>
        </w:tc>
      </w:tr>
    </w:tbl>
    <w:p w:rsidR="006A6D11" w:rsidRPr="007304E9" w:rsidRDefault="006A6D11" w:rsidP="006A6D11">
      <w:pPr>
        <w:ind w:firstLine="709"/>
        <w:jc w:val="both"/>
        <w:rPr>
          <w:b/>
          <w:sz w:val="24"/>
          <w:szCs w:val="24"/>
        </w:rPr>
      </w:pPr>
    </w:p>
    <w:p w:rsidR="006A6D11" w:rsidRPr="007304E9" w:rsidRDefault="006A6D11" w:rsidP="006A6D11">
      <w:pPr>
        <w:ind w:firstLine="709"/>
        <w:jc w:val="both"/>
        <w:rPr>
          <w:b/>
          <w:sz w:val="24"/>
          <w:szCs w:val="24"/>
        </w:rPr>
      </w:pPr>
      <w:r w:rsidRPr="007304E9">
        <w:rPr>
          <w:b/>
          <w:sz w:val="24"/>
          <w:szCs w:val="24"/>
        </w:rPr>
        <w:t>Устойчивость функционирования систем водоснабжения</w:t>
      </w:r>
    </w:p>
    <w:p w:rsidR="006A6D11" w:rsidRPr="007304E9" w:rsidRDefault="006A6D11" w:rsidP="006A6D11">
      <w:pPr>
        <w:pStyle w:val="Heading"/>
        <w:ind w:firstLine="708"/>
        <w:rPr>
          <w:rFonts w:ascii="Times New Roman" w:hAnsi="Times New Roman" w:cs="Times New Roman"/>
          <w:sz w:val="24"/>
          <w:szCs w:val="24"/>
        </w:rPr>
      </w:pPr>
      <w:r w:rsidRPr="007304E9">
        <w:rPr>
          <w:rFonts w:ascii="Times New Roman" w:hAnsi="Times New Roman" w:cs="Times New Roman"/>
          <w:sz w:val="24"/>
          <w:szCs w:val="24"/>
        </w:rPr>
        <w:t xml:space="preserve">Нормы водопотребления </w:t>
      </w:r>
    </w:p>
    <w:p w:rsidR="006A6D11" w:rsidRPr="007304E9" w:rsidRDefault="006A6D11" w:rsidP="006A6D11">
      <w:pPr>
        <w:ind w:firstLine="720"/>
        <w:jc w:val="both"/>
        <w:rPr>
          <w:sz w:val="24"/>
          <w:szCs w:val="24"/>
        </w:rPr>
      </w:pPr>
      <w:r w:rsidRPr="007304E9">
        <w:rPr>
          <w:sz w:val="24"/>
          <w:szCs w:val="24"/>
        </w:rPr>
        <w:t>Минимальные физиолого-гигиенические нормы обеспечения населения питьевой водой при ее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rsidR="006A6D11" w:rsidRPr="007304E9" w:rsidRDefault="006A6D11" w:rsidP="006A6D11">
      <w:pPr>
        <w:ind w:firstLine="720"/>
        <w:jc w:val="both"/>
        <w:rPr>
          <w:sz w:val="24"/>
          <w:szCs w:val="24"/>
        </w:rPr>
      </w:pPr>
      <w:r w:rsidRPr="007304E9">
        <w:rPr>
          <w:sz w:val="24"/>
          <w:szCs w:val="24"/>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(СХПВ) или с помощью передвижных средств, определяется из расчета:</w:t>
      </w:r>
    </w:p>
    <w:p w:rsidR="006A6D11" w:rsidRPr="007304E9" w:rsidRDefault="006A6D11" w:rsidP="006A6D11">
      <w:pPr>
        <w:ind w:firstLine="720"/>
        <w:jc w:val="both"/>
        <w:rPr>
          <w:sz w:val="24"/>
          <w:szCs w:val="24"/>
        </w:rPr>
      </w:pPr>
      <w:r w:rsidRPr="007304E9">
        <w:rPr>
          <w:sz w:val="24"/>
          <w:szCs w:val="24"/>
        </w:rPr>
        <w:t xml:space="preserve">•  </w:t>
      </w:r>
      <w:smartTag w:uri="urn:schemas-microsoft-com:office:smarttags" w:element="metricconverter">
        <w:smartTagPr>
          <w:attr w:name="ProductID" w:val="31 л"/>
        </w:smartTagPr>
        <w:r w:rsidRPr="007304E9">
          <w:rPr>
            <w:sz w:val="24"/>
            <w:szCs w:val="24"/>
          </w:rPr>
          <w:t>31 л</w:t>
        </w:r>
      </w:smartTag>
      <w:r w:rsidRPr="007304E9">
        <w:rPr>
          <w:sz w:val="24"/>
          <w:szCs w:val="24"/>
        </w:rPr>
        <w:t xml:space="preserve"> на одного человека в сутки;</w:t>
      </w:r>
    </w:p>
    <w:p w:rsidR="006A6D11" w:rsidRPr="007304E9" w:rsidRDefault="006A6D11" w:rsidP="006A6D11">
      <w:pPr>
        <w:ind w:firstLine="720"/>
        <w:jc w:val="both"/>
        <w:rPr>
          <w:sz w:val="24"/>
          <w:szCs w:val="24"/>
        </w:rPr>
      </w:pPr>
      <w:r w:rsidRPr="007304E9">
        <w:rPr>
          <w:sz w:val="24"/>
          <w:szCs w:val="24"/>
        </w:rPr>
        <w:t xml:space="preserve">• </w:t>
      </w:r>
      <w:smartTag w:uri="urn:schemas-microsoft-com:office:smarttags" w:element="metricconverter">
        <w:smartTagPr>
          <w:attr w:name="ProductID" w:val="75 л"/>
        </w:smartTagPr>
        <w:r w:rsidRPr="007304E9">
          <w:rPr>
            <w:sz w:val="24"/>
            <w:szCs w:val="24"/>
          </w:rPr>
          <w:t>75 л</w:t>
        </w:r>
      </w:smartTag>
      <w:r w:rsidRPr="007304E9">
        <w:rPr>
          <w:sz w:val="24"/>
          <w:szCs w:val="24"/>
        </w:rPr>
        <w:t xml:space="preserve"> в сутки на одного пораженного, поступающего на стационарное лечение, включая нужды на питье;</w:t>
      </w:r>
    </w:p>
    <w:p w:rsidR="006A6D11" w:rsidRPr="007304E9" w:rsidRDefault="006A6D11" w:rsidP="006A6D11">
      <w:pPr>
        <w:ind w:firstLine="720"/>
        <w:jc w:val="both"/>
        <w:rPr>
          <w:sz w:val="24"/>
          <w:szCs w:val="24"/>
        </w:rPr>
      </w:pPr>
      <w:r w:rsidRPr="007304E9">
        <w:rPr>
          <w:sz w:val="24"/>
          <w:szCs w:val="24"/>
        </w:rPr>
        <w:t xml:space="preserve">• </w:t>
      </w:r>
      <w:smartTag w:uri="urn:schemas-microsoft-com:office:smarttags" w:element="metricconverter">
        <w:smartTagPr>
          <w:attr w:name="ProductID" w:val="45 л"/>
        </w:smartTagPr>
        <w:r w:rsidRPr="007304E9">
          <w:rPr>
            <w:sz w:val="24"/>
            <w:szCs w:val="24"/>
          </w:rPr>
          <w:t>45 л</w:t>
        </w:r>
      </w:smartTag>
      <w:r w:rsidRPr="007304E9">
        <w:rPr>
          <w:sz w:val="24"/>
          <w:szCs w:val="24"/>
        </w:rPr>
        <w:t xml:space="preserve"> на обмывку одного человека, включая личный состав гражданских организаций ГО, работающих в очаге поражения.</w:t>
      </w:r>
    </w:p>
    <w:p w:rsidR="006A6D11" w:rsidRPr="007304E9" w:rsidRDefault="006A6D11" w:rsidP="006A6D11">
      <w:pPr>
        <w:ind w:firstLine="720"/>
        <w:jc w:val="both"/>
        <w:rPr>
          <w:sz w:val="24"/>
          <w:szCs w:val="24"/>
        </w:rPr>
      </w:pPr>
      <w:r w:rsidRPr="007304E9">
        <w:rPr>
          <w:sz w:val="24"/>
          <w:szCs w:val="24"/>
        </w:rPr>
        <w:t>При работе СХПВ в ЧС допустимо сокращение объемов водоснабжения отдельных промышленных и коммунальных предприятий в согласованных с исполкомами местных Советов пределах, с тем, чтобы снизить нагрузки на сооружения, работающие по режимам специальной очистки воды (РСОВ) из зараженного источника.</w:t>
      </w:r>
    </w:p>
    <w:p w:rsidR="006A6D11" w:rsidRPr="007304E9" w:rsidRDefault="006A6D11" w:rsidP="006A6D11">
      <w:pPr>
        <w:pStyle w:val="Heading"/>
        <w:ind w:firstLine="709"/>
        <w:jc w:val="both"/>
        <w:rPr>
          <w:rFonts w:ascii="Times New Roman" w:hAnsi="Times New Roman" w:cs="Times New Roman"/>
          <w:sz w:val="24"/>
          <w:szCs w:val="24"/>
        </w:rPr>
      </w:pPr>
      <w:r w:rsidRPr="007304E9">
        <w:rPr>
          <w:rFonts w:ascii="Times New Roman" w:hAnsi="Times New Roman" w:cs="Times New Roman"/>
          <w:sz w:val="24"/>
          <w:szCs w:val="24"/>
        </w:rPr>
        <w:t xml:space="preserve">Основные технические требования к оснащению систем хозяйственно-питьевого водоснабжения и приемам эксплуатации, повышающим их устойчивость </w:t>
      </w:r>
    </w:p>
    <w:p w:rsidR="006A6D11" w:rsidRPr="007304E9" w:rsidRDefault="006A6D11" w:rsidP="006A6D11">
      <w:pPr>
        <w:ind w:firstLine="720"/>
        <w:jc w:val="both"/>
        <w:rPr>
          <w:sz w:val="24"/>
          <w:szCs w:val="24"/>
        </w:rPr>
      </w:pPr>
      <w:r w:rsidRPr="007304E9">
        <w:rPr>
          <w:sz w:val="24"/>
          <w:szCs w:val="24"/>
        </w:rPr>
        <w:t>Все элементы СХПВ должны соответствовать следующим требованиям, обеспечивающим их повышенную устойчивость и высокую санитарную надежность:</w:t>
      </w:r>
    </w:p>
    <w:p w:rsidR="006A6D11" w:rsidRPr="007304E9" w:rsidRDefault="006A6D11" w:rsidP="006A6D11">
      <w:pPr>
        <w:ind w:firstLine="720"/>
        <w:jc w:val="both"/>
        <w:rPr>
          <w:sz w:val="24"/>
          <w:szCs w:val="24"/>
        </w:rPr>
      </w:pPr>
      <w:r w:rsidRPr="007304E9">
        <w:rPr>
          <w:sz w:val="24"/>
          <w:szCs w:val="24"/>
        </w:rPr>
        <w:t>• должны быть обеспечены соответствующие условия для работы систем подачи и распределения воды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rsidR="006A6D11" w:rsidRPr="007304E9" w:rsidRDefault="006A6D11" w:rsidP="006A6D11">
      <w:pPr>
        <w:ind w:firstLine="720"/>
        <w:jc w:val="both"/>
        <w:rPr>
          <w:sz w:val="24"/>
          <w:szCs w:val="24"/>
        </w:rPr>
      </w:pPr>
      <w:r w:rsidRPr="007304E9">
        <w:rPr>
          <w:sz w:val="24"/>
          <w:szCs w:val="24"/>
        </w:rPr>
        <w:t>• реагентные и хлорные хозяйства должны быть подготовлены к работе водоочистных станций (ВС) при заражении воды ОЛВ и к защите воздушной среды от загрязнения при авариях в хлорном хозяйстве.</w:t>
      </w:r>
    </w:p>
    <w:p w:rsidR="006A6D11" w:rsidRPr="007304E9" w:rsidRDefault="006A6D11" w:rsidP="006A6D11">
      <w:pPr>
        <w:ind w:firstLine="720"/>
        <w:jc w:val="both"/>
        <w:rPr>
          <w:sz w:val="24"/>
          <w:szCs w:val="24"/>
        </w:rPr>
      </w:pPr>
      <w:r w:rsidRPr="007304E9">
        <w:rPr>
          <w:sz w:val="24"/>
          <w:szCs w:val="24"/>
        </w:rPr>
        <w:t>Детально должны быть рассмотрены и отработаны:</w:t>
      </w:r>
    </w:p>
    <w:p w:rsidR="006A6D11" w:rsidRPr="007304E9" w:rsidRDefault="006A6D11" w:rsidP="006A6D11">
      <w:pPr>
        <w:ind w:firstLine="720"/>
        <w:jc w:val="both"/>
        <w:rPr>
          <w:sz w:val="24"/>
          <w:szCs w:val="24"/>
        </w:rPr>
      </w:pPr>
      <w:r w:rsidRPr="007304E9">
        <w:rPr>
          <w:sz w:val="24"/>
          <w:szCs w:val="24"/>
        </w:rPr>
        <w:t xml:space="preserve">•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сокращенного количества воды равномерно всем потребителям, включая режим подачи </w:t>
      </w:r>
      <w:r w:rsidRPr="007304E9">
        <w:rPr>
          <w:sz w:val="24"/>
          <w:szCs w:val="24"/>
        </w:rPr>
        <w:lastRenderedPageBreak/>
        <w:t>воды в количествах, соответствующих минимальным санитарно-гигиеническим нормативам.</w:t>
      </w:r>
    </w:p>
    <w:p w:rsidR="006A6D11" w:rsidRPr="007304E9" w:rsidRDefault="006A6D11" w:rsidP="006A6D11">
      <w:pPr>
        <w:pStyle w:val="a9"/>
        <w:spacing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привлеченные к работам в ЧС специалисты, в том числе работники территориальных центров санэпиднадзора (ЦСЭН), ГО и других организаций.</w:t>
      </w:r>
    </w:p>
    <w:p w:rsidR="006A6D11" w:rsidRPr="007304E9" w:rsidRDefault="008A3189" w:rsidP="006A6D11">
      <w:pPr>
        <w:pStyle w:val="1"/>
        <w:jc w:val="center"/>
        <w:rPr>
          <w:rFonts w:ascii="Times New Roman" w:hAnsi="Times New Roman"/>
          <w:sz w:val="24"/>
          <w:szCs w:val="24"/>
        </w:rPr>
      </w:pPr>
      <w:bookmarkStart w:id="109" w:name="_Toc243805562"/>
      <w:bookmarkStart w:id="110" w:name="_Toc243979413"/>
      <w:bookmarkStart w:id="111" w:name="_Toc352678627"/>
      <w:r>
        <w:rPr>
          <w:rFonts w:ascii="Times New Roman" w:hAnsi="Times New Roman"/>
          <w:sz w:val="24"/>
          <w:szCs w:val="24"/>
        </w:rPr>
        <w:t>12.3</w:t>
      </w:r>
      <w:r w:rsidR="006A6D11" w:rsidRPr="007304E9">
        <w:rPr>
          <w:rFonts w:ascii="Times New Roman" w:hAnsi="Times New Roman"/>
          <w:sz w:val="24"/>
          <w:szCs w:val="24"/>
        </w:rPr>
        <w:t>. Противопожарные мероприятия</w:t>
      </w:r>
      <w:bookmarkEnd w:id="109"/>
      <w:bookmarkEnd w:id="110"/>
      <w:bookmarkEnd w:id="111"/>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w:t>
      </w:r>
      <w:r w:rsidRPr="007304E9">
        <w:rPr>
          <w:rFonts w:ascii="Times New Roman" w:hAnsi="Times New Roman" w:cs="Times New Roman"/>
          <w:sz w:val="24"/>
          <w:szCs w:val="24"/>
        </w:rPr>
        <w:br/>
        <w:t>№ 123 от 22.07.2008 «Технический регламент о требованиях пожарной безопасности».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Подъезд пожарных автомобилей должен быть обеспечен</w:t>
      </w:r>
      <w:r w:rsidR="000644B5">
        <w:rPr>
          <w:rFonts w:ascii="Times New Roman" w:hAnsi="Times New Roman" w:cs="Times New Roman"/>
          <w:sz w:val="24"/>
          <w:szCs w:val="24"/>
        </w:rPr>
        <w:t xml:space="preserve"> в соответствии с техническими требованиями.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К зданиям, сооружениям и строениям производственных объектов по всей их длине должен быть обеспечен подъезд пожарных автомобилей:</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1) с одной стороны - при ширине здания, сооружения или строения не более </w:t>
      </w:r>
      <w:smartTag w:uri="urn:schemas-microsoft-com:office:smarttags" w:element="metricconverter">
        <w:smartTagPr>
          <w:attr w:name="ProductID" w:val="18 метров"/>
        </w:smartTagPr>
        <w:r w:rsidRPr="007304E9">
          <w:rPr>
            <w:rFonts w:ascii="Times New Roman" w:hAnsi="Times New Roman" w:cs="Times New Roman"/>
            <w:sz w:val="24"/>
            <w:szCs w:val="24"/>
          </w:rPr>
          <w:t>18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2) с двух сторон - при ширине здания, сооружения или строения более </w:t>
      </w:r>
      <w:smartTag w:uri="urn:schemas-microsoft-com:office:smarttags" w:element="metricconverter">
        <w:smartTagPr>
          <w:attr w:name="ProductID" w:val="18 метров"/>
        </w:smartTagPr>
        <w:r w:rsidRPr="007304E9">
          <w:rPr>
            <w:rFonts w:ascii="Times New Roman" w:hAnsi="Times New Roman" w:cs="Times New Roman"/>
            <w:sz w:val="24"/>
            <w:szCs w:val="24"/>
          </w:rPr>
          <w:t>18 метров</w:t>
        </w:r>
      </w:smartTag>
      <w:r w:rsidRPr="007304E9">
        <w:rPr>
          <w:rFonts w:ascii="Times New Roman" w:hAnsi="Times New Roman" w:cs="Times New Roman"/>
          <w:sz w:val="24"/>
          <w:szCs w:val="24"/>
        </w:rPr>
        <w:t>, а также при устройстве замкнутых и полузамкнутых дворов.</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Допускается предусматривать подъезд пожарных автомобилей только с одной стороны к зданиям, сооружениям и строениям в случаях:</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1) меньшей этажности;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2) двусторонней ориентации квартир или помещений;</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3)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К зданиям с площадью застройки более 10 000 квадратных метров или шириной более </w:t>
      </w:r>
      <w:smartTag w:uri="urn:schemas-microsoft-com:office:smarttags" w:element="metricconverter">
        <w:smartTagPr>
          <w:attr w:name="ProductID" w:val="100 метров"/>
        </w:smartTagPr>
        <w:r w:rsidRPr="007304E9">
          <w:rPr>
            <w:rFonts w:ascii="Times New Roman" w:hAnsi="Times New Roman" w:cs="Times New Roman"/>
            <w:sz w:val="24"/>
            <w:szCs w:val="24"/>
          </w:rPr>
          <w:t>100 метров</w:t>
        </w:r>
      </w:smartTag>
      <w:r w:rsidRPr="007304E9">
        <w:rPr>
          <w:rFonts w:ascii="Times New Roman" w:hAnsi="Times New Roman" w:cs="Times New Roman"/>
          <w:sz w:val="24"/>
          <w:szCs w:val="24"/>
        </w:rPr>
        <w:t xml:space="preserve"> подъезд пожарных автомобилей должен быть обеспечен со всех сторон.</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Допускается увеличивать расстояние от края проезжей части автомобильной дороги до ближней стены производственных зданий, сооружений и строений до </w:t>
      </w:r>
      <w:smartTag w:uri="urn:schemas-microsoft-com:office:smarttags" w:element="metricconverter">
        <w:smartTagPr>
          <w:attr w:name="ProductID" w:val="60 метров"/>
        </w:smartTagPr>
        <w:r w:rsidRPr="007304E9">
          <w:rPr>
            <w:rFonts w:ascii="Times New Roman" w:hAnsi="Times New Roman" w:cs="Times New Roman"/>
            <w:sz w:val="24"/>
            <w:szCs w:val="24"/>
          </w:rPr>
          <w:t>60 метров</w:t>
        </w:r>
      </w:smartTag>
      <w:r w:rsidRPr="007304E9">
        <w:rPr>
          <w:rFonts w:ascii="Times New Roman" w:hAnsi="Times New Roman" w:cs="Times New Roman"/>
          <w:sz w:val="24"/>
          <w:szCs w:val="24"/>
        </w:rPr>
        <w:t xml:space="preserve">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w:t>
      </w:r>
      <w:smartTag w:uri="urn:schemas-microsoft-com:office:smarttags" w:element="metricconverter">
        <w:smartTagPr>
          <w:attr w:name="ProductID" w:val="15 метров"/>
        </w:smartTagPr>
        <w:r w:rsidRPr="007304E9">
          <w:rPr>
            <w:rFonts w:ascii="Times New Roman" w:hAnsi="Times New Roman" w:cs="Times New Roman"/>
            <w:sz w:val="24"/>
            <w:szCs w:val="24"/>
          </w:rPr>
          <w:t>15 метров</w:t>
        </w:r>
      </w:smartTag>
      <w:r w:rsidRPr="007304E9">
        <w:rPr>
          <w:rFonts w:ascii="Times New Roman" w:hAnsi="Times New Roman" w:cs="Times New Roman"/>
          <w:sz w:val="24"/>
          <w:szCs w:val="24"/>
        </w:rPr>
        <w:t xml:space="preserve">, а расстояние между тупиковыми дорогами должно быть не более </w:t>
      </w:r>
      <w:smartTag w:uri="urn:schemas-microsoft-com:office:smarttags" w:element="metricconverter">
        <w:smartTagPr>
          <w:attr w:name="ProductID" w:val="100 метров"/>
        </w:smartTagPr>
        <w:r w:rsidRPr="007304E9">
          <w:rPr>
            <w:rFonts w:ascii="Times New Roman" w:hAnsi="Times New Roman" w:cs="Times New Roman"/>
            <w:sz w:val="24"/>
            <w:szCs w:val="24"/>
          </w:rPr>
          <w:t>100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Ширина проездов для пожарной техники должна составлять не менее </w:t>
      </w:r>
      <w:smartTag w:uri="urn:schemas-microsoft-com:office:smarttags" w:element="metricconverter">
        <w:smartTagPr>
          <w:attr w:name="ProductID" w:val="6 метров"/>
        </w:smartTagPr>
        <w:r w:rsidRPr="007304E9">
          <w:rPr>
            <w:rFonts w:ascii="Times New Roman" w:hAnsi="Times New Roman" w:cs="Times New Roman"/>
            <w:sz w:val="24"/>
            <w:szCs w:val="24"/>
          </w:rPr>
          <w:t>6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Расстояние от внутреннего края подъезда до стены здания, сооружения и строения должно быть:</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lastRenderedPageBreak/>
        <w:t xml:space="preserve">1) для зданий высотой не более </w:t>
      </w:r>
      <w:smartTag w:uri="urn:schemas-microsoft-com:office:smarttags" w:element="metricconverter">
        <w:smartTagPr>
          <w:attr w:name="ProductID" w:val="28 метров"/>
        </w:smartTagPr>
        <w:r w:rsidRPr="007304E9">
          <w:rPr>
            <w:rFonts w:ascii="Times New Roman" w:hAnsi="Times New Roman" w:cs="Times New Roman"/>
            <w:sz w:val="24"/>
            <w:szCs w:val="24"/>
          </w:rPr>
          <w:t>28 метров</w:t>
        </w:r>
      </w:smartTag>
      <w:r w:rsidRPr="007304E9">
        <w:rPr>
          <w:rFonts w:ascii="Times New Roman" w:hAnsi="Times New Roman" w:cs="Times New Roman"/>
          <w:sz w:val="24"/>
          <w:szCs w:val="24"/>
        </w:rPr>
        <w:t xml:space="preserve"> - не более </w:t>
      </w:r>
      <w:smartTag w:uri="urn:schemas-microsoft-com:office:smarttags" w:element="metricconverter">
        <w:smartTagPr>
          <w:attr w:name="ProductID" w:val="8 метров"/>
        </w:smartTagPr>
        <w:r w:rsidRPr="007304E9">
          <w:rPr>
            <w:rFonts w:ascii="Times New Roman" w:hAnsi="Times New Roman" w:cs="Times New Roman"/>
            <w:sz w:val="24"/>
            <w:szCs w:val="24"/>
          </w:rPr>
          <w:t>8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2) для зданий высотой более </w:t>
      </w:r>
      <w:smartTag w:uri="urn:schemas-microsoft-com:office:smarttags" w:element="metricconverter">
        <w:smartTagPr>
          <w:attr w:name="ProductID" w:val="28 метров"/>
        </w:smartTagPr>
        <w:r w:rsidRPr="007304E9">
          <w:rPr>
            <w:rFonts w:ascii="Times New Roman" w:hAnsi="Times New Roman" w:cs="Times New Roman"/>
            <w:sz w:val="24"/>
            <w:szCs w:val="24"/>
          </w:rPr>
          <w:t>28 метров</w:t>
        </w:r>
      </w:smartTag>
      <w:r w:rsidRPr="007304E9">
        <w:rPr>
          <w:rFonts w:ascii="Times New Roman" w:hAnsi="Times New Roman" w:cs="Times New Roman"/>
          <w:sz w:val="24"/>
          <w:szCs w:val="24"/>
        </w:rPr>
        <w:t xml:space="preserve"> - не более </w:t>
      </w:r>
      <w:smartTag w:uri="urn:schemas-microsoft-com:office:smarttags" w:element="metricconverter">
        <w:smartTagPr>
          <w:attr w:name="ProductID" w:val="16 метров"/>
        </w:smartTagPr>
        <w:r w:rsidRPr="007304E9">
          <w:rPr>
            <w:rFonts w:ascii="Times New Roman" w:hAnsi="Times New Roman" w:cs="Times New Roman"/>
            <w:sz w:val="24"/>
            <w:szCs w:val="24"/>
          </w:rPr>
          <w:t>16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Конструкция дорожной одежды проездов для пожарной техники должна быть рассчитана на нагрузку от пожарных автомобилей.</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В замкнутых и полузамкнутых дворах необходимо предусматривать проезды для пожарных автомобилей.</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Сквозные проезды (арки) в зданиях, сооружениях и строениях должны быть шириной не менее </w:t>
      </w:r>
      <w:smartTag w:uri="urn:schemas-microsoft-com:office:smarttags" w:element="metricconverter">
        <w:smartTagPr>
          <w:attr w:name="ProductID" w:val="3,5 метра"/>
        </w:smartTagPr>
        <w:r w:rsidRPr="007304E9">
          <w:rPr>
            <w:rFonts w:ascii="Times New Roman" w:hAnsi="Times New Roman" w:cs="Times New Roman"/>
            <w:sz w:val="24"/>
            <w:szCs w:val="24"/>
          </w:rPr>
          <w:t>3,5 метра</w:t>
        </w:r>
      </w:smartTag>
      <w:r w:rsidRPr="007304E9">
        <w:rPr>
          <w:rFonts w:ascii="Times New Roman" w:hAnsi="Times New Roman" w:cs="Times New Roman"/>
          <w:sz w:val="24"/>
          <w:szCs w:val="24"/>
        </w:rPr>
        <w:t xml:space="preserve">, высотой не менее </w:t>
      </w:r>
      <w:smartTag w:uri="urn:schemas-microsoft-com:office:smarttags" w:element="metricconverter">
        <w:smartTagPr>
          <w:attr w:name="ProductID" w:val="4,5 метра"/>
        </w:smartTagPr>
        <w:r w:rsidRPr="007304E9">
          <w:rPr>
            <w:rFonts w:ascii="Times New Roman" w:hAnsi="Times New Roman" w:cs="Times New Roman"/>
            <w:sz w:val="24"/>
            <w:szCs w:val="24"/>
          </w:rPr>
          <w:t>4,5 метра</w:t>
        </w:r>
      </w:smartTag>
      <w:r w:rsidRPr="007304E9">
        <w:rPr>
          <w:rFonts w:ascii="Times New Roman" w:hAnsi="Times New Roman" w:cs="Times New Roman"/>
          <w:sz w:val="24"/>
          <w:szCs w:val="24"/>
        </w:rPr>
        <w:t xml:space="preserve"> и располагаться не более чем через каждые </w:t>
      </w:r>
      <w:smartTag w:uri="urn:schemas-microsoft-com:office:smarttags" w:element="metricconverter">
        <w:smartTagPr>
          <w:attr w:name="ProductID" w:val="300 метров"/>
        </w:smartTagPr>
        <w:r w:rsidRPr="007304E9">
          <w:rPr>
            <w:rFonts w:ascii="Times New Roman" w:hAnsi="Times New Roman" w:cs="Times New Roman"/>
            <w:sz w:val="24"/>
            <w:szCs w:val="24"/>
          </w:rPr>
          <w:t>300 метров</w:t>
        </w:r>
      </w:smartTag>
      <w:r w:rsidRPr="007304E9">
        <w:rPr>
          <w:rFonts w:ascii="Times New Roman" w:hAnsi="Times New Roman" w:cs="Times New Roman"/>
          <w:sz w:val="24"/>
          <w:szCs w:val="24"/>
        </w:rPr>
        <w:t xml:space="preserve">, а в реконструируемых районах при застройке по периметру - не более чем через </w:t>
      </w:r>
      <w:smartTag w:uri="urn:schemas-microsoft-com:office:smarttags" w:element="metricconverter">
        <w:smartTagPr>
          <w:attr w:name="ProductID" w:val="180 метров"/>
        </w:smartTagPr>
        <w:r w:rsidRPr="007304E9">
          <w:rPr>
            <w:rFonts w:ascii="Times New Roman" w:hAnsi="Times New Roman" w:cs="Times New Roman"/>
            <w:sz w:val="24"/>
            <w:szCs w:val="24"/>
          </w:rPr>
          <w:t>180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Тупиковые проезды должны заканчиваться площадками для разворота пожарной техники размером не менее чем 15×15 метров. Максимальная протяженность тупикового проезда не должна превышать </w:t>
      </w:r>
      <w:smartTag w:uri="urn:schemas-microsoft-com:office:smarttags" w:element="metricconverter">
        <w:smartTagPr>
          <w:attr w:name="ProductID" w:val="150 метров"/>
        </w:smartTagPr>
        <w:r w:rsidRPr="007304E9">
          <w:rPr>
            <w:rFonts w:ascii="Times New Roman" w:hAnsi="Times New Roman" w:cs="Times New Roman"/>
            <w:sz w:val="24"/>
            <w:szCs w:val="24"/>
          </w:rPr>
          <w:t>150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Сквозные проходы через лестничные клетки в зданиях, сооружениях и строениях следует располагать на расстоянии не более </w:t>
      </w:r>
      <w:smartTag w:uri="urn:schemas-microsoft-com:office:smarttags" w:element="metricconverter">
        <w:smartTagPr>
          <w:attr w:name="ProductID" w:val="100 метров"/>
        </w:smartTagPr>
        <w:r w:rsidRPr="007304E9">
          <w:rPr>
            <w:rFonts w:ascii="Times New Roman" w:hAnsi="Times New Roman" w:cs="Times New Roman"/>
            <w:sz w:val="24"/>
            <w:szCs w:val="24"/>
          </w:rPr>
          <w:t>100 метров</w:t>
        </w:r>
      </w:smartTag>
      <w:r w:rsidRPr="007304E9">
        <w:rPr>
          <w:rFonts w:ascii="Times New Roman" w:hAnsi="Times New Roman" w:cs="Times New Roman"/>
          <w:sz w:val="24"/>
          <w:szCs w:val="24"/>
        </w:rPr>
        <w:t xml:space="preserve"> один от другого. При примыкании зданий, сооружений и строений под углом друг к другу в расчет принимается расстояние по периметру со стороны наружного водопровода с пожарными гидрантами.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w:t>
      </w:r>
      <w:smartTag w:uri="urn:schemas-microsoft-com:office:smarttags" w:element="metricconverter">
        <w:smartTagPr>
          <w:attr w:name="ProductID" w:val="50 метров"/>
        </w:smartTagPr>
        <w:r w:rsidRPr="007304E9">
          <w:rPr>
            <w:rFonts w:ascii="Times New Roman" w:hAnsi="Times New Roman" w:cs="Times New Roman"/>
            <w:sz w:val="24"/>
            <w:szCs w:val="24"/>
          </w:rPr>
          <w:t>50 метров</w:t>
        </w:r>
      </w:smartTag>
      <w:r w:rsidRPr="007304E9">
        <w:rPr>
          <w:rFonts w:ascii="Times New Roman" w:hAnsi="Times New Roman" w:cs="Times New Roman"/>
          <w:sz w:val="24"/>
          <w:szCs w:val="24"/>
        </w:rPr>
        <w:t>.</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На территориях поселений и городских округов должны быть источники наружного или внутреннего противопожарного водоснабжения.</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К источникам наружного противопожарного водоснабжения относятся:</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1) наружные водопроводные сети с пожарными гидрантами;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2) водные объекты, используемые для целей пожаротушения в соответствии с законодательством Российской Федерации.</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Дислокация подразделений пожарной охраны на территориях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w:t>
      </w:r>
    </w:p>
    <w:p w:rsidR="00FF2205" w:rsidRDefault="006A6D11" w:rsidP="00FF2205">
      <w:pPr>
        <w:pStyle w:val="a9"/>
        <w:spacing w:after="0" w:line="240" w:lineRule="auto"/>
        <w:ind w:left="0" w:firstLine="720"/>
        <w:jc w:val="both"/>
        <w:rPr>
          <w:rFonts w:ascii="Times New Roman" w:hAnsi="Times New Roman" w:cs="Times New Roman"/>
          <w:sz w:val="24"/>
          <w:szCs w:val="24"/>
        </w:rPr>
      </w:pPr>
      <w:bookmarkStart w:id="112" w:name="_Toc243805563"/>
      <w:bookmarkStart w:id="113" w:name="_Toc243979414"/>
      <w:r w:rsidRPr="007304E9">
        <w:rPr>
          <w:rFonts w:ascii="Times New Roman" w:hAnsi="Times New Roman" w:cs="Times New Roman"/>
          <w:sz w:val="24"/>
          <w:szCs w:val="24"/>
        </w:rPr>
        <w:t xml:space="preserve">Проектируемая территория находится в районе выезда пожарной части </w:t>
      </w:r>
      <w:r w:rsidRPr="007304E9">
        <w:rPr>
          <w:rFonts w:ascii="Times New Roman" w:hAnsi="Times New Roman" w:cs="Times New Roman"/>
          <w:sz w:val="24"/>
          <w:szCs w:val="24"/>
        </w:rPr>
        <w:br/>
        <w:t>№ 63 ФГКУ «3 отряд ФПС по Новосибирской области», которая располагается по адресу: р.п. Колывань.  По первому номеру вызова на тушение пожара выезжает 2 автомобиля АЦ-40. В случае необходимости по второму номеру пожара привлекаются 1 АЦ-40 ВПО ИК-22 и пожарный прицеп МС-2Ц ДПК-3 МУП «Колывань-КП по БИС», по третьему номеру пожара привлекаются 1 АЦ-40 ВПО Колыванский лесхоз и 1 АЦ-40 ДАООТ Колыванское ХПП.</w:t>
      </w:r>
      <w:bookmarkStart w:id="114" w:name="_Toc352678628"/>
    </w:p>
    <w:p w:rsidR="00FF2205" w:rsidRDefault="00FF2205" w:rsidP="00FF2205">
      <w:pPr>
        <w:pStyle w:val="a9"/>
        <w:spacing w:after="0" w:line="240" w:lineRule="auto"/>
        <w:ind w:left="0" w:firstLine="720"/>
        <w:jc w:val="both"/>
        <w:rPr>
          <w:rFonts w:ascii="Times New Roman" w:hAnsi="Times New Roman" w:cs="Times New Roman"/>
          <w:sz w:val="24"/>
          <w:szCs w:val="24"/>
        </w:rPr>
      </w:pPr>
    </w:p>
    <w:p w:rsidR="006A6D11" w:rsidRPr="00FF2205" w:rsidRDefault="006A6D11" w:rsidP="00FF2205">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sz w:val="24"/>
          <w:szCs w:val="24"/>
        </w:rPr>
        <w:t>Заключение</w:t>
      </w:r>
      <w:bookmarkEnd w:id="112"/>
      <w:bookmarkEnd w:id="113"/>
      <w:bookmarkEnd w:id="114"/>
    </w:p>
    <w:p w:rsidR="006A6D11" w:rsidRPr="007304E9" w:rsidRDefault="006A6D11" w:rsidP="006A6D11">
      <w:pPr>
        <w:ind w:firstLine="709"/>
        <w:jc w:val="both"/>
        <w:rPr>
          <w:sz w:val="24"/>
          <w:szCs w:val="24"/>
        </w:rPr>
      </w:pPr>
    </w:p>
    <w:p w:rsidR="006A6D11" w:rsidRPr="007304E9" w:rsidRDefault="006A6D11" w:rsidP="006A6D11">
      <w:pPr>
        <w:ind w:firstLine="709"/>
        <w:jc w:val="both"/>
        <w:rPr>
          <w:sz w:val="24"/>
          <w:szCs w:val="24"/>
        </w:rPr>
      </w:pPr>
      <w:r w:rsidRPr="007304E9">
        <w:rPr>
          <w:sz w:val="24"/>
          <w:szCs w:val="24"/>
        </w:rPr>
        <w:t>Реализация мероприятий раздела «ИТМ ГО» может обеспечить снижение потерь в чрезвычайных ситуациях на 30-40%, а в некоторых случаях — и полное их исключение.</w:t>
      </w:r>
    </w:p>
    <w:p w:rsidR="006A6D11" w:rsidRPr="007304E9" w:rsidRDefault="006A6D11" w:rsidP="006A6D11">
      <w:pPr>
        <w:ind w:firstLine="709"/>
        <w:jc w:val="both"/>
        <w:rPr>
          <w:sz w:val="24"/>
          <w:szCs w:val="24"/>
        </w:rPr>
      </w:pPr>
      <w:r w:rsidRPr="007304E9">
        <w:rPr>
          <w:sz w:val="24"/>
          <w:szCs w:val="24"/>
        </w:rPr>
        <w:t>С целью обеспечения устойчивого функционирования экономики города в военное время и при чрезвычайных ситуациях в разделе «ИТМ ГО» были проведены:</w:t>
      </w:r>
    </w:p>
    <w:p w:rsidR="006A6D11" w:rsidRPr="007304E9" w:rsidRDefault="006A6D11" w:rsidP="006A6D11">
      <w:pPr>
        <w:ind w:firstLine="709"/>
        <w:jc w:val="both"/>
        <w:rPr>
          <w:b/>
          <w:caps/>
          <w:sz w:val="24"/>
          <w:szCs w:val="24"/>
        </w:rPr>
      </w:pPr>
      <w:r w:rsidRPr="007304E9">
        <w:rPr>
          <w:sz w:val="24"/>
          <w:szCs w:val="24"/>
        </w:rPr>
        <w:lastRenderedPageBreak/>
        <w:t>- анализ и оценка размещения нового строительства;</w:t>
      </w:r>
    </w:p>
    <w:p w:rsidR="006A6D11" w:rsidRPr="007304E9" w:rsidRDefault="006A6D11" w:rsidP="006A6D11">
      <w:pPr>
        <w:ind w:firstLine="709"/>
        <w:jc w:val="both"/>
        <w:rPr>
          <w:b/>
          <w:caps/>
          <w:sz w:val="24"/>
          <w:szCs w:val="24"/>
        </w:rPr>
      </w:pPr>
      <w:r w:rsidRPr="007304E9">
        <w:rPr>
          <w:sz w:val="24"/>
          <w:szCs w:val="24"/>
        </w:rPr>
        <w:t>- анализ и оценка защиты работающего персонала и наибольшей работающей смены;</w:t>
      </w:r>
    </w:p>
    <w:p w:rsidR="006A6D11" w:rsidRPr="007304E9" w:rsidRDefault="006A6D11" w:rsidP="006A6D11">
      <w:pPr>
        <w:ind w:firstLine="709"/>
        <w:jc w:val="both"/>
        <w:rPr>
          <w:b/>
          <w:caps/>
          <w:sz w:val="24"/>
          <w:szCs w:val="24"/>
        </w:rPr>
      </w:pPr>
      <w:r w:rsidRPr="007304E9">
        <w:rPr>
          <w:sz w:val="24"/>
          <w:szCs w:val="24"/>
        </w:rPr>
        <w:t>- оптимальное размещение предприятий и производительных сил;</w:t>
      </w:r>
    </w:p>
    <w:p w:rsidR="006A6D11" w:rsidRPr="007304E9" w:rsidRDefault="006A6D11" w:rsidP="006A6D11">
      <w:pPr>
        <w:ind w:firstLine="709"/>
        <w:jc w:val="both"/>
        <w:rPr>
          <w:b/>
          <w:caps/>
          <w:sz w:val="24"/>
          <w:szCs w:val="24"/>
        </w:rPr>
      </w:pPr>
      <w:r w:rsidRPr="007304E9">
        <w:rPr>
          <w:sz w:val="24"/>
          <w:szCs w:val="24"/>
        </w:rPr>
        <w:t>- учтены возможности транспортных коммуникаций;</w:t>
      </w:r>
    </w:p>
    <w:p w:rsidR="000644B5" w:rsidRDefault="006A6D11" w:rsidP="000644B5">
      <w:pPr>
        <w:ind w:firstLine="709"/>
        <w:jc w:val="both"/>
        <w:rPr>
          <w:sz w:val="24"/>
          <w:szCs w:val="24"/>
        </w:rPr>
      </w:pPr>
      <w:r w:rsidRPr="007304E9">
        <w:rPr>
          <w:sz w:val="24"/>
          <w:szCs w:val="24"/>
        </w:rPr>
        <w:t>- учтены возможности  и ресурсы источников электро-, водо-, газо-, теплоснабжения, наличие, а также состояние резервных стационарных, автономных и подвижных источников электроэнергии, наличие запасов материально-технических средств, ГСМ, продовольствия.</w:t>
      </w:r>
    </w:p>
    <w:p w:rsidR="00FF2205" w:rsidRDefault="00FF2205" w:rsidP="000644B5">
      <w:pPr>
        <w:ind w:firstLine="709"/>
        <w:jc w:val="both"/>
        <w:rPr>
          <w:sz w:val="24"/>
          <w:szCs w:val="24"/>
        </w:rPr>
      </w:pPr>
    </w:p>
    <w:p w:rsidR="006A6D11" w:rsidRPr="007304E9" w:rsidRDefault="000644B5" w:rsidP="000644B5">
      <w:pPr>
        <w:ind w:firstLine="709"/>
        <w:jc w:val="both"/>
        <w:rPr>
          <w:sz w:val="24"/>
          <w:szCs w:val="24"/>
        </w:rPr>
      </w:pPr>
      <w:r>
        <w:rPr>
          <w:sz w:val="24"/>
          <w:szCs w:val="24"/>
        </w:rPr>
        <w:t>Выводы</w:t>
      </w:r>
    </w:p>
    <w:p w:rsidR="00FF2205" w:rsidRDefault="00FF2205" w:rsidP="006A6D11">
      <w:pPr>
        <w:shd w:val="clear" w:color="auto" w:fill="FFFFFF"/>
        <w:tabs>
          <w:tab w:val="left" w:pos="1099"/>
        </w:tabs>
        <w:ind w:right="6" w:firstLine="720"/>
        <w:jc w:val="both"/>
        <w:rPr>
          <w:sz w:val="24"/>
          <w:szCs w:val="24"/>
        </w:rPr>
      </w:pPr>
    </w:p>
    <w:p w:rsidR="006A6D11" w:rsidRPr="007304E9" w:rsidRDefault="006A6D11" w:rsidP="006A6D11">
      <w:pPr>
        <w:shd w:val="clear" w:color="auto" w:fill="FFFFFF"/>
        <w:tabs>
          <w:tab w:val="left" w:pos="1099"/>
        </w:tabs>
        <w:ind w:right="6" w:firstLine="720"/>
        <w:jc w:val="both"/>
        <w:rPr>
          <w:sz w:val="24"/>
          <w:szCs w:val="24"/>
        </w:rPr>
      </w:pPr>
      <w:r w:rsidRPr="007304E9">
        <w:rPr>
          <w:sz w:val="24"/>
          <w:szCs w:val="24"/>
        </w:rPr>
        <w:t>1. В соответствии со СНиП 2.01.51-90 «Инженерно-технические мероприятия гражданской обороны», проектируемая территория располагается вне зон возможных разрушений и возможного опасного химического заражения, располагается в зоне возможного сильного радиоактивного заражения (СНиП 2.01.51-90).</w:t>
      </w:r>
    </w:p>
    <w:p w:rsidR="006A6D11" w:rsidRPr="007304E9" w:rsidRDefault="006A6D11" w:rsidP="006A6D11">
      <w:pPr>
        <w:shd w:val="clear" w:color="auto" w:fill="FFFFFF"/>
        <w:tabs>
          <w:tab w:val="left" w:pos="1099"/>
        </w:tabs>
        <w:ind w:right="6" w:firstLine="720"/>
        <w:jc w:val="both"/>
        <w:rPr>
          <w:sz w:val="24"/>
          <w:szCs w:val="24"/>
        </w:rPr>
      </w:pPr>
      <w:r w:rsidRPr="007304E9">
        <w:rPr>
          <w:sz w:val="24"/>
          <w:szCs w:val="24"/>
        </w:rPr>
        <w:t>2. При катастрофическом затоплении объект не попадает в затапливаемую зону.</w:t>
      </w:r>
    </w:p>
    <w:p w:rsidR="006A6D11" w:rsidRPr="007304E9" w:rsidRDefault="006A6D11" w:rsidP="006A6D11">
      <w:pPr>
        <w:shd w:val="clear" w:color="auto" w:fill="FFFFFF"/>
        <w:tabs>
          <w:tab w:val="left" w:pos="1099"/>
        </w:tabs>
        <w:ind w:right="6" w:firstLine="720"/>
        <w:jc w:val="both"/>
        <w:rPr>
          <w:sz w:val="24"/>
          <w:szCs w:val="24"/>
        </w:rPr>
      </w:pPr>
      <w:r w:rsidRPr="007304E9">
        <w:rPr>
          <w:sz w:val="24"/>
          <w:szCs w:val="24"/>
        </w:rPr>
        <w:t xml:space="preserve">3. При возникновении аварийных ситуаций, связанных с разливом АХОВ на железной и автомобильной дорогах, проектируемая территория не попадает в зону возможного химического заражения. </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 xml:space="preserve">4. Проектируемая территория находится в районе выезда пожарной части </w:t>
      </w:r>
      <w:r w:rsidRPr="007304E9">
        <w:rPr>
          <w:rFonts w:ascii="Times New Roman" w:hAnsi="Times New Roman" w:cs="Times New Roman"/>
          <w:sz w:val="24"/>
          <w:szCs w:val="24"/>
        </w:rPr>
        <w:br/>
        <w:t>№ 63 ФГКУ «3 отряд ФПС по Новосибирской области», которая располагается по адресу: р.п. Колывань.  По первому номеру вызова на тушение пожара выезжает 2 автомобиля АЦ-40. В случае необходимости по второму номеру пожара привлекаются 1 АЦ-40 ВПО ИК-22 и пожарный прицеп МС-2Ц ДПК-3 МУП «Колывань-КП по БИС», по третьему номеру пожара привлекаются 1 АЦ-40 ВПО Колыванский лесхоз и 1 АЦ-40 ДАООТ Колыванское ХПП.</w:t>
      </w:r>
    </w:p>
    <w:p w:rsidR="006A6D11" w:rsidRPr="007304E9" w:rsidRDefault="006A6D11" w:rsidP="006A6D11">
      <w:pPr>
        <w:pStyle w:val="a9"/>
        <w:spacing w:after="0" w:line="240" w:lineRule="auto"/>
        <w:ind w:left="0" w:firstLine="720"/>
        <w:jc w:val="both"/>
        <w:rPr>
          <w:rFonts w:ascii="Times New Roman" w:hAnsi="Times New Roman" w:cs="Times New Roman"/>
          <w:sz w:val="24"/>
          <w:szCs w:val="24"/>
        </w:rPr>
      </w:pPr>
      <w:r w:rsidRPr="007304E9">
        <w:rPr>
          <w:rFonts w:ascii="Times New Roman" w:hAnsi="Times New Roman" w:cs="Times New Roman"/>
          <w:sz w:val="24"/>
          <w:szCs w:val="24"/>
        </w:rPr>
        <w:t>5. Защита рабочих и служащих объектов народного хозяйства, расположенных за пределами зон возможных сильных разрушений, а также населения, проживающего в некатегорированных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6A6D11" w:rsidRPr="007304E9" w:rsidRDefault="006A6D11" w:rsidP="006A6D11">
      <w:pPr>
        <w:shd w:val="clear" w:color="auto" w:fill="FFFFFF"/>
        <w:tabs>
          <w:tab w:val="left" w:pos="1099"/>
        </w:tabs>
        <w:ind w:right="6" w:firstLine="720"/>
        <w:jc w:val="both"/>
        <w:rPr>
          <w:sz w:val="24"/>
          <w:szCs w:val="24"/>
        </w:rPr>
      </w:pPr>
      <w:r w:rsidRPr="007304E9">
        <w:rPr>
          <w:sz w:val="24"/>
          <w:szCs w:val="24"/>
        </w:rPr>
        <w:t xml:space="preserve">6. Для организации локального оповещения населения и служащих проектируемой территории на крышах домов необходимо установить электросирены типа С-40 с радиусом охвата территории </w:t>
      </w:r>
      <w:smartTag w:uri="urn:schemas-microsoft-com:office:smarttags" w:element="metricconverter">
        <w:smartTagPr>
          <w:attr w:name="ProductID" w:val="400 м"/>
        </w:smartTagPr>
        <w:r w:rsidRPr="007304E9">
          <w:rPr>
            <w:sz w:val="24"/>
            <w:szCs w:val="24"/>
          </w:rPr>
          <w:t>400 м</w:t>
        </w:r>
      </w:smartTag>
      <w:r w:rsidRPr="007304E9">
        <w:rPr>
          <w:sz w:val="24"/>
          <w:szCs w:val="24"/>
        </w:rPr>
        <w:t xml:space="preserve">, также для оповещения населения и служащих проектируемой территории на крышах домов установить громкоговорители с радиусом охвата территории </w:t>
      </w:r>
      <w:smartTag w:uri="urn:schemas-microsoft-com:office:smarttags" w:element="metricconverter">
        <w:smartTagPr>
          <w:attr w:name="ProductID" w:val="300 м"/>
        </w:smartTagPr>
        <w:r w:rsidRPr="007304E9">
          <w:rPr>
            <w:sz w:val="24"/>
            <w:szCs w:val="24"/>
          </w:rPr>
          <w:t>300 м</w:t>
        </w:r>
      </w:smartTag>
      <w:r w:rsidRPr="007304E9">
        <w:rPr>
          <w:sz w:val="24"/>
          <w:szCs w:val="24"/>
        </w:rPr>
        <w:t>.</w:t>
      </w:r>
    </w:p>
    <w:p w:rsidR="006A6D11" w:rsidRPr="007304E9" w:rsidRDefault="006A6D11" w:rsidP="006A6D11">
      <w:pPr>
        <w:pStyle w:val="1"/>
        <w:rPr>
          <w:rFonts w:ascii="Times New Roman" w:hAnsi="Times New Roman"/>
          <w:sz w:val="24"/>
          <w:szCs w:val="24"/>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rPr>
          <w:sz w:val="24"/>
          <w:szCs w:val="24"/>
          <w:lang w:eastAsia="en-US"/>
        </w:rPr>
      </w:pPr>
    </w:p>
    <w:p w:rsidR="006A6D11" w:rsidRPr="007304E9" w:rsidRDefault="006A6D11" w:rsidP="006A6D11">
      <w:pPr>
        <w:pStyle w:val="17"/>
        <w:rPr>
          <w:sz w:val="24"/>
          <w:szCs w:val="24"/>
          <w:lang w:eastAsia="en-US"/>
        </w:rPr>
      </w:pPr>
      <w:r w:rsidRPr="007304E9">
        <w:rPr>
          <w:sz w:val="24"/>
          <w:szCs w:val="24"/>
          <w:lang w:eastAsia="en-US"/>
        </w:rPr>
        <w:lastRenderedPageBreak/>
        <w:t>ПРИЛОЖЕНИЯ</w:t>
      </w:r>
    </w:p>
    <w:p w:rsidR="006A6D11" w:rsidRPr="007304E9" w:rsidRDefault="006A6D11" w:rsidP="006A6D11">
      <w:pPr>
        <w:pStyle w:val="1"/>
        <w:rPr>
          <w:rFonts w:ascii="Times New Roman" w:hAnsi="Times New Roman"/>
          <w:sz w:val="24"/>
          <w:szCs w:val="24"/>
        </w:rPr>
      </w:pPr>
      <w:bookmarkStart w:id="115" w:name="_Toc243805576"/>
      <w:bookmarkStart w:id="116" w:name="_Toc243979142"/>
      <w:bookmarkStart w:id="117" w:name="_Toc243979216"/>
      <w:bookmarkStart w:id="118" w:name="_Toc243979428"/>
      <w:bookmarkStart w:id="119" w:name="_Toc352678630"/>
      <w:bookmarkStart w:id="120" w:name="_Toc7256995"/>
      <w:bookmarkStart w:id="121" w:name="_Toc10606278"/>
      <w:bookmarkStart w:id="122" w:name="_Toc107203037"/>
      <w:bookmarkEnd w:id="85"/>
      <w:bookmarkEnd w:id="86"/>
      <w:bookmarkEnd w:id="87"/>
      <w:r w:rsidRPr="007304E9">
        <w:rPr>
          <w:rFonts w:ascii="Times New Roman" w:hAnsi="Times New Roman"/>
          <w:sz w:val="24"/>
          <w:szCs w:val="24"/>
        </w:rPr>
        <w:t xml:space="preserve">Приложение № </w:t>
      </w:r>
      <w:bookmarkEnd w:id="115"/>
      <w:bookmarkEnd w:id="116"/>
      <w:bookmarkEnd w:id="117"/>
      <w:bookmarkEnd w:id="118"/>
      <w:r w:rsidRPr="007304E9">
        <w:rPr>
          <w:rFonts w:ascii="Times New Roman" w:hAnsi="Times New Roman"/>
          <w:sz w:val="24"/>
          <w:szCs w:val="24"/>
        </w:rPr>
        <w:t>1</w:t>
      </w:r>
      <w:bookmarkEnd w:id="119"/>
    </w:p>
    <w:p w:rsidR="006A6D11" w:rsidRPr="007304E9" w:rsidRDefault="006A6D11" w:rsidP="006A6D11">
      <w:pPr>
        <w:jc w:val="center"/>
        <w:outlineLvl w:val="0"/>
        <w:rPr>
          <w:b/>
          <w:sz w:val="24"/>
          <w:szCs w:val="24"/>
        </w:rPr>
      </w:pPr>
      <w:bookmarkStart w:id="123" w:name="_Toc243979143"/>
      <w:bookmarkStart w:id="124" w:name="_Toc243979217"/>
      <w:bookmarkStart w:id="125" w:name="_Toc243979429"/>
      <w:bookmarkStart w:id="126" w:name="_Toc243979517"/>
      <w:bookmarkStart w:id="127" w:name="_Toc270332726"/>
      <w:bookmarkStart w:id="128" w:name="_Toc270521061"/>
      <w:bookmarkStart w:id="129" w:name="_Toc288828294"/>
      <w:bookmarkStart w:id="130" w:name="_Toc288828879"/>
      <w:bookmarkStart w:id="131" w:name="_Toc288829826"/>
      <w:bookmarkStart w:id="132" w:name="_Toc288834892"/>
      <w:bookmarkStart w:id="133" w:name="_Toc289162221"/>
      <w:bookmarkStart w:id="134" w:name="_Toc292286461"/>
      <w:bookmarkStart w:id="135" w:name="_Toc311023890"/>
      <w:bookmarkStart w:id="136" w:name="_Toc336001387"/>
      <w:bookmarkStart w:id="137" w:name="_Toc338840490"/>
      <w:bookmarkStart w:id="138" w:name="_Toc338849231"/>
      <w:bookmarkStart w:id="139" w:name="_Toc339283897"/>
      <w:bookmarkStart w:id="140" w:name="_Toc339287523"/>
      <w:bookmarkStart w:id="141" w:name="_Toc342394523"/>
      <w:bookmarkStart w:id="142" w:name="_Toc342571737"/>
      <w:bookmarkStart w:id="143" w:name="_Toc342573560"/>
      <w:bookmarkStart w:id="144" w:name="_Toc347242274"/>
      <w:bookmarkStart w:id="145" w:name="_Toc352678631"/>
      <w:r w:rsidRPr="007304E9">
        <w:rPr>
          <w:b/>
          <w:sz w:val="24"/>
          <w:szCs w:val="24"/>
        </w:rPr>
        <w:t>ОСНОВНЫЕ ТЕРМИНЫ И ОПРЕДЕЛЕНИЯ</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6A6D11" w:rsidRPr="007304E9" w:rsidRDefault="006A6D11" w:rsidP="006A6D11">
      <w:pPr>
        <w:jc w:val="center"/>
        <w:rPr>
          <w:sz w:val="24"/>
          <w:szCs w:val="24"/>
        </w:rPr>
      </w:pPr>
    </w:p>
    <w:p w:rsidR="006A6D11" w:rsidRPr="007304E9" w:rsidRDefault="006A6D11" w:rsidP="006A6D11">
      <w:pPr>
        <w:jc w:val="both"/>
        <w:rPr>
          <w:sz w:val="24"/>
          <w:szCs w:val="24"/>
        </w:rPr>
      </w:pPr>
      <w:r w:rsidRPr="007304E9">
        <w:rPr>
          <w:b/>
          <w:sz w:val="24"/>
          <w:szCs w:val="24"/>
        </w:rPr>
        <w:t>Авария</w:t>
      </w:r>
      <w:r w:rsidRPr="007304E9">
        <w:rPr>
          <w:sz w:val="24"/>
          <w:szCs w:val="24"/>
        </w:rPr>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 (по ГОСТ Р 22.0.05).</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Аварийно-спасательные работы в чрезвычайной ситуации</w:t>
      </w:r>
      <w:r w:rsidRPr="007304E9">
        <w:rPr>
          <w:sz w:val="24"/>
          <w:szCs w:val="24"/>
        </w:rPr>
        <w:t xml:space="preserve"> –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(по ГОСТ Р 22.0.02).  </w:t>
      </w:r>
    </w:p>
    <w:p w:rsidR="006A6D11" w:rsidRPr="007304E9" w:rsidRDefault="006A6D11" w:rsidP="006A6D11">
      <w:pPr>
        <w:ind w:firstLine="709"/>
        <w:jc w:val="both"/>
        <w:rPr>
          <w:b/>
          <w:sz w:val="24"/>
          <w:szCs w:val="24"/>
        </w:rPr>
      </w:pPr>
    </w:p>
    <w:p w:rsidR="006A6D11" w:rsidRPr="007304E9" w:rsidRDefault="006A6D11" w:rsidP="006A6D11">
      <w:pPr>
        <w:jc w:val="both"/>
        <w:rPr>
          <w:b/>
          <w:sz w:val="24"/>
          <w:szCs w:val="24"/>
        </w:rPr>
      </w:pPr>
      <w:r w:rsidRPr="007304E9">
        <w:rPr>
          <w:b/>
          <w:sz w:val="24"/>
          <w:szCs w:val="24"/>
        </w:rPr>
        <w:t xml:space="preserve">Градостроительная деятельность </w:t>
      </w:r>
      <w:r w:rsidRPr="007304E9">
        <w:rPr>
          <w:sz w:val="24"/>
          <w:szCs w:val="24"/>
        </w:rPr>
        <w:t xml:space="preserve">-  деятельность государственных органов, органов местного самоуправления, физических и юридических лиц в области градостроительного планирования развития территорий и поселений, определения видов использования земельных участков, проектирования, строительства и реконструкции объектов недвижимости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 и поселений (по № 73-ФЗ). </w:t>
      </w:r>
      <w:r w:rsidRPr="007304E9">
        <w:rPr>
          <w:b/>
          <w:sz w:val="24"/>
          <w:szCs w:val="24"/>
        </w:rPr>
        <w:t xml:space="preserve"> </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Градостроительная документация</w:t>
      </w:r>
      <w:r w:rsidRPr="007304E9">
        <w:rPr>
          <w:sz w:val="24"/>
          <w:szCs w:val="24"/>
        </w:rPr>
        <w:t xml:space="preserve"> – документация о градостроительном планировании развития территорий и поселений и об их застройке (по № 73-ФЗ).</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Гражданская оборона</w:t>
      </w:r>
      <w:r w:rsidRPr="007304E9">
        <w:rPr>
          <w:sz w:val="24"/>
          <w:szCs w:val="24"/>
        </w:rPr>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(по № 28-ФЗ). </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Жизнеобеспечение населения в чрезвычайных ситуациях</w:t>
      </w:r>
      <w:r w:rsidRPr="007304E9">
        <w:rPr>
          <w:sz w:val="24"/>
          <w:szCs w:val="24"/>
        </w:rPr>
        <w:t xml:space="preserve"> – совокупность взаимоувязанных по времени, ресурсам и месту проведения силами и средствами Единой государственной системы предупреждения и ликвидации чрезвычайных ситуаций (РСЧС) мероприятий, направленных на создание и поддержание условий, минимально необходимых для сохранения жизни и поддержания здоровья людей в зонах чрезвычайных ситуаций, на маршрутах их эвакуации и в местах размещения эвакуированных по нормам и нормативам для условий чрезвычайных ситуаций, разработанным и утвержденным в установленном порядке (по ГОСТ Р 22.3.05). </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Защита населения в чрезвычайных ситуациях</w:t>
      </w:r>
      <w:r w:rsidRPr="007304E9">
        <w:rPr>
          <w:sz w:val="24"/>
          <w:szCs w:val="24"/>
        </w:rPr>
        <w:t xml:space="preserve"> –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чрезвычайной ситуации (по ГОСТ Р 22.0.02). </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Защитное сооружение</w:t>
      </w:r>
      <w:r w:rsidRPr="007304E9">
        <w:rPr>
          <w:sz w:val="24"/>
          <w:szCs w:val="24"/>
        </w:rPr>
        <w:t xml:space="preserve"> - инженерное сооружение, предназначенное для укрытия людей, техники и имущества от опасностей, возникающих в результате последствий аварий на </w:t>
      </w:r>
      <w:r w:rsidRPr="007304E9">
        <w:rPr>
          <w:sz w:val="24"/>
          <w:szCs w:val="24"/>
        </w:rPr>
        <w:lastRenderedPageBreak/>
        <w:t>потенциально опасных объектах, либо стихийных бедствий в районах размещения этих объектов, а также от воздействия современных средств поражения  (по ГОСТ Р 22.0.02).</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Зона чрезвычайной ситуации</w:t>
      </w:r>
      <w:r w:rsidRPr="007304E9">
        <w:rPr>
          <w:sz w:val="24"/>
          <w:szCs w:val="24"/>
        </w:rPr>
        <w:t xml:space="preserve"> – территория или акватория, на которой сложилась чрезвычайная ситуация (по ГОСТ Р 22.0.02).</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Инженерно-технические мероприятия (ИТМ) гражданской обороны и предупреждения чрезвычайных ситуаций (ИТМ ГОЧС)</w:t>
      </w:r>
      <w:r w:rsidRPr="007304E9">
        <w:rPr>
          <w:sz w:val="24"/>
          <w:szCs w:val="24"/>
        </w:rPr>
        <w:t xml:space="preserve"> - совокупность реализуемых при строительстве проектных решений, направленных на обеспечение защиты населения и территорий и снижение материального ущерба от ЧС техногенного и природного характера, от опасностей, возникающих при ведении военных действий или вследствие этих действий, а также при диверсиях и террористических актах.</w:t>
      </w:r>
    </w:p>
    <w:p w:rsidR="006A6D11" w:rsidRPr="007304E9" w:rsidRDefault="006A6D11" w:rsidP="006A6D11">
      <w:pPr>
        <w:ind w:firstLine="709"/>
        <w:jc w:val="right"/>
        <w:rPr>
          <w:sz w:val="24"/>
          <w:szCs w:val="24"/>
        </w:rPr>
      </w:pPr>
    </w:p>
    <w:p w:rsidR="006A6D11" w:rsidRPr="007304E9" w:rsidRDefault="006A6D11" w:rsidP="006A6D11">
      <w:pPr>
        <w:jc w:val="both"/>
        <w:rPr>
          <w:sz w:val="24"/>
          <w:szCs w:val="24"/>
        </w:rPr>
      </w:pPr>
      <w:r w:rsidRPr="007304E9">
        <w:rPr>
          <w:b/>
          <w:sz w:val="24"/>
          <w:szCs w:val="24"/>
        </w:rPr>
        <w:t>Ликвидация чрезвычайной ситуации</w:t>
      </w:r>
      <w:r w:rsidRPr="007304E9">
        <w:rPr>
          <w:sz w:val="24"/>
          <w:szCs w:val="24"/>
        </w:rPr>
        <w:t xml:space="preserve"> – аварийно-спасательные и другие неотложные работы, проводимые при возникновении чрезвычайных ситуаций и направленные на спасение жизни и сохранения здоровья людей, снижение размеров ущерба окружающей природной среде и материальных потерь, а также на локализацию зон чрезвычайных ситуаций, прекращение действия характерных для них поражающих факторов (по  ГОСТ  Р  22.0.02).</w:t>
      </w:r>
    </w:p>
    <w:p w:rsidR="006A6D11" w:rsidRPr="007304E9" w:rsidRDefault="006A6D11" w:rsidP="006A6D11">
      <w:pPr>
        <w:jc w:val="both"/>
        <w:rPr>
          <w:sz w:val="24"/>
          <w:szCs w:val="24"/>
        </w:rPr>
      </w:pPr>
      <w:r w:rsidRPr="007304E9">
        <w:rPr>
          <w:b/>
          <w:sz w:val="24"/>
          <w:szCs w:val="24"/>
        </w:rPr>
        <w:t xml:space="preserve">Неотложные работы в чрезвычайной ситуации </w:t>
      </w:r>
      <w:r w:rsidRPr="007304E9">
        <w:rPr>
          <w:sz w:val="24"/>
          <w:szCs w:val="24"/>
        </w:rPr>
        <w:t>– аварийно-спасательные и аварийно-восстановительные работы, оказание экстренной медицинской помощи, проведение санитарно-эпидемиологических мероприятий и охрана общественного порядка в зоне чрезвычайной ситуации (по ГОСТ Р 22.0.02).</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Объекты градостроительной деятельности</w:t>
      </w:r>
      <w:r w:rsidRPr="007304E9">
        <w:rPr>
          <w:sz w:val="24"/>
          <w:szCs w:val="24"/>
        </w:rPr>
        <w:t xml:space="preserve"> (для объектов градостроительной деятельности разрабатывается градостроительная документация) – территория Российской Федерации, части территории Российской Федерации, территории субъектов Российской Федерации, части территорий субъектов Российской Федерации, территории поселений, части территорий поселений, территории других муниципальных образований, части территорий других муниципальных образований; объекты недвижимости и их комплексы в границах поселений и на межселенных территориях (по № 73-ФЗ).. </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Опасность в чрезвычайной ситуации</w:t>
      </w:r>
      <w:r w:rsidRPr="007304E9">
        <w:rPr>
          <w:sz w:val="24"/>
          <w:szCs w:val="24"/>
        </w:rPr>
        <w:t xml:space="preserve"> - состояние, при котором создалась или вероятна угроза возникновения поражающих факторов  и воздействий источника чрезвычайной ситуации на население, объекты народного хозяйства и окружающую природную среду в зоне чрезвычайной ситуации (по ГОСТ Р 22.0.02).</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Потенциально опасный объект</w:t>
      </w:r>
      <w:r w:rsidRPr="007304E9">
        <w:rPr>
          <w:sz w:val="24"/>
          <w:szCs w:val="24"/>
        </w:rPr>
        <w:t xml:space="preserve"> -  объект, на котором используют, производят, перерабатывают, хранят или транспортируют радиоактивные, пожаровзрывоопасные, опасные химические и биологические вещества, создающие реальную угрозу возникновения источника чрезвычайной ситуации (по ГОСТ Р 22.0.02).</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Предупреждение чрезвычайных  ситуаций</w:t>
      </w:r>
      <w:r w:rsidRPr="007304E9">
        <w:rPr>
          <w:sz w:val="24"/>
          <w:szCs w:val="24"/>
        </w:rPr>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 (по ГОСТ Р 22.0.02).</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 xml:space="preserve">Рассредоточение рабочих и служащих </w:t>
      </w:r>
      <w:r w:rsidRPr="007304E9">
        <w:rPr>
          <w:sz w:val="24"/>
          <w:szCs w:val="24"/>
        </w:rPr>
        <w:t xml:space="preserve">– комплекс мероприятий по организованному вывозу или выводу из городов, отнесенных к группам по гражданской обороне, заблаговременно назначенных населенных пунктов и размещению в загородной зоне рабочих и служащих объектов народного хозяйства, продолжающих работу в этих </w:t>
      </w:r>
      <w:r w:rsidRPr="007304E9">
        <w:rPr>
          <w:sz w:val="24"/>
          <w:szCs w:val="24"/>
        </w:rPr>
        <w:lastRenderedPageBreak/>
        <w:t>городах и населенных пунктах в военное время (по ГОСТ 22. 0.002).</w:t>
      </w:r>
    </w:p>
    <w:p w:rsidR="006A6D11" w:rsidRPr="007304E9" w:rsidRDefault="006A6D11" w:rsidP="006A6D11">
      <w:pPr>
        <w:ind w:firstLine="709"/>
        <w:jc w:val="both"/>
        <w:rPr>
          <w:b/>
          <w:sz w:val="24"/>
          <w:szCs w:val="24"/>
        </w:rPr>
      </w:pPr>
    </w:p>
    <w:p w:rsidR="006A6D11" w:rsidRPr="007304E9" w:rsidRDefault="006A6D11" w:rsidP="006A6D11">
      <w:pPr>
        <w:jc w:val="both"/>
        <w:rPr>
          <w:b/>
          <w:sz w:val="24"/>
          <w:szCs w:val="24"/>
        </w:rPr>
      </w:pPr>
      <w:r w:rsidRPr="007304E9">
        <w:rPr>
          <w:b/>
          <w:sz w:val="24"/>
          <w:szCs w:val="24"/>
        </w:rPr>
        <w:t xml:space="preserve">Риск возникновения чрезвычайной ситуации </w:t>
      </w:r>
      <w:r w:rsidRPr="007304E9">
        <w:rPr>
          <w:sz w:val="24"/>
          <w:szCs w:val="24"/>
        </w:rPr>
        <w:t xml:space="preserve">– вероятность или частота возникновения источника чрезвычайной ситуации, определяемая соответствующими показателями риска (по ГОСТ Р 22.0.02). </w:t>
      </w:r>
    </w:p>
    <w:p w:rsidR="006A6D11" w:rsidRPr="007304E9" w:rsidRDefault="006A6D11" w:rsidP="006A6D11">
      <w:pPr>
        <w:ind w:firstLine="709"/>
        <w:jc w:val="both"/>
        <w:rPr>
          <w:b/>
          <w:sz w:val="24"/>
          <w:szCs w:val="24"/>
        </w:rPr>
      </w:pPr>
    </w:p>
    <w:p w:rsidR="006A6D11" w:rsidRPr="007304E9" w:rsidRDefault="006A6D11" w:rsidP="006A6D11">
      <w:pPr>
        <w:jc w:val="both"/>
        <w:rPr>
          <w:sz w:val="24"/>
          <w:szCs w:val="24"/>
        </w:rPr>
      </w:pPr>
      <w:r w:rsidRPr="007304E9">
        <w:rPr>
          <w:b/>
          <w:sz w:val="24"/>
          <w:szCs w:val="24"/>
        </w:rPr>
        <w:t>Сооружение двойного назначения</w:t>
      </w:r>
      <w:r w:rsidRPr="007304E9">
        <w:rPr>
          <w:sz w:val="24"/>
          <w:szCs w:val="24"/>
        </w:rPr>
        <w:t xml:space="preserve"> - инженерное сооружение производственного, общественного, коммунально-бытового или транспортного назначения, приспособленное (запроектированное) для укрытия людей, техники и имущества от опасностей, возникающих при ведении военных действий или вследствие этих действий, диверсиях, в результате аварий на потенциально опасных объектах или стихийных бедствий.</w:t>
      </w:r>
    </w:p>
    <w:p w:rsidR="006A6D11" w:rsidRPr="007304E9" w:rsidRDefault="006A6D11" w:rsidP="006A6D11">
      <w:pPr>
        <w:ind w:firstLine="709"/>
        <w:jc w:val="both"/>
        <w:rPr>
          <w:sz w:val="24"/>
          <w:szCs w:val="24"/>
        </w:rPr>
      </w:pPr>
    </w:p>
    <w:p w:rsidR="006A6D11" w:rsidRPr="007304E9" w:rsidRDefault="006A6D11" w:rsidP="006A6D11">
      <w:pPr>
        <w:jc w:val="both"/>
        <w:rPr>
          <w:sz w:val="24"/>
          <w:szCs w:val="24"/>
        </w:rPr>
      </w:pPr>
      <w:r w:rsidRPr="007304E9">
        <w:rPr>
          <w:b/>
          <w:sz w:val="24"/>
          <w:szCs w:val="24"/>
        </w:rPr>
        <w:t>Чрезвычайная ситуация</w:t>
      </w:r>
      <w:r w:rsidRPr="007304E9">
        <w:rPr>
          <w:sz w:val="24"/>
          <w:szCs w:val="24"/>
        </w:rPr>
        <w:t xml:space="preserve"> –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Различают чрезвычайные ситуации по характеру источника (природные, техногенные, биолого-социальные и военные) и по масштабам (по ГОСТ Р 22.0.02).</w:t>
      </w:r>
    </w:p>
    <w:p w:rsidR="006A6D11" w:rsidRPr="007304E9" w:rsidRDefault="006A6D11" w:rsidP="006A6D11">
      <w:pPr>
        <w:jc w:val="both"/>
        <w:rPr>
          <w:sz w:val="24"/>
          <w:szCs w:val="24"/>
        </w:rPr>
      </w:pPr>
    </w:p>
    <w:p w:rsidR="006A6D11" w:rsidRPr="007304E9" w:rsidRDefault="006A6D11" w:rsidP="006A6D11">
      <w:pPr>
        <w:jc w:val="both"/>
        <w:rPr>
          <w:sz w:val="24"/>
          <w:szCs w:val="24"/>
        </w:rPr>
      </w:pPr>
      <w:r w:rsidRPr="007304E9">
        <w:rPr>
          <w:b/>
          <w:sz w:val="24"/>
          <w:szCs w:val="24"/>
        </w:rPr>
        <w:t>Эвакуация населения</w:t>
      </w:r>
      <w:r w:rsidRPr="007304E9">
        <w:rPr>
          <w:sz w:val="24"/>
          <w:szCs w:val="24"/>
        </w:rPr>
        <w:t xml:space="preserve"> – комплекс мероприятий по организованному выводу и (или) вывозу населения из зон чрезвычайной ситуации или вероятной чрезвычайной ситуации, а также жизнеобеспечение эвакуированных в районе размещения (по ГОСТ Р 22.0.02).</w:t>
      </w:r>
    </w:p>
    <w:p w:rsidR="006A6D11" w:rsidRPr="007304E9" w:rsidRDefault="006A6D11" w:rsidP="006A6D11">
      <w:pPr>
        <w:pStyle w:val="affc"/>
        <w:tabs>
          <w:tab w:val="left" w:pos="1560"/>
        </w:tabs>
        <w:spacing w:after="20"/>
        <w:rPr>
          <w:rFonts w:ascii="Times New Roman" w:hAnsi="Times New Roman" w:cs="Times New Roman"/>
          <w:color w:val="auto"/>
          <w:sz w:val="24"/>
          <w:szCs w:val="24"/>
        </w:rPr>
      </w:pPr>
    </w:p>
    <w:p w:rsidR="006A6D11" w:rsidRPr="007304E9" w:rsidRDefault="006A6D11" w:rsidP="006A6D11">
      <w:pPr>
        <w:pStyle w:val="1"/>
        <w:rPr>
          <w:rFonts w:ascii="Times New Roman" w:hAnsi="Times New Roman"/>
          <w:sz w:val="24"/>
          <w:szCs w:val="24"/>
        </w:rPr>
      </w:pPr>
      <w:bookmarkStart w:id="146" w:name="_Toc243805577"/>
      <w:bookmarkStart w:id="147" w:name="_Toc243979144"/>
      <w:bookmarkStart w:id="148" w:name="_Toc243979218"/>
      <w:bookmarkStart w:id="149" w:name="_Toc243979430"/>
      <w:bookmarkStart w:id="150" w:name="_Toc352678632"/>
      <w:r w:rsidRPr="007304E9">
        <w:rPr>
          <w:rFonts w:ascii="Times New Roman" w:hAnsi="Times New Roman"/>
          <w:sz w:val="24"/>
          <w:szCs w:val="24"/>
        </w:rPr>
        <w:t xml:space="preserve">Приложение № </w:t>
      </w:r>
      <w:bookmarkEnd w:id="146"/>
      <w:bookmarkEnd w:id="147"/>
      <w:bookmarkEnd w:id="148"/>
      <w:bookmarkEnd w:id="149"/>
      <w:r w:rsidRPr="007304E9">
        <w:rPr>
          <w:rFonts w:ascii="Times New Roman" w:hAnsi="Times New Roman"/>
          <w:sz w:val="24"/>
          <w:szCs w:val="24"/>
        </w:rPr>
        <w:t>2</w:t>
      </w:r>
      <w:bookmarkEnd w:id="150"/>
    </w:p>
    <w:p w:rsidR="006A6D11" w:rsidRPr="007304E9" w:rsidRDefault="006A6D11" w:rsidP="006A6D11">
      <w:pPr>
        <w:jc w:val="center"/>
        <w:rPr>
          <w:b/>
          <w:sz w:val="24"/>
          <w:szCs w:val="24"/>
        </w:rPr>
      </w:pPr>
      <w:bookmarkStart w:id="151" w:name="_Toc243805578"/>
      <w:bookmarkStart w:id="152" w:name="_Toc243979146"/>
      <w:bookmarkStart w:id="153" w:name="_Toc243979220"/>
      <w:bookmarkStart w:id="154" w:name="_Toc243979432"/>
      <w:r w:rsidRPr="007304E9">
        <w:rPr>
          <w:b/>
          <w:sz w:val="24"/>
          <w:szCs w:val="24"/>
        </w:rPr>
        <w:t>ПЕРЕЧЕНЬ</w:t>
      </w:r>
    </w:p>
    <w:p w:rsidR="006A6D11" w:rsidRPr="007304E9" w:rsidRDefault="006A6D11" w:rsidP="006A6D11">
      <w:pPr>
        <w:jc w:val="center"/>
        <w:rPr>
          <w:caps/>
          <w:sz w:val="24"/>
          <w:szCs w:val="24"/>
        </w:rPr>
      </w:pPr>
      <w:r w:rsidRPr="007304E9">
        <w:rPr>
          <w:b/>
          <w:sz w:val="24"/>
          <w:szCs w:val="24"/>
        </w:rPr>
        <w:t xml:space="preserve">ОСНОВНЫХ РУКОВОДЯЩИХ, НОРМАТИВНЫХ И МЕТОДИЧЕСКИХ ДОКУМЕНТОВ,  ИСПОЛЬЗОВАННЫХ ПРИ </w:t>
      </w:r>
      <w:r w:rsidRPr="007304E9">
        <w:rPr>
          <w:b/>
          <w:caps/>
          <w:sz w:val="24"/>
          <w:szCs w:val="24"/>
        </w:rPr>
        <w:t>разработке раздела.</w:t>
      </w:r>
    </w:p>
    <w:p w:rsidR="006A6D11" w:rsidRPr="007304E9" w:rsidRDefault="006A6D11" w:rsidP="006A6D11">
      <w:pPr>
        <w:pStyle w:val="af0"/>
        <w:rPr>
          <w:rFonts w:ascii="Times New Roman" w:hAnsi="Times New Roman"/>
          <w:sz w:val="24"/>
          <w:szCs w:val="24"/>
        </w:rPr>
      </w:pPr>
      <w:r w:rsidRPr="007304E9">
        <w:rPr>
          <w:rFonts w:ascii="Times New Roman" w:hAnsi="Times New Roman"/>
          <w:sz w:val="24"/>
          <w:szCs w:val="24"/>
        </w:rPr>
        <w:t>▼  ФЕДЕРАЛЬНЫЕ ЗАКОНЫ (ЗАКОНЫ РОССИЙСКОЙ ФЕДЕРАЦИИ)</w:t>
      </w:r>
    </w:p>
    <w:p w:rsidR="006A6D11" w:rsidRPr="007304E9" w:rsidRDefault="006A6D11" w:rsidP="0096029D">
      <w:pPr>
        <w:widowControl/>
        <w:numPr>
          <w:ilvl w:val="0"/>
          <w:numId w:val="13"/>
        </w:numPr>
        <w:snapToGrid/>
        <w:jc w:val="both"/>
        <w:rPr>
          <w:sz w:val="24"/>
          <w:szCs w:val="24"/>
        </w:rPr>
      </w:pPr>
      <w:r w:rsidRPr="007304E9">
        <w:rPr>
          <w:sz w:val="24"/>
          <w:szCs w:val="24"/>
        </w:rPr>
        <w:t>«Градостроительный Кодекс Российской Федерации» № 190-ФЗ от 29 декабря 2004 года.</w:t>
      </w:r>
    </w:p>
    <w:p w:rsidR="006A6D11" w:rsidRPr="007304E9" w:rsidRDefault="006A6D11" w:rsidP="0096029D">
      <w:pPr>
        <w:widowControl/>
        <w:numPr>
          <w:ilvl w:val="0"/>
          <w:numId w:val="13"/>
        </w:numPr>
        <w:snapToGrid/>
        <w:jc w:val="both"/>
        <w:rPr>
          <w:sz w:val="24"/>
          <w:szCs w:val="24"/>
        </w:rPr>
      </w:pPr>
      <w:r w:rsidRPr="007304E9">
        <w:rPr>
          <w:sz w:val="24"/>
          <w:szCs w:val="24"/>
        </w:rPr>
        <w:t>«О гражданской обороне» № 28-ФЗ от 12 февраля 1998 года.</w:t>
      </w:r>
    </w:p>
    <w:p w:rsidR="006A6D11" w:rsidRPr="007304E9" w:rsidRDefault="006A6D11" w:rsidP="0096029D">
      <w:pPr>
        <w:widowControl/>
        <w:numPr>
          <w:ilvl w:val="0"/>
          <w:numId w:val="13"/>
        </w:numPr>
        <w:snapToGrid/>
        <w:jc w:val="both"/>
        <w:rPr>
          <w:sz w:val="24"/>
          <w:szCs w:val="24"/>
        </w:rPr>
      </w:pPr>
      <w:r w:rsidRPr="007304E9">
        <w:rPr>
          <w:sz w:val="24"/>
          <w:szCs w:val="24"/>
        </w:rPr>
        <w:t>«О защите населения и территорий от чрезвычайных ситуаций природного и техногенного характера» № 68-ФЗ от 11 ноября 1994 года.</w:t>
      </w:r>
    </w:p>
    <w:p w:rsidR="006A6D11" w:rsidRPr="007304E9" w:rsidRDefault="006A6D11" w:rsidP="0096029D">
      <w:pPr>
        <w:widowControl/>
        <w:numPr>
          <w:ilvl w:val="0"/>
          <w:numId w:val="13"/>
        </w:numPr>
        <w:snapToGrid/>
        <w:jc w:val="both"/>
        <w:rPr>
          <w:sz w:val="24"/>
          <w:szCs w:val="24"/>
        </w:rPr>
      </w:pPr>
      <w:r w:rsidRPr="007304E9">
        <w:rPr>
          <w:sz w:val="24"/>
          <w:szCs w:val="24"/>
        </w:rPr>
        <w:t xml:space="preserve"> «О пожарной безопасности» № 69-ФЗ от 21 декабря 1994 года.</w:t>
      </w:r>
    </w:p>
    <w:p w:rsidR="006A6D11" w:rsidRPr="007304E9" w:rsidRDefault="006A6D11" w:rsidP="0096029D">
      <w:pPr>
        <w:widowControl/>
        <w:numPr>
          <w:ilvl w:val="0"/>
          <w:numId w:val="13"/>
        </w:numPr>
        <w:snapToGrid/>
        <w:jc w:val="both"/>
        <w:rPr>
          <w:sz w:val="24"/>
          <w:szCs w:val="24"/>
        </w:rPr>
      </w:pPr>
      <w:r w:rsidRPr="007304E9">
        <w:rPr>
          <w:sz w:val="24"/>
          <w:szCs w:val="24"/>
        </w:rPr>
        <w:t xml:space="preserve"> «О промышленной безопасности опасных производственных объектов» № 116-ФЗ от 21 июля 1997 года.</w:t>
      </w:r>
    </w:p>
    <w:p w:rsidR="006A6D11" w:rsidRPr="007304E9" w:rsidRDefault="006A6D11" w:rsidP="0096029D">
      <w:pPr>
        <w:widowControl/>
        <w:numPr>
          <w:ilvl w:val="0"/>
          <w:numId w:val="13"/>
        </w:numPr>
        <w:snapToGrid/>
        <w:jc w:val="both"/>
        <w:rPr>
          <w:sz w:val="24"/>
          <w:szCs w:val="24"/>
        </w:rPr>
      </w:pPr>
      <w:r w:rsidRPr="007304E9">
        <w:rPr>
          <w:sz w:val="24"/>
          <w:szCs w:val="24"/>
        </w:rPr>
        <w:t>«Технический регламент о требованиях пожарной безопасности» № 123-ФЗ от 22 июля 2008 года.</w:t>
      </w:r>
    </w:p>
    <w:p w:rsidR="006A6D11" w:rsidRPr="007304E9" w:rsidRDefault="006A6D11" w:rsidP="006A6D11">
      <w:pPr>
        <w:rPr>
          <w:sz w:val="24"/>
          <w:szCs w:val="24"/>
        </w:rPr>
      </w:pPr>
      <w:r w:rsidRPr="007304E9">
        <w:rPr>
          <w:sz w:val="24"/>
          <w:szCs w:val="24"/>
        </w:rPr>
        <w:t xml:space="preserve">▼  ПОСТАНОВЛЕНИЯ ПРАВИТЕЛЬСТВА (СОВЕТА МИНИСТРОВ) РОССИЙСКОЙ ФЕДЕРАЦИИ </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«О Единой государственной системе предупреждения и ликвидации чрезвычайных ситуаций» от 5 ноября 1995 года № 1113.</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 xml:space="preserve"> «О порядке создания убежищ и иных объектов гражданской обороны» от 29 ноября 1999 года № 1309.</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«О порядке отнесения организаций к категориям по гражданской обороне» от 19 сентября 1998 года № 1115.</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«О порядке отнесения территорий к группам по гражданской обороне» от 03 октября 1998 года № 1149.</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lastRenderedPageBreak/>
        <w:t xml:space="preserve">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от 24 марта 1997 года № 334.</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«О силах и средствах Единой государственной системы предупреждения и ликвидации чрезвычайных ситуаций» от 03 августа 1996 года № 924.</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 xml:space="preserve"> «О классификации чрезвычайных ситуаций природного и техногенного характера» от 21 мая 2007 года № 304.</w:t>
      </w:r>
    </w:p>
    <w:p w:rsidR="006A6D11" w:rsidRPr="007304E9" w:rsidRDefault="006A6D11" w:rsidP="0096029D">
      <w:pPr>
        <w:pStyle w:val="27"/>
        <w:numPr>
          <w:ilvl w:val="0"/>
          <w:numId w:val="13"/>
        </w:numPr>
        <w:tabs>
          <w:tab w:val="left" w:pos="360"/>
        </w:tabs>
        <w:suppressAutoHyphens w:val="0"/>
        <w:spacing w:after="0" w:line="240" w:lineRule="auto"/>
      </w:pPr>
      <w:r w:rsidRPr="007304E9">
        <w:t xml:space="preserve"> «О порядке создания и использования резервов материальных ресурсов для ликвидации чрезвычайных ситуаций природного и техногенного характера» от 10 ноября 1996 года № 1340.</w:t>
      </w:r>
    </w:p>
    <w:p w:rsidR="006A6D11" w:rsidRPr="007304E9" w:rsidRDefault="006A6D11" w:rsidP="006A6D11">
      <w:pPr>
        <w:pStyle w:val="af0"/>
        <w:rPr>
          <w:rFonts w:ascii="Times New Roman" w:hAnsi="Times New Roman"/>
          <w:sz w:val="24"/>
          <w:szCs w:val="24"/>
        </w:rPr>
      </w:pPr>
      <w:r w:rsidRPr="007304E9">
        <w:rPr>
          <w:rFonts w:ascii="Times New Roman" w:hAnsi="Times New Roman"/>
          <w:sz w:val="24"/>
          <w:szCs w:val="24"/>
        </w:rPr>
        <w:t>▼ НОРМАТИВНО-ТЕХНИЧЕСКИЕ ДОКУМЕНТЫ</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ГОСТ Р 22.0.01-94 «Безопасность в чрезвычайных ситуациях. Основные положения».</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ГОСТ Р  22.0.02-94 «Безопасность в чрезвычайных ситуациях. Термины и определения основных понятий» (с Изменением № 1, введенным в действие  01.01.2001г.  постановлением Госстандарта России от 31.05.2000г. № 148-ст).</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ГОСТ Р 22.0.05-94 «Безопасность в чрезвычайных ситуациях. Техногенные чрезвычайные ситуации. Термины и определения».</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ГОСТ Р 22.0.06-95 «Безопасность в чрезвычайных ситуациях. Источники природных чрезвычайных ситуаций. Поражающие факторы».</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ГОСТ Р 22.0.07-95 «Безопасность в чрезвычайных ситуациях. Источники техногенных чрезвычайных ситуаций».</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ГОСТ Р 22.3.03-94 «Безопасность в чрезвычайных ситуациях. Защита населения. Основные положения».</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2.01.51-90 «Инженерно-технические мероприятия гражданской обороны».</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II-11-77* «Защитные сооружения гражданской обороны».</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21-01-97* «Пожарная безопасность зданий и сооружений».</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22-01-95 «Геофизика опасных природных воздействий».</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2.06.15-85 «Инженерная защита территорий от затопления и подтопления».</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2.01.15-90 «Инженерная защита территорий, зданий и сооружений от опасных геологических процессов. Основные  положения проектирования».</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II-7-81* «Строительство в сейсмических районах».</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23-01-99* «Строительная климатология».</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СНиП II-89-80* «Генеральные планы промышленных предприятий».</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РД 52.04.253-90 «Методика прогнозирования масштабов заражения сильнодействующими и ядовитыми веществами при авариях (разрушениях) на химически опасных объектах и на транспорте».</w:t>
      </w:r>
    </w:p>
    <w:p w:rsidR="006A6D11" w:rsidRPr="007304E9" w:rsidRDefault="006A6D11" w:rsidP="006A6D11">
      <w:pPr>
        <w:pStyle w:val="af0"/>
        <w:outlineLvl w:val="0"/>
        <w:rPr>
          <w:rFonts w:ascii="Times New Roman" w:hAnsi="Times New Roman"/>
          <w:sz w:val="24"/>
          <w:szCs w:val="24"/>
        </w:rPr>
      </w:pPr>
      <w:bookmarkStart w:id="155" w:name="_Toc270521063"/>
      <w:bookmarkStart w:id="156" w:name="_Toc288828296"/>
      <w:bookmarkStart w:id="157" w:name="_Toc288828881"/>
      <w:bookmarkStart w:id="158" w:name="_Toc288829828"/>
      <w:bookmarkStart w:id="159" w:name="_Toc288834894"/>
      <w:bookmarkStart w:id="160" w:name="_Toc289162223"/>
      <w:bookmarkStart w:id="161" w:name="_Toc292286463"/>
      <w:bookmarkStart w:id="162" w:name="_Toc311023892"/>
      <w:bookmarkStart w:id="163" w:name="_Toc336001389"/>
      <w:bookmarkStart w:id="164" w:name="_Toc338840492"/>
      <w:bookmarkStart w:id="165" w:name="_Toc338849233"/>
      <w:bookmarkStart w:id="166" w:name="_Toc339283899"/>
      <w:bookmarkStart w:id="167" w:name="_Toc339287525"/>
      <w:bookmarkStart w:id="168" w:name="_Toc342394525"/>
      <w:bookmarkStart w:id="169" w:name="_Toc342571739"/>
      <w:bookmarkStart w:id="170" w:name="_Toc342573562"/>
      <w:bookmarkStart w:id="171" w:name="_Toc347242276"/>
      <w:bookmarkStart w:id="172" w:name="_Toc352678633"/>
      <w:r w:rsidRPr="007304E9">
        <w:rPr>
          <w:rFonts w:ascii="Times New Roman" w:hAnsi="Times New Roman"/>
          <w:sz w:val="24"/>
          <w:szCs w:val="24"/>
        </w:rPr>
        <w:t>▼  МЕТОДИЧЕСКИЕ ДОКУМЕНТЫ</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МДС 11-16.2002 «Методические рекомендации по составлению раздела «Инженерно-технические мероприятия гражданской обороны. Мероприятия по предупреждению чрезвычайных ситуаций» проектов строительства предприятий, зданий и сооружений».</w:t>
      </w:r>
    </w:p>
    <w:p w:rsidR="006A6D11" w:rsidRPr="007304E9" w:rsidRDefault="006A6D11" w:rsidP="0096029D">
      <w:pPr>
        <w:widowControl/>
        <w:numPr>
          <w:ilvl w:val="0"/>
          <w:numId w:val="13"/>
        </w:numPr>
        <w:tabs>
          <w:tab w:val="left" w:pos="360"/>
        </w:tabs>
        <w:snapToGrid/>
        <w:jc w:val="both"/>
        <w:rPr>
          <w:sz w:val="24"/>
          <w:szCs w:val="24"/>
        </w:rPr>
      </w:pPr>
      <w:r w:rsidRPr="007304E9">
        <w:rPr>
          <w:sz w:val="24"/>
          <w:szCs w:val="24"/>
        </w:rPr>
        <w:t>Сборник методик по прогнозированию возможных аварий, катастроф, стихийных бедствий в РСЧС (книги 1 и 2).-М: МЧС России, 1994.</w:t>
      </w:r>
    </w:p>
    <w:bookmarkEnd w:id="151"/>
    <w:bookmarkEnd w:id="152"/>
    <w:bookmarkEnd w:id="153"/>
    <w:bookmarkEnd w:id="154"/>
    <w:p w:rsidR="006A6D11" w:rsidRPr="007304E9" w:rsidRDefault="006A6D11" w:rsidP="006A6D11">
      <w:pPr>
        <w:tabs>
          <w:tab w:val="left" w:pos="360"/>
        </w:tabs>
        <w:jc w:val="both"/>
        <w:rPr>
          <w:sz w:val="24"/>
          <w:szCs w:val="24"/>
        </w:rPr>
      </w:pPr>
    </w:p>
    <w:p w:rsidR="006A6D11" w:rsidRPr="007304E9" w:rsidRDefault="006A6D11" w:rsidP="006A6D11">
      <w:pPr>
        <w:pStyle w:val="1"/>
        <w:rPr>
          <w:rFonts w:ascii="Times New Roman" w:hAnsi="Times New Roman"/>
          <w:sz w:val="24"/>
          <w:szCs w:val="24"/>
        </w:rPr>
      </w:pPr>
      <w:bookmarkStart w:id="173" w:name="_Toc243805579"/>
      <w:bookmarkStart w:id="174" w:name="_Toc243979147"/>
      <w:bookmarkStart w:id="175" w:name="_Toc243979221"/>
      <w:bookmarkStart w:id="176" w:name="_Toc243979433"/>
      <w:bookmarkStart w:id="177" w:name="_Toc288828298"/>
      <w:bookmarkStart w:id="178" w:name="_Toc352678634"/>
      <w:r w:rsidRPr="007304E9">
        <w:rPr>
          <w:rFonts w:ascii="Times New Roman" w:hAnsi="Times New Roman"/>
          <w:sz w:val="24"/>
          <w:szCs w:val="24"/>
        </w:rPr>
        <w:lastRenderedPageBreak/>
        <w:t xml:space="preserve">Приложение № </w:t>
      </w:r>
      <w:bookmarkEnd w:id="173"/>
      <w:bookmarkEnd w:id="174"/>
      <w:bookmarkEnd w:id="175"/>
      <w:bookmarkEnd w:id="176"/>
      <w:bookmarkEnd w:id="177"/>
      <w:r w:rsidRPr="007304E9">
        <w:rPr>
          <w:rFonts w:ascii="Times New Roman" w:hAnsi="Times New Roman"/>
          <w:sz w:val="24"/>
          <w:szCs w:val="24"/>
        </w:rPr>
        <w:t>3</w:t>
      </w:r>
      <w:bookmarkEnd w:id="178"/>
    </w:p>
    <w:p w:rsidR="006A6D11" w:rsidRPr="007304E9" w:rsidRDefault="009E6EF3" w:rsidP="006A6D11">
      <w:pPr>
        <w:rPr>
          <w:sz w:val="24"/>
          <w:szCs w:val="24"/>
          <w:lang w:eastAsia="en-US"/>
        </w:rPr>
      </w:pPr>
      <w:r>
        <w:rPr>
          <w:sz w:val="24"/>
          <w:szCs w:val="24"/>
          <w:lang w:eastAsia="en-US"/>
        </w:rPr>
        <w:pict>
          <v:shape id="_x0000_i1055" type="#_x0000_t75" style="width:484.5pt;height:467.25pt">
            <v:imagedata r:id="rId69" o:title="Изображение"/>
          </v:shape>
        </w:pict>
      </w:r>
    </w:p>
    <w:p w:rsidR="006A6D11" w:rsidRPr="007304E9" w:rsidRDefault="006A6D11" w:rsidP="006A6D11">
      <w:pPr>
        <w:rPr>
          <w:sz w:val="24"/>
          <w:szCs w:val="24"/>
          <w:lang w:val="en-US" w:eastAsia="en-US"/>
        </w:rPr>
      </w:pPr>
    </w:p>
    <w:p w:rsidR="006A6D11" w:rsidRPr="007304E9" w:rsidRDefault="006A6D11" w:rsidP="006A6D11">
      <w:pPr>
        <w:pStyle w:val="1"/>
        <w:ind w:left="1214" w:hanging="1034"/>
        <w:jc w:val="center"/>
        <w:rPr>
          <w:rFonts w:ascii="Times New Roman" w:hAnsi="Times New Roman"/>
          <w:sz w:val="24"/>
          <w:szCs w:val="24"/>
        </w:rPr>
      </w:pPr>
      <w:bookmarkStart w:id="179" w:name="_Toc243805580"/>
      <w:bookmarkStart w:id="180" w:name="_Toc243979148"/>
      <w:bookmarkStart w:id="181" w:name="_Toc243979222"/>
      <w:bookmarkStart w:id="182" w:name="_Toc243979434"/>
      <w:bookmarkStart w:id="183" w:name="_Toc352678635"/>
      <w:r w:rsidRPr="007304E9">
        <w:rPr>
          <w:rFonts w:ascii="Times New Roman" w:hAnsi="Times New Roman"/>
          <w:sz w:val="24"/>
          <w:szCs w:val="24"/>
        </w:rPr>
        <w:t>Лист регистрации изменений</w:t>
      </w:r>
      <w:bookmarkEnd w:id="120"/>
      <w:bookmarkEnd w:id="121"/>
      <w:bookmarkEnd w:id="122"/>
      <w:bookmarkEnd w:id="179"/>
      <w:bookmarkEnd w:id="180"/>
      <w:bookmarkEnd w:id="181"/>
      <w:bookmarkEnd w:id="182"/>
      <w:bookmarkEnd w:id="183"/>
    </w:p>
    <w:tbl>
      <w:tblPr>
        <w:tblW w:w="9639"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723"/>
        <w:gridCol w:w="1045"/>
        <w:gridCol w:w="1045"/>
        <w:gridCol w:w="653"/>
        <w:gridCol w:w="1304"/>
        <w:gridCol w:w="1399"/>
        <w:gridCol w:w="863"/>
        <w:gridCol w:w="1362"/>
        <w:gridCol w:w="726"/>
        <w:gridCol w:w="740"/>
      </w:tblGrid>
      <w:tr w:rsidR="006A6D11" w:rsidRPr="007304E9" w:rsidTr="006A6D11">
        <w:tc>
          <w:tcPr>
            <w:tcW w:w="725" w:type="dxa"/>
            <w:vMerge w:val="restart"/>
            <w:shd w:val="clear" w:color="auto" w:fill="E6E6E6"/>
            <w:vAlign w:val="center"/>
          </w:tcPr>
          <w:p w:rsidR="006A6D11" w:rsidRPr="007304E9" w:rsidRDefault="006A6D11" w:rsidP="006A6D11">
            <w:pPr>
              <w:jc w:val="center"/>
              <w:rPr>
                <w:b/>
                <w:sz w:val="24"/>
                <w:szCs w:val="24"/>
              </w:rPr>
            </w:pPr>
            <w:r w:rsidRPr="007304E9">
              <w:rPr>
                <w:b/>
                <w:sz w:val="24"/>
                <w:szCs w:val="24"/>
              </w:rPr>
              <w:t>Изм.</w:t>
            </w:r>
          </w:p>
        </w:tc>
        <w:tc>
          <w:tcPr>
            <w:tcW w:w="3850" w:type="dxa"/>
            <w:gridSpan w:val="4"/>
            <w:shd w:val="clear" w:color="auto" w:fill="E6E6E6"/>
            <w:vAlign w:val="center"/>
          </w:tcPr>
          <w:p w:rsidR="006A6D11" w:rsidRPr="007304E9" w:rsidRDefault="006A6D11" w:rsidP="006A6D11">
            <w:pPr>
              <w:jc w:val="center"/>
              <w:rPr>
                <w:b/>
                <w:sz w:val="24"/>
                <w:szCs w:val="24"/>
              </w:rPr>
            </w:pPr>
            <w:r w:rsidRPr="007304E9">
              <w:rPr>
                <w:b/>
                <w:sz w:val="24"/>
                <w:szCs w:val="24"/>
              </w:rPr>
              <w:t>Номера листов (страниц)</w:t>
            </w:r>
          </w:p>
        </w:tc>
        <w:tc>
          <w:tcPr>
            <w:tcW w:w="1300" w:type="dxa"/>
            <w:vMerge w:val="restart"/>
            <w:shd w:val="clear" w:color="auto" w:fill="E6E6E6"/>
            <w:vAlign w:val="center"/>
          </w:tcPr>
          <w:p w:rsidR="006A6D11" w:rsidRPr="007304E9" w:rsidRDefault="006A6D11" w:rsidP="006A6D11">
            <w:pPr>
              <w:jc w:val="center"/>
              <w:rPr>
                <w:b/>
                <w:sz w:val="24"/>
                <w:szCs w:val="24"/>
              </w:rPr>
            </w:pPr>
            <w:r w:rsidRPr="007304E9">
              <w:rPr>
                <w:b/>
                <w:sz w:val="24"/>
                <w:szCs w:val="24"/>
              </w:rPr>
              <w:t>Всего листов (страниц)в доку-менте</w:t>
            </w:r>
          </w:p>
        </w:tc>
        <w:tc>
          <w:tcPr>
            <w:tcW w:w="1047" w:type="dxa"/>
            <w:vMerge w:val="restart"/>
            <w:shd w:val="clear" w:color="auto" w:fill="E6E6E6"/>
            <w:vAlign w:val="center"/>
          </w:tcPr>
          <w:p w:rsidR="006A6D11" w:rsidRPr="007304E9" w:rsidRDefault="006A6D11" w:rsidP="006A6D11">
            <w:pPr>
              <w:jc w:val="center"/>
              <w:rPr>
                <w:b/>
                <w:sz w:val="24"/>
                <w:szCs w:val="24"/>
              </w:rPr>
            </w:pPr>
            <w:r w:rsidRPr="007304E9">
              <w:rPr>
                <w:b/>
                <w:sz w:val="24"/>
                <w:szCs w:val="24"/>
              </w:rPr>
              <w:t>№ доку-мента</w:t>
            </w:r>
          </w:p>
        </w:tc>
        <w:tc>
          <w:tcPr>
            <w:tcW w:w="1269" w:type="dxa"/>
            <w:vMerge w:val="restart"/>
            <w:shd w:val="clear" w:color="auto" w:fill="E6E6E6"/>
            <w:vAlign w:val="center"/>
          </w:tcPr>
          <w:p w:rsidR="006A6D11" w:rsidRPr="007304E9" w:rsidRDefault="006A6D11" w:rsidP="006A6D11">
            <w:pPr>
              <w:jc w:val="center"/>
              <w:rPr>
                <w:b/>
                <w:sz w:val="24"/>
                <w:szCs w:val="24"/>
              </w:rPr>
            </w:pPr>
            <w:r w:rsidRPr="007304E9">
              <w:rPr>
                <w:b/>
                <w:sz w:val="24"/>
                <w:szCs w:val="24"/>
              </w:rPr>
              <w:t>Входящий номер сопро-водитель-ного документа и дата</w:t>
            </w:r>
          </w:p>
        </w:tc>
        <w:tc>
          <w:tcPr>
            <w:tcW w:w="748" w:type="dxa"/>
            <w:vMerge w:val="restart"/>
            <w:shd w:val="clear" w:color="auto" w:fill="E6E6E6"/>
            <w:vAlign w:val="center"/>
          </w:tcPr>
          <w:p w:rsidR="006A6D11" w:rsidRPr="007304E9" w:rsidRDefault="006A6D11" w:rsidP="006A6D11">
            <w:pPr>
              <w:jc w:val="center"/>
              <w:rPr>
                <w:b/>
                <w:sz w:val="24"/>
                <w:szCs w:val="24"/>
              </w:rPr>
            </w:pPr>
            <w:r w:rsidRPr="007304E9">
              <w:rPr>
                <w:b/>
                <w:sz w:val="24"/>
                <w:szCs w:val="24"/>
              </w:rPr>
              <w:t>Под-пись</w:t>
            </w:r>
          </w:p>
        </w:tc>
        <w:tc>
          <w:tcPr>
            <w:tcW w:w="700" w:type="dxa"/>
            <w:vMerge w:val="restart"/>
            <w:shd w:val="clear" w:color="auto" w:fill="E6E6E6"/>
            <w:vAlign w:val="center"/>
          </w:tcPr>
          <w:p w:rsidR="006A6D11" w:rsidRPr="007304E9" w:rsidRDefault="006A6D11" w:rsidP="006A6D11">
            <w:pPr>
              <w:jc w:val="center"/>
              <w:rPr>
                <w:b/>
                <w:sz w:val="24"/>
                <w:szCs w:val="24"/>
              </w:rPr>
            </w:pPr>
            <w:r w:rsidRPr="007304E9">
              <w:rPr>
                <w:b/>
                <w:sz w:val="24"/>
                <w:szCs w:val="24"/>
              </w:rPr>
              <w:t>Дата</w:t>
            </w:r>
          </w:p>
        </w:tc>
      </w:tr>
      <w:tr w:rsidR="006A6D11" w:rsidRPr="007304E9" w:rsidTr="006A6D11">
        <w:tc>
          <w:tcPr>
            <w:tcW w:w="725" w:type="dxa"/>
            <w:vMerge/>
            <w:tcBorders>
              <w:bottom w:val="single" w:sz="12" w:space="0" w:color="auto"/>
            </w:tcBorders>
            <w:shd w:val="clear" w:color="auto" w:fill="E6E6E6"/>
            <w:vAlign w:val="center"/>
          </w:tcPr>
          <w:p w:rsidR="006A6D11" w:rsidRPr="007304E9" w:rsidRDefault="006A6D11" w:rsidP="006A6D11">
            <w:pPr>
              <w:rPr>
                <w:b/>
                <w:sz w:val="24"/>
                <w:szCs w:val="24"/>
              </w:rPr>
            </w:pPr>
          </w:p>
        </w:tc>
        <w:tc>
          <w:tcPr>
            <w:tcW w:w="981" w:type="dxa"/>
            <w:tcBorders>
              <w:bottom w:val="single" w:sz="12" w:space="0" w:color="auto"/>
            </w:tcBorders>
            <w:shd w:val="clear" w:color="auto" w:fill="E6E6E6"/>
            <w:vAlign w:val="center"/>
          </w:tcPr>
          <w:p w:rsidR="006A6D11" w:rsidRPr="007304E9" w:rsidRDefault="006A6D11" w:rsidP="006A6D11">
            <w:pPr>
              <w:jc w:val="center"/>
              <w:rPr>
                <w:b/>
                <w:sz w:val="24"/>
                <w:szCs w:val="24"/>
              </w:rPr>
            </w:pPr>
            <w:r w:rsidRPr="007304E9">
              <w:rPr>
                <w:b/>
                <w:sz w:val="24"/>
                <w:szCs w:val="24"/>
              </w:rPr>
              <w:t>Изме-ненных</w:t>
            </w:r>
          </w:p>
        </w:tc>
        <w:tc>
          <w:tcPr>
            <w:tcW w:w="981" w:type="dxa"/>
            <w:tcBorders>
              <w:bottom w:val="single" w:sz="12" w:space="0" w:color="auto"/>
            </w:tcBorders>
            <w:shd w:val="clear" w:color="auto" w:fill="E6E6E6"/>
            <w:vAlign w:val="center"/>
          </w:tcPr>
          <w:p w:rsidR="006A6D11" w:rsidRPr="007304E9" w:rsidRDefault="006A6D11" w:rsidP="006A6D11">
            <w:pPr>
              <w:jc w:val="center"/>
              <w:rPr>
                <w:b/>
                <w:sz w:val="24"/>
                <w:szCs w:val="24"/>
              </w:rPr>
            </w:pPr>
            <w:r w:rsidRPr="007304E9">
              <w:rPr>
                <w:b/>
                <w:sz w:val="24"/>
                <w:szCs w:val="24"/>
              </w:rPr>
              <w:t>Заме-ненных</w:t>
            </w:r>
          </w:p>
        </w:tc>
        <w:tc>
          <w:tcPr>
            <w:tcW w:w="652" w:type="dxa"/>
            <w:tcBorders>
              <w:bottom w:val="single" w:sz="12" w:space="0" w:color="auto"/>
            </w:tcBorders>
            <w:shd w:val="clear" w:color="auto" w:fill="E6E6E6"/>
            <w:vAlign w:val="center"/>
          </w:tcPr>
          <w:p w:rsidR="006A6D11" w:rsidRPr="007304E9" w:rsidRDefault="006A6D11" w:rsidP="006A6D11">
            <w:pPr>
              <w:jc w:val="center"/>
              <w:rPr>
                <w:b/>
                <w:sz w:val="24"/>
                <w:szCs w:val="24"/>
              </w:rPr>
            </w:pPr>
            <w:r w:rsidRPr="007304E9">
              <w:rPr>
                <w:b/>
                <w:sz w:val="24"/>
                <w:szCs w:val="24"/>
              </w:rPr>
              <w:t>Но-вых</w:t>
            </w:r>
          </w:p>
        </w:tc>
        <w:tc>
          <w:tcPr>
            <w:tcW w:w="1236" w:type="dxa"/>
            <w:tcBorders>
              <w:bottom w:val="single" w:sz="12" w:space="0" w:color="auto"/>
            </w:tcBorders>
            <w:shd w:val="clear" w:color="auto" w:fill="E6E6E6"/>
            <w:vAlign w:val="center"/>
          </w:tcPr>
          <w:p w:rsidR="006A6D11" w:rsidRPr="007304E9" w:rsidRDefault="006A6D11" w:rsidP="006A6D11">
            <w:pPr>
              <w:jc w:val="center"/>
              <w:rPr>
                <w:b/>
                <w:sz w:val="24"/>
                <w:szCs w:val="24"/>
              </w:rPr>
            </w:pPr>
            <w:r w:rsidRPr="007304E9">
              <w:rPr>
                <w:b/>
                <w:sz w:val="24"/>
                <w:szCs w:val="24"/>
              </w:rPr>
              <w:t>Аннули-рованных</w:t>
            </w:r>
          </w:p>
        </w:tc>
        <w:tc>
          <w:tcPr>
            <w:tcW w:w="0" w:type="auto"/>
            <w:vMerge/>
            <w:tcBorders>
              <w:bottom w:val="single" w:sz="12" w:space="0" w:color="auto"/>
            </w:tcBorders>
            <w:shd w:val="clear" w:color="auto" w:fill="E6E6E6"/>
            <w:vAlign w:val="center"/>
          </w:tcPr>
          <w:p w:rsidR="006A6D11" w:rsidRPr="007304E9" w:rsidRDefault="006A6D11" w:rsidP="006A6D11">
            <w:pPr>
              <w:rPr>
                <w:b/>
                <w:sz w:val="24"/>
                <w:szCs w:val="24"/>
              </w:rPr>
            </w:pPr>
          </w:p>
        </w:tc>
        <w:tc>
          <w:tcPr>
            <w:tcW w:w="0" w:type="auto"/>
            <w:vMerge/>
            <w:tcBorders>
              <w:bottom w:val="single" w:sz="12" w:space="0" w:color="auto"/>
            </w:tcBorders>
            <w:shd w:val="clear" w:color="auto" w:fill="E6E6E6"/>
            <w:vAlign w:val="center"/>
          </w:tcPr>
          <w:p w:rsidR="006A6D11" w:rsidRPr="007304E9" w:rsidRDefault="006A6D11" w:rsidP="006A6D11">
            <w:pPr>
              <w:rPr>
                <w:b/>
                <w:sz w:val="24"/>
                <w:szCs w:val="24"/>
              </w:rPr>
            </w:pPr>
          </w:p>
        </w:tc>
        <w:tc>
          <w:tcPr>
            <w:tcW w:w="0" w:type="auto"/>
            <w:vMerge/>
            <w:tcBorders>
              <w:bottom w:val="single" w:sz="12" w:space="0" w:color="auto"/>
            </w:tcBorders>
            <w:shd w:val="clear" w:color="auto" w:fill="E6E6E6"/>
            <w:vAlign w:val="center"/>
          </w:tcPr>
          <w:p w:rsidR="006A6D11" w:rsidRPr="007304E9" w:rsidRDefault="006A6D11" w:rsidP="006A6D11">
            <w:pPr>
              <w:rPr>
                <w:b/>
                <w:sz w:val="24"/>
                <w:szCs w:val="24"/>
              </w:rPr>
            </w:pPr>
          </w:p>
        </w:tc>
        <w:tc>
          <w:tcPr>
            <w:tcW w:w="0" w:type="auto"/>
            <w:vMerge/>
            <w:tcBorders>
              <w:bottom w:val="single" w:sz="12" w:space="0" w:color="auto"/>
            </w:tcBorders>
            <w:shd w:val="clear" w:color="auto" w:fill="E6E6E6"/>
            <w:vAlign w:val="center"/>
          </w:tcPr>
          <w:p w:rsidR="006A6D11" w:rsidRPr="007304E9" w:rsidRDefault="006A6D11" w:rsidP="006A6D11">
            <w:pPr>
              <w:rPr>
                <w:b/>
                <w:sz w:val="24"/>
                <w:szCs w:val="24"/>
              </w:rPr>
            </w:pPr>
          </w:p>
        </w:tc>
        <w:tc>
          <w:tcPr>
            <w:tcW w:w="700" w:type="dxa"/>
            <w:vMerge/>
            <w:tcBorders>
              <w:bottom w:val="single" w:sz="12" w:space="0" w:color="auto"/>
            </w:tcBorders>
            <w:shd w:val="clear" w:color="auto" w:fill="E6E6E6"/>
            <w:vAlign w:val="center"/>
          </w:tcPr>
          <w:p w:rsidR="006A6D11" w:rsidRPr="007304E9" w:rsidRDefault="006A6D11" w:rsidP="006A6D11">
            <w:pPr>
              <w:rPr>
                <w:b/>
                <w:sz w:val="24"/>
                <w:szCs w:val="24"/>
              </w:rPr>
            </w:pPr>
          </w:p>
        </w:tc>
      </w:tr>
      <w:tr w:rsidR="006A6D11" w:rsidRPr="007304E9" w:rsidTr="006A6D11">
        <w:tc>
          <w:tcPr>
            <w:tcW w:w="725"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981"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981"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652"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1236"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1300"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1047"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1269"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748"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c>
          <w:tcPr>
            <w:tcW w:w="700" w:type="dxa"/>
            <w:tcBorders>
              <w:top w:val="single" w:sz="12" w:space="0" w:color="auto"/>
              <w:bottom w:val="single" w:sz="4" w:space="0" w:color="auto"/>
            </w:tcBorders>
          </w:tcPr>
          <w:p w:rsidR="006A6D11" w:rsidRPr="007304E9" w:rsidRDefault="006A6D11" w:rsidP="006A6D11">
            <w:pPr>
              <w:spacing w:before="100" w:after="80"/>
              <w:jc w:val="center"/>
              <w:rPr>
                <w:sz w:val="24"/>
                <w:szCs w:val="24"/>
              </w:rPr>
            </w:pPr>
          </w:p>
        </w:tc>
      </w:tr>
      <w:tr w:rsidR="006A6D11" w:rsidRPr="007304E9" w:rsidTr="006A6D11">
        <w:tc>
          <w:tcPr>
            <w:tcW w:w="725" w:type="dxa"/>
            <w:tcBorders>
              <w:top w:val="single" w:sz="4" w:space="0" w:color="auto"/>
            </w:tcBorders>
          </w:tcPr>
          <w:p w:rsidR="006A6D11" w:rsidRPr="007304E9" w:rsidRDefault="006A6D11" w:rsidP="006A6D11">
            <w:pPr>
              <w:spacing w:before="100" w:after="80"/>
              <w:jc w:val="center"/>
              <w:rPr>
                <w:sz w:val="24"/>
                <w:szCs w:val="24"/>
              </w:rPr>
            </w:pPr>
          </w:p>
        </w:tc>
        <w:tc>
          <w:tcPr>
            <w:tcW w:w="981" w:type="dxa"/>
            <w:tcBorders>
              <w:top w:val="single" w:sz="4" w:space="0" w:color="auto"/>
            </w:tcBorders>
          </w:tcPr>
          <w:p w:rsidR="006A6D11" w:rsidRPr="007304E9" w:rsidRDefault="006A6D11" w:rsidP="006A6D11">
            <w:pPr>
              <w:spacing w:before="100" w:after="80"/>
              <w:jc w:val="center"/>
              <w:rPr>
                <w:sz w:val="24"/>
                <w:szCs w:val="24"/>
              </w:rPr>
            </w:pPr>
          </w:p>
        </w:tc>
        <w:tc>
          <w:tcPr>
            <w:tcW w:w="981" w:type="dxa"/>
            <w:tcBorders>
              <w:top w:val="single" w:sz="4" w:space="0" w:color="auto"/>
            </w:tcBorders>
          </w:tcPr>
          <w:p w:rsidR="006A6D11" w:rsidRPr="007304E9" w:rsidRDefault="006A6D11" w:rsidP="006A6D11">
            <w:pPr>
              <w:spacing w:before="100" w:after="80"/>
              <w:jc w:val="center"/>
              <w:rPr>
                <w:sz w:val="24"/>
                <w:szCs w:val="24"/>
              </w:rPr>
            </w:pPr>
          </w:p>
        </w:tc>
        <w:tc>
          <w:tcPr>
            <w:tcW w:w="652" w:type="dxa"/>
            <w:tcBorders>
              <w:top w:val="single" w:sz="4" w:space="0" w:color="auto"/>
            </w:tcBorders>
          </w:tcPr>
          <w:p w:rsidR="006A6D11" w:rsidRPr="007304E9" w:rsidRDefault="006A6D11" w:rsidP="006A6D11">
            <w:pPr>
              <w:spacing w:before="100" w:after="80"/>
              <w:jc w:val="center"/>
              <w:rPr>
                <w:sz w:val="24"/>
                <w:szCs w:val="24"/>
              </w:rPr>
            </w:pPr>
          </w:p>
        </w:tc>
        <w:tc>
          <w:tcPr>
            <w:tcW w:w="1236" w:type="dxa"/>
            <w:tcBorders>
              <w:top w:val="single" w:sz="4" w:space="0" w:color="auto"/>
            </w:tcBorders>
          </w:tcPr>
          <w:p w:rsidR="006A6D11" w:rsidRPr="007304E9" w:rsidRDefault="006A6D11" w:rsidP="006A6D11">
            <w:pPr>
              <w:spacing w:before="100" w:after="80"/>
              <w:jc w:val="center"/>
              <w:rPr>
                <w:sz w:val="24"/>
                <w:szCs w:val="24"/>
              </w:rPr>
            </w:pPr>
          </w:p>
        </w:tc>
        <w:tc>
          <w:tcPr>
            <w:tcW w:w="1300" w:type="dxa"/>
            <w:tcBorders>
              <w:top w:val="single" w:sz="4" w:space="0" w:color="auto"/>
            </w:tcBorders>
          </w:tcPr>
          <w:p w:rsidR="006A6D11" w:rsidRPr="007304E9" w:rsidRDefault="006A6D11" w:rsidP="006A6D11">
            <w:pPr>
              <w:spacing w:before="100" w:after="80"/>
              <w:jc w:val="center"/>
              <w:rPr>
                <w:sz w:val="24"/>
                <w:szCs w:val="24"/>
              </w:rPr>
            </w:pPr>
          </w:p>
        </w:tc>
        <w:tc>
          <w:tcPr>
            <w:tcW w:w="1047" w:type="dxa"/>
            <w:tcBorders>
              <w:top w:val="single" w:sz="4" w:space="0" w:color="auto"/>
            </w:tcBorders>
          </w:tcPr>
          <w:p w:rsidR="006A6D11" w:rsidRPr="007304E9" w:rsidRDefault="006A6D11" w:rsidP="006A6D11">
            <w:pPr>
              <w:spacing w:before="100" w:after="80"/>
              <w:jc w:val="center"/>
              <w:rPr>
                <w:sz w:val="24"/>
                <w:szCs w:val="24"/>
              </w:rPr>
            </w:pPr>
          </w:p>
        </w:tc>
        <w:tc>
          <w:tcPr>
            <w:tcW w:w="1269" w:type="dxa"/>
            <w:tcBorders>
              <w:top w:val="single" w:sz="4" w:space="0" w:color="auto"/>
            </w:tcBorders>
          </w:tcPr>
          <w:p w:rsidR="006A6D11" w:rsidRPr="007304E9" w:rsidRDefault="006A6D11" w:rsidP="006A6D11">
            <w:pPr>
              <w:spacing w:before="100" w:after="80"/>
              <w:jc w:val="center"/>
              <w:rPr>
                <w:sz w:val="24"/>
                <w:szCs w:val="24"/>
              </w:rPr>
            </w:pPr>
          </w:p>
        </w:tc>
        <w:tc>
          <w:tcPr>
            <w:tcW w:w="748" w:type="dxa"/>
            <w:tcBorders>
              <w:top w:val="single" w:sz="4" w:space="0" w:color="auto"/>
            </w:tcBorders>
          </w:tcPr>
          <w:p w:rsidR="006A6D11" w:rsidRPr="007304E9" w:rsidRDefault="006A6D11" w:rsidP="006A6D11">
            <w:pPr>
              <w:spacing w:before="100" w:after="80"/>
              <w:jc w:val="center"/>
              <w:rPr>
                <w:sz w:val="24"/>
                <w:szCs w:val="24"/>
              </w:rPr>
            </w:pPr>
          </w:p>
        </w:tc>
        <w:tc>
          <w:tcPr>
            <w:tcW w:w="700" w:type="dxa"/>
            <w:tcBorders>
              <w:top w:val="single" w:sz="4" w:space="0" w:color="auto"/>
            </w:tcBorders>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r w:rsidR="006A6D11" w:rsidRPr="007304E9" w:rsidTr="006A6D11">
        <w:tc>
          <w:tcPr>
            <w:tcW w:w="725"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981" w:type="dxa"/>
          </w:tcPr>
          <w:p w:rsidR="006A6D11" w:rsidRPr="007304E9" w:rsidRDefault="006A6D11" w:rsidP="006A6D11">
            <w:pPr>
              <w:spacing w:before="100" w:after="80"/>
              <w:jc w:val="center"/>
              <w:rPr>
                <w:sz w:val="24"/>
                <w:szCs w:val="24"/>
              </w:rPr>
            </w:pPr>
          </w:p>
        </w:tc>
        <w:tc>
          <w:tcPr>
            <w:tcW w:w="652" w:type="dxa"/>
          </w:tcPr>
          <w:p w:rsidR="006A6D11" w:rsidRPr="007304E9" w:rsidRDefault="006A6D11" w:rsidP="006A6D11">
            <w:pPr>
              <w:spacing w:before="100" w:after="80"/>
              <w:jc w:val="center"/>
              <w:rPr>
                <w:sz w:val="24"/>
                <w:szCs w:val="24"/>
              </w:rPr>
            </w:pPr>
          </w:p>
        </w:tc>
        <w:tc>
          <w:tcPr>
            <w:tcW w:w="1236" w:type="dxa"/>
          </w:tcPr>
          <w:p w:rsidR="006A6D11" w:rsidRPr="007304E9" w:rsidRDefault="006A6D11" w:rsidP="006A6D11">
            <w:pPr>
              <w:spacing w:before="100" w:after="80"/>
              <w:jc w:val="center"/>
              <w:rPr>
                <w:sz w:val="24"/>
                <w:szCs w:val="24"/>
              </w:rPr>
            </w:pPr>
          </w:p>
        </w:tc>
        <w:tc>
          <w:tcPr>
            <w:tcW w:w="1300" w:type="dxa"/>
          </w:tcPr>
          <w:p w:rsidR="006A6D11" w:rsidRPr="007304E9" w:rsidRDefault="006A6D11" w:rsidP="006A6D11">
            <w:pPr>
              <w:spacing w:before="100" w:after="80"/>
              <w:jc w:val="center"/>
              <w:rPr>
                <w:sz w:val="24"/>
                <w:szCs w:val="24"/>
              </w:rPr>
            </w:pPr>
          </w:p>
        </w:tc>
        <w:tc>
          <w:tcPr>
            <w:tcW w:w="1047" w:type="dxa"/>
          </w:tcPr>
          <w:p w:rsidR="006A6D11" w:rsidRPr="007304E9" w:rsidRDefault="006A6D11" w:rsidP="006A6D11">
            <w:pPr>
              <w:spacing w:before="100" w:after="80"/>
              <w:jc w:val="center"/>
              <w:rPr>
                <w:sz w:val="24"/>
                <w:szCs w:val="24"/>
              </w:rPr>
            </w:pPr>
          </w:p>
        </w:tc>
        <w:tc>
          <w:tcPr>
            <w:tcW w:w="1269" w:type="dxa"/>
          </w:tcPr>
          <w:p w:rsidR="006A6D11" w:rsidRPr="007304E9" w:rsidRDefault="006A6D11" w:rsidP="006A6D11">
            <w:pPr>
              <w:spacing w:before="100" w:after="80"/>
              <w:jc w:val="center"/>
              <w:rPr>
                <w:sz w:val="24"/>
                <w:szCs w:val="24"/>
              </w:rPr>
            </w:pPr>
          </w:p>
        </w:tc>
        <w:tc>
          <w:tcPr>
            <w:tcW w:w="748" w:type="dxa"/>
          </w:tcPr>
          <w:p w:rsidR="006A6D11" w:rsidRPr="007304E9" w:rsidRDefault="006A6D11" w:rsidP="006A6D11">
            <w:pPr>
              <w:spacing w:before="100" w:after="80"/>
              <w:jc w:val="center"/>
              <w:rPr>
                <w:sz w:val="24"/>
                <w:szCs w:val="24"/>
              </w:rPr>
            </w:pPr>
          </w:p>
        </w:tc>
        <w:tc>
          <w:tcPr>
            <w:tcW w:w="700" w:type="dxa"/>
          </w:tcPr>
          <w:p w:rsidR="006A6D11" w:rsidRPr="007304E9" w:rsidRDefault="006A6D11" w:rsidP="006A6D11">
            <w:pPr>
              <w:spacing w:before="100" w:after="80"/>
              <w:jc w:val="center"/>
              <w:rPr>
                <w:sz w:val="24"/>
                <w:szCs w:val="24"/>
              </w:rPr>
            </w:pPr>
          </w:p>
        </w:tc>
      </w:tr>
    </w:tbl>
    <w:p w:rsidR="006A6D11" w:rsidRPr="007304E9" w:rsidRDefault="006A6D11" w:rsidP="006A6D11">
      <w:pPr>
        <w:rPr>
          <w:sz w:val="24"/>
          <w:szCs w:val="24"/>
          <w:lang w:eastAsia="en-US"/>
        </w:rPr>
      </w:pPr>
    </w:p>
    <w:p w:rsidR="00B918B6" w:rsidRPr="00BB0FE6" w:rsidRDefault="00B918B6" w:rsidP="00B918B6">
      <w:pPr>
        <w:rPr>
          <w:sz w:val="24"/>
          <w:szCs w:val="24"/>
          <w:lang w:eastAsia="en-US"/>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918B6" w:rsidRDefault="00B918B6" w:rsidP="00025228">
      <w:pPr>
        <w:widowControl/>
        <w:snapToGrid/>
        <w:ind w:firstLine="900"/>
        <w:jc w:val="center"/>
        <w:rPr>
          <w:b/>
          <w:bCs/>
          <w:snapToGrid w:val="0"/>
          <w:sz w:val="24"/>
          <w:szCs w:val="24"/>
        </w:rPr>
      </w:pPr>
    </w:p>
    <w:p w:rsidR="00BF22E3" w:rsidRPr="006D33A6" w:rsidRDefault="00BF22E3" w:rsidP="00BF22E3">
      <w:pPr>
        <w:ind w:left="-567" w:firstLine="900"/>
        <w:jc w:val="center"/>
        <w:rPr>
          <w:b/>
          <w:snapToGrid w:val="0"/>
          <w:sz w:val="24"/>
          <w:szCs w:val="24"/>
        </w:rPr>
      </w:pPr>
      <w:r w:rsidRPr="006D33A6">
        <w:rPr>
          <w:b/>
          <w:snapToGrid w:val="0"/>
          <w:sz w:val="24"/>
          <w:szCs w:val="24"/>
        </w:rPr>
        <w:lastRenderedPageBreak/>
        <w:t>Основные технико-экономические показатели</w:t>
      </w:r>
    </w:p>
    <w:p w:rsidR="00BF22E3" w:rsidRPr="006D33A6" w:rsidRDefault="00BF22E3" w:rsidP="00BF22E3">
      <w:pPr>
        <w:ind w:firstLine="900"/>
        <w:jc w:val="both"/>
        <w:rPr>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2923"/>
        <w:gridCol w:w="1449"/>
        <w:gridCol w:w="1717"/>
        <w:gridCol w:w="1354"/>
        <w:gridCol w:w="1440"/>
      </w:tblGrid>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540EA6" w:rsidRDefault="00BF22E3" w:rsidP="00BF22E3">
            <w:pPr>
              <w:pStyle w:val="30"/>
              <w:jc w:val="center"/>
              <w:rPr>
                <w:rFonts w:ascii="Times New Roman" w:hAnsi="Times New Roman"/>
                <w:snapToGrid w:val="0"/>
                <w:color w:val="auto"/>
                <w:sz w:val="24"/>
                <w:szCs w:val="24"/>
              </w:rPr>
            </w:pPr>
            <w:r w:rsidRPr="00540EA6">
              <w:rPr>
                <w:rFonts w:ascii="Times New Roman" w:hAnsi="Times New Roman"/>
                <w:snapToGrid w:val="0"/>
                <w:color w:val="auto"/>
                <w:sz w:val="24"/>
                <w:szCs w:val="24"/>
              </w:rPr>
              <w:t>Показатели</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Ед.изме-</w:t>
            </w:r>
          </w:p>
          <w:p w:rsidR="00BF22E3" w:rsidRPr="006D33A6" w:rsidRDefault="00BF22E3" w:rsidP="00BF22E3">
            <w:pPr>
              <w:jc w:val="center"/>
              <w:rPr>
                <w:snapToGrid w:val="0"/>
                <w:sz w:val="24"/>
                <w:szCs w:val="24"/>
              </w:rPr>
            </w:pPr>
            <w:r w:rsidRPr="006D33A6">
              <w:rPr>
                <w:snapToGrid w:val="0"/>
                <w:sz w:val="24"/>
                <w:szCs w:val="24"/>
              </w:rPr>
              <w:t>рения</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Сущест.</w:t>
            </w:r>
          </w:p>
          <w:p w:rsidR="00BF22E3" w:rsidRPr="006D33A6" w:rsidRDefault="00BF22E3" w:rsidP="00BF22E3">
            <w:pPr>
              <w:jc w:val="center"/>
              <w:rPr>
                <w:snapToGrid w:val="0"/>
                <w:sz w:val="24"/>
                <w:szCs w:val="24"/>
              </w:rPr>
            </w:pPr>
            <w:r w:rsidRPr="006D33A6">
              <w:rPr>
                <w:snapToGrid w:val="0"/>
                <w:sz w:val="24"/>
                <w:szCs w:val="24"/>
              </w:rPr>
              <w:t>положение</w:t>
            </w:r>
          </w:p>
        </w:tc>
        <w:tc>
          <w:tcPr>
            <w:tcW w:w="687" w:type="pct"/>
            <w:vAlign w:val="center"/>
          </w:tcPr>
          <w:p w:rsidR="00BF22E3" w:rsidRPr="006D33A6" w:rsidRDefault="00BF22E3" w:rsidP="00BF22E3">
            <w:pPr>
              <w:pStyle w:val="34"/>
              <w:spacing w:after="0"/>
              <w:jc w:val="center"/>
              <w:rPr>
                <w:sz w:val="24"/>
                <w:szCs w:val="24"/>
              </w:rPr>
            </w:pPr>
            <w:r w:rsidRPr="006D33A6">
              <w:rPr>
                <w:sz w:val="24"/>
                <w:szCs w:val="24"/>
              </w:rPr>
              <w:t>Первая очередь</w:t>
            </w:r>
          </w:p>
          <w:p w:rsidR="00BF22E3" w:rsidRPr="006D33A6" w:rsidRDefault="00BF22E3" w:rsidP="00BF22E3">
            <w:pPr>
              <w:jc w:val="center"/>
              <w:rPr>
                <w:snapToGrid w:val="0"/>
                <w:sz w:val="24"/>
                <w:szCs w:val="24"/>
              </w:rPr>
            </w:pPr>
            <w:r w:rsidRPr="006D33A6">
              <w:rPr>
                <w:snapToGrid w:val="0"/>
                <w:sz w:val="24"/>
                <w:szCs w:val="24"/>
              </w:rPr>
              <w:t>стр-ва</w:t>
            </w:r>
          </w:p>
        </w:tc>
        <w:tc>
          <w:tcPr>
            <w:tcW w:w="782" w:type="pct"/>
            <w:vAlign w:val="center"/>
          </w:tcPr>
          <w:p w:rsidR="00BF22E3" w:rsidRPr="006D33A6" w:rsidRDefault="00BF22E3" w:rsidP="00BF22E3">
            <w:pPr>
              <w:pStyle w:val="34"/>
              <w:spacing w:after="0"/>
              <w:jc w:val="center"/>
              <w:rPr>
                <w:sz w:val="24"/>
                <w:szCs w:val="24"/>
              </w:rPr>
            </w:pPr>
            <w:r w:rsidRPr="006D33A6">
              <w:rPr>
                <w:sz w:val="24"/>
                <w:szCs w:val="24"/>
              </w:rPr>
              <w:t>Расчетный</w:t>
            </w:r>
          </w:p>
          <w:p w:rsidR="00BF22E3" w:rsidRPr="006D33A6" w:rsidRDefault="00BF22E3" w:rsidP="00BF22E3">
            <w:pPr>
              <w:jc w:val="center"/>
              <w:rPr>
                <w:snapToGrid w:val="0"/>
                <w:sz w:val="24"/>
                <w:szCs w:val="24"/>
              </w:rPr>
            </w:pPr>
            <w:r w:rsidRPr="006D33A6">
              <w:rPr>
                <w:snapToGrid w:val="0"/>
                <w:sz w:val="24"/>
                <w:szCs w:val="24"/>
              </w:rPr>
              <w:t>срок</w:t>
            </w:r>
          </w:p>
        </w:tc>
      </w:tr>
      <w:tr w:rsidR="00BF22E3" w:rsidRPr="006D33A6" w:rsidTr="00BF22E3">
        <w:tc>
          <w:tcPr>
            <w:tcW w:w="389" w:type="pct"/>
            <w:vAlign w:val="center"/>
          </w:tcPr>
          <w:p w:rsidR="00BF22E3" w:rsidRPr="006D33A6" w:rsidRDefault="00BF22E3" w:rsidP="00BF22E3">
            <w:pPr>
              <w:jc w:val="center"/>
              <w:rPr>
                <w:b/>
                <w:snapToGrid w:val="0"/>
                <w:sz w:val="24"/>
                <w:szCs w:val="24"/>
              </w:rPr>
            </w:pPr>
          </w:p>
        </w:tc>
        <w:tc>
          <w:tcPr>
            <w:tcW w:w="1557" w:type="pct"/>
            <w:vAlign w:val="center"/>
          </w:tcPr>
          <w:p w:rsidR="00BF22E3" w:rsidRPr="006D33A6" w:rsidRDefault="00BF22E3" w:rsidP="00BF22E3">
            <w:pPr>
              <w:jc w:val="center"/>
              <w:rPr>
                <w:b/>
                <w:snapToGrid w:val="0"/>
                <w:sz w:val="24"/>
                <w:szCs w:val="24"/>
              </w:rPr>
            </w:pPr>
            <w:r w:rsidRPr="006D33A6">
              <w:rPr>
                <w:b/>
                <w:snapToGrid w:val="0"/>
                <w:sz w:val="24"/>
                <w:szCs w:val="24"/>
              </w:rPr>
              <w:t>Территория</w:t>
            </w:r>
          </w:p>
        </w:tc>
        <w:tc>
          <w:tcPr>
            <w:tcW w:w="787" w:type="pct"/>
            <w:vAlign w:val="center"/>
          </w:tcPr>
          <w:p w:rsidR="00BF22E3" w:rsidRPr="006D33A6" w:rsidRDefault="00BF22E3" w:rsidP="00BF22E3">
            <w:pPr>
              <w:jc w:val="center"/>
              <w:rPr>
                <w:b/>
                <w:snapToGrid w:val="0"/>
                <w:sz w:val="24"/>
                <w:szCs w:val="24"/>
              </w:rPr>
            </w:pPr>
          </w:p>
        </w:tc>
        <w:tc>
          <w:tcPr>
            <w:tcW w:w="798" w:type="pct"/>
            <w:vAlign w:val="center"/>
          </w:tcPr>
          <w:p w:rsidR="00BF22E3" w:rsidRPr="006D33A6" w:rsidRDefault="00BF22E3" w:rsidP="00BF22E3">
            <w:pPr>
              <w:jc w:val="center"/>
              <w:rPr>
                <w:b/>
                <w:snapToGrid w:val="0"/>
                <w:sz w:val="24"/>
                <w:szCs w:val="24"/>
              </w:rPr>
            </w:pPr>
          </w:p>
        </w:tc>
        <w:tc>
          <w:tcPr>
            <w:tcW w:w="687" w:type="pct"/>
            <w:vAlign w:val="center"/>
          </w:tcPr>
          <w:p w:rsidR="00BF22E3" w:rsidRPr="006D33A6" w:rsidRDefault="00BF22E3" w:rsidP="00BF22E3">
            <w:pPr>
              <w:jc w:val="center"/>
              <w:rPr>
                <w:b/>
                <w:snapToGrid w:val="0"/>
                <w:sz w:val="24"/>
                <w:szCs w:val="24"/>
              </w:rPr>
            </w:pPr>
          </w:p>
        </w:tc>
        <w:tc>
          <w:tcPr>
            <w:tcW w:w="782" w:type="pct"/>
            <w:vAlign w:val="center"/>
          </w:tcPr>
          <w:p w:rsidR="00BF22E3" w:rsidRPr="006D33A6" w:rsidRDefault="00BF22E3" w:rsidP="00BF22E3">
            <w:pPr>
              <w:jc w:val="center"/>
              <w:rPr>
                <w:b/>
                <w:snapToGrid w:val="0"/>
                <w:sz w:val="24"/>
                <w:szCs w:val="24"/>
              </w:rPr>
            </w:pP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1.</w:t>
            </w:r>
          </w:p>
        </w:tc>
        <w:tc>
          <w:tcPr>
            <w:tcW w:w="1557" w:type="pct"/>
            <w:vAlign w:val="center"/>
          </w:tcPr>
          <w:p w:rsidR="00BF22E3" w:rsidRPr="006D33A6" w:rsidRDefault="00BF22E3" w:rsidP="00BF22E3">
            <w:pPr>
              <w:jc w:val="center"/>
              <w:rPr>
                <w:snapToGrid w:val="0"/>
                <w:sz w:val="24"/>
                <w:szCs w:val="24"/>
              </w:rPr>
            </w:pPr>
            <w:r w:rsidRPr="006D33A6">
              <w:rPr>
                <w:snapToGrid w:val="0"/>
                <w:sz w:val="24"/>
                <w:szCs w:val="24"/>
              </w:rPr>
              <w:t>Общая площадь земель</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га</w:t>
            </w:r>
          </w:p>
        </w:tc>
        <w:tc>
          <w:tcPr>
            <w:tcW w:w="798" w:type="pct"/>
            <w:vAlign w:val="center"/>
          </w:tcPr>
          <w:p w:rsidR="00BF22E3" w:rsidRPr="00FD3726" w:rsidRDefault="00FD3726" w:rsidP="00BF22E3">
            <w:pPr>
              <w:jc w:val="center"/>
              <w:rPr>
                <w:snapToGrid w:val="0"/>
                <w:sz w:val="24"/>
                <w:szCs w:val="24"/>
              </w:rPr>
            </w:pPr>
            <w:r w:rsidRPr="00FD3726">
              <w:rPr>
                <w:snapToGrid w:val="0"/>
                <w:sz w:val="24"/>
                <w:szCs w:val="24"/>
              </w:rPr>
              <w:t>325780</w:t>
            </w:r>
          </w:p>
        </w:tc>
        <w:tc>
          <w:tcPr>
            <w:tcW w:w="687" w:type="pct"/>
            <w:vAlign w:val="center"/>
          </w:tcPr>
          <w:p w:rsidR="00BF22E3" w:rsidRPr="00FD3726" w:rsidRDefault="00FD3726" w:rsidP="00BF22E3">
            <w:pPr>
              <w:jc w:val="center"/>
              <w:rPr>
                <w:snapToGrid w:val="0"/>
                <w:sz w:val="24"/>
                <w:szCs w:val="24"/>
              </w:rPr>
            </w:pPr>
            <w:r w:rsidRPr="00FD3726">
              <w:rPr>
                <w:snapToGrid w:val="0"/>
                <w:sz w:val="24"/>
                <w:szCs w:val="24"/>
              </w:rPr>
              <w:t>325780</w:t>
            </w:r>
          </w:p>
        </w:tc>
        <w:tc>
          <w:tcPr>
            <w:tcW w:w="782" w:type="pct"/>
            <w:vAlign w:val="center"/>
          </w:tcPr>
          <w:p w:rsidR="00BF22E3" w:rsidRPr="00FD3726" w:rsidRDefault="00FD3726" w:rsidP="00BF22E3">
            <w:pPr>
              <w:jc w:val="center"/>
              <w:rPr>
                <w:snapToGrid w:val="0"/>
                <w:sz w:val="24"/>
                <w:szCs w:val="24"/>
              </w:rPr>
            </w:pPr>
            <w:r w:rsidRPr="00FD3726">
              <w:rPr>
                <w:snapToGrid w:val="0"/>
                <w:sz w:val="24"/>
                <w:szCs w:val="24"/>
              </w:rPr>
              <w:t>325780</w:t>
            </w:r>
          </w:p>
        </w:tc>
      </w:tr>
      <w:tr w:rsidR="00BF22E3" w:rsidRPr="006D33A6" w:rsidTr="00BF22E3">
        <w:tc>
          <w:tcPr>
            <w:tcW w:w="389" w:type="pct"/>
            <w:vAlign w:val="center"/>
          </w:tcPr>
          <w:p w:rsidR="00BF22E3" w:rsidRPr="006D33A6" w:rsidRDefault="00BF22E3" w:rsidP="00BF22E3">
            <w:pPr>
              <w:jc w:val="center"/>
              <w:rPr>
                <w:b/>
                <w:snapToGrid w:val="0"/>
                <w:sz w:val="24"/>
                <w:szCs w:val="24"/>
              </w:rPr>
            </w:pPr>
          </w:p>
        </w:tc>
        <w:tc>
          <w:tcPr>
            <w:tcW w:w="1557" w:type="pct"/>
            <w:vAlign w:val="center"/>
          </w:tcPr>
          <w:p w:rsidR="00BF22E3" w:rsidRPr="006D33A6" w:rsidRDefault="00BF22E3" w:rsidP="00BF22E3">
            <w:pPr>
              <w:jc w:val="center"/>
              <w:rPr>
                <w:b/>
                <w:snapToGrid w:val="0"/>
                <w:sz w:val="24"/>
                <w:szCs w:val="24"/>
              </w:rPr>
            </w:pPr>
            <w:r w:rsidRPr="006D33A6">
              <w:rPr>
                <w:b/>
                <w:snapToGrid w:val="0"/>
                <w:sz w:val="24"/>
                <w:szCs w:val="24"/>
              </w:rPr>
              <w:t>Население</w:t>
            </w:r>
          </w:p>
        </w:tc>
        <w:tc>
          <w:tcPr>
            <w:tcW w:w="787" w:type="pct"/>
            <w:vAlign w:val="center"/>
          </w:tcPr>
          <w:p w:rsidR="00BF22E3" w:rsidRPr="006D33A6" w:rsidRDefault="00BF22E3" w:rsidP="00BF22E3">
            <w:pPr>
              <w:jc w:val="center"/>
              <w:rPr>
                <w:b/>
                <w:snapToGrid w:val="0"/>
                <w:sz w:val="24"/>
                <w:szCs w:val="24"/>
              </w:rPr>
            </w:pPr>
          </w:p>
        </w:tc>
        <w:tc>
          <w:tcPr>
            <w:tcW w:w="798" w:type="pct"/>
            <w:vAlign w:val="center"/>
          </w:tcPr>
          <w:p w:rsidR="00BF22E3" w:rsidRPr="006D33A6" w:rsidRDefault="00BF22E3" w:rsidP="00BF22E3">
            <w:pPr>
              <w:jc w:val="center"/>
              <w:rPr>
                <w:b/>
                <w:snapToGrid w:val="0"/>
                <w:sz w:val="24"/>
                <w:szCs w:val="24"/>
              </w:rPr>
            </w:pPr>
          </w:p>
        </w:tc>
        <w:tc>
          <w:tcPr>
            <w:tcW w:w="687" w:type="pct"/>
            <w:vAlign w:val="center"/>
          </w:tcPr>
          <w:p w:rsidR="00BF22E3" w:rsidRPr="006D33A6" w:rsidRDefault="00BF22E3" w:rsidP="00BF22E3">
            <w:pPr>
              <w:jc w:val="center"/>
              <w:rPr>
                <w:b/>
                <w:snapToGrid w:val="0"/>
                <w:sz w:val="24"/>
                <w:szCs w:val="24"/>
              </w:rPr>
            </w:pPr>
          </w:p>
        </w:tc>
        <w:tc>
          <w:tcPr>
            <w:tcW w:w="782" w:type="pct"/>
            <w:vAlign w:val="center"/>
          </w:tcPr>
          <w:p w:rsidR="00BF22E3" w:rsidRPr="006D33A6" w:rsidRDefault="00BF22E3" w:rsidP="00BF22E3">
            <w:pPr>
              <w:jc w:val="center"/>
              <w:rPr>
                <w:b/>
                <w:snapToGrid w:val="0"/>
                <w:sz w:val="24"/>
                <w:szCs w:val="24"/>
              </w:rPr>
            </w:pP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2.</w:t>
            </w:r>
          </w:p>
        </w:tc>
        <w:tc>
          <w:tcPr>
            <w:tcW w:w="1557" w:type="pct"/>
            <w:vAlign w:val="center"/>
          </w:tcPr>
          <w:p w:rsidR="00BF22E3" w:rsidRPr="006D33A6" w:rsidRDefault="00BF22E3" w:rsidP="00BF22E3">
            <w:pPr>
              <w:rPr>
                <w:snapToGrid w:val="0"/>
                <w:sz w:val="24"/>
                <w:szCs w:val="24"/>
              </w:rPr>
            </w:pPr>
            <w:r w:rsidRPr="006D33A6">
              <w:rPr>
                <w:snapToGrid w:val="0"/>
                <w:sz w:val="24"/>
                <w:szCs w:val="24"/>
              </w:rPr>
              <w:t>Численность населения</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чел.</w:t>
            </w:r>
          </w:p>
        </w:tc>
        <w:tc>
          <w:tcPr>
            <w:tcW w:w="798" w:type="pct"/>
            <w:vAlign w:val="center"/>
          </w:tcPr>
          <w:p w:rsidR="00BF22E3" w:rsidRPr="006D33A6" w:rsidRDefault="00BF22E3" w:rsidP="00BF22E3">
            <w:pPr>
              <w:suppressAutoHyphens/>
              <w:ind w:firstLine="36"/>
              <w:jc w:val="center"/>
              <w:rPr>
                <w:sz w:val="24"/>
                <w:szCs w:val="24"/>
                <w:lang w:val="en-US"/>
              </w:rPr>
            </w:pPr>
            <w:r w:rsidRPr="006D33A6">
              <w:rPr>
                <w:sz w:val="24"/>
                <w:szCs w:val="24"/>
                <w:lang w:val="en-US"/>
              </w:rPr>
              <w:t>1406</w:t>
            </w:r>
          </w:p>
        </w:tc>
        <w:tc>
          <w:tcPr>
            <w:tcW w:w="687" w:type="pct"/>
            <w:vAlign w:val="center"/>
          </w:tcPr>
          <w:p w:rsidR="00BF22E3" w:rsidRPr="006D33A6" w:rsidRDefault="00BF22E3" w:rsidP="00BF22E3">
            <w:pPr>
              <w:jc w:val="center"/>
              <w:rPr>
                <w:sz w:val="24"/>
                <w:szCs w:val="24"/>
                <w:lang w:val="en-US"/>
              </w:rPr>
            </w:pPr>
            <w:r w:rsidRPr="006D33A6">
              <w:rPr>
                <w:sz w:val="24"/>
                <w:szCs w:val="24"/>
                <w:lang w:val="en-US"/>
              </w:rPr>
              <w:t>1450</w:t>
            </w:r>
          </w:p>
        </w:tc>
        <w:tc>
          <w:tcPr>
            <w:tcW w:w="782" w:type="pct"/>
            <w:vAlign w:val="center"/>
          </w:tcPr>
          <w:p w:rsidR="00BF22E3" w:rsidRPr="006D33A6" w:rsidRDefault="00BF22E3" w:rsidP="00BF22E3">
            <w:pPr>
              <w:jc w:val="center"/>
              <w:rPr>
                <w:sz w:val="24"/>
                <w:szCs w:val="24"/>
                <w:lang w:val="en-US"/>
              </w:rPr>
            </w:pPr>
            <w:r w:rsidRPr="006D33A6">
              <w:rPr>
                <w:sz w:val="24"/>
                <w:szCs w:val="24"/>
                <w:lang w:val="en-US"/>
              </w:rPr>
              <w:t>1465</w:t>
            </w: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3.</w:t>
            </w:r>
          </w:p>
        </w:tc>
        <w:tc>
          <w:tcPr>
            <w:tcW w:w="1557" w:type="pct"/>
            <w:vAlign w:val="center"/>
          </w:tcPr>
          <w:p w:rsidR="00BF22E3" w:rsidRPr="006D33A6" w:rsidRDefault="00BF22E3" w:rsidP="00BF22E3">
            <w:pPr>
              <w:rPr>
                <w:snapToGrid w:val="0"/>
                <w:sz w:val="24"/>
                <w:szCs w:val="24"/>
              </w:rPr>
            </w:pPr>
            <w:r w:rsidRPr="006D33A6">
              <w:rPr>
                <w:snapToGrid w:val="0"/>
                <w:sz w:val="24"/>
                <w:szCs w:val="24"/>
              </w:rPr>
              <w:t>Возрастная структура населения:</w:t>
            </w:r>
          </w:p>
        </w:tc>
        <w:tc>
          <w:tcPr>
            <w:tcW w:w="787" w:type="pct"/>
            <w:vAlign w:val="center"/>
          </w:tcPr>
          <w:p w:rsidR="00BF22E3" w:rsidRPr="006D33A6" w:rsidRDefault="00BF22E3" w:rsidP="00BF22E3">
            <w:pPr>
              <w:jc w:val="center"/>
              <w:rPr>
                <w:snapToGrid w:val="0"/>
                <w:sz w:val="24"/>
                <w:szCs w:val="24"/>
              </w:rPr>
            </w:pPr>
          </w:p>
        </w:tc>
        <w:tc>
          <w:tcPr>
            <w:tcW w:w="798" w:type="pct"/>
            <w:vAlign w:val="center"/>
          </w:tcPr>
          <w:p w:rsidR="00BF22E3" w:rsidRPr="006D33A6" w:rsidRDefault="00BF22E3" w:rsidP="00BF22E3">
            <w:pPr>
              <w:jc w:val="center"/>
              <w:rPr>
                <w:snapToGrid w:val="0"/>
                <w:sz w:val="24"/>
                <w:szCs w:val="24"/>
              </w:rPr>
            </w:pPr>
          </w:p>
        </w:tc>
        <w:tc>
          <w:tcPr>
            <w:tcW w:w="687" w:type="pct"/>
            <w:vAlign w:val="center"/>
          </w:tcPr>
          <w:p w:rsidR="00BF22E3" w:rsidRPr="006D33A6" w:rsidRDefault="00BF22E3" w:rsidP="00BF22E3">
            <w:pPr>
              <w:jc w:val="center"/>
              <w:rPr>
                <w:snapToGrid w:val="0"/>
                <w:sz w:val="24"/>
                <w:szCs w:val="24"/>
              </w:rPr>
            </w:pPr>
          </w:p>
        </w:tc>
        <w:tc>
          <w:tcPr>
            <w:tcW w:w="782" w:type="pct"/>
            <w:vAlign w:val="center"/>
          </w:tcPr>
          <w:p w:rsidR="00BF22E3" w:rsidRPr="006D33A6" w:rsidRDefault="00BF22E3" w:rsidP="00BF22E3">
            <w:pPr>
              <w:jc w:val="center"/>
              <w:rPr>
                <w:snapToGrid w:val="0"/>
                <w:sz w:val="24"/>
                <w:szCs w:val="24"/>
              </w:rPr>
            </w:pP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дети до 15 лет</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чел./%</w:t>
            </w:r>
          </w:p>
        </w:tc>
        <w:tc>
          <w:tcPr>
            <w:tcW w:w="798"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232</w:t>
            </w:r>
          </w:p>
        </w:tc>
        <w:tc>
          <w:tcPr>
            <w:tcW w:w="687"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215</w:t>
            </w:r>
          </w:p>
        </w:tc>
        <w:tc>
          <w:tcPr>
            <w:tcW w:w="782"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222</w:t>
            </w: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население в трудоспособном возрасте</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чел./%</w:t>
            </w:r>
          </w:p>
        </w:tc>
        <w:tc>
          <w:tcPr>
            <w:tcW w:w="798"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850</w:t>
            </w:r>
          </w:p>
        </w:tc>
        <w:tc>
          <w:tcPr>
            <w:tcW w:w="687"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838</w:t>
            </w:r>
          </w:p>
        </w:tc>
        <w:tc>
          <w:tcPr>
            <w:tcW w:w="782"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832</w:t>
            </w: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население старше трудоспособного возраста</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чел./%</w:t>
            </w:r>
          </w:p>
        </w:tc>
        <w:tc>
          <w:tcPr>
            <w:tcW w:w="798"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324</w:t>
            </w:r>
          </w:p>
        </w:tc>
        <w:tc>
          <w:tcPr>
            <w:tcW w:w="687"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397</w:t>
            </w:r>
          </w:p>
        </w:tc>
        <w:tc>
          <w:tcPr>
            <w:tcW w:w="782"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411</w:t>
            </w: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4.</w:t>
            </w:r>
          </w:p>
        </w:tc>
        <w:tc>
          <w:tcPr>
            <w:tcW w:w="1557" w:type="pct"/>
            <w:vAlign w:val="center"/>
          </w:tcPr>
          <w:p w:rsidR="00BF22E3" w:rsidRPr="006D33A6" w:rsidRDefault="00BF22E3" w:rsidP="00BF22E3">
            <w:pPr>
              <w:rPr>
                <w:snapToGrid w:val="0"/>
                <w:sz w:val="24"/>
                <w:szCs w:val="24"/>
              </w:rPr>
            </w:pPr>
            <w:r w:rsidRPr="006D33A6">
              <w:rPr>
                <w:snapToGrid w:val="0"/>
                <w:sz w:val="24"/>
                <w:szCs w:val="24"/>
              </w:rPr>
              <w:t>Численность занятого населения</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чел./%</w:t>
            </w:r>
          </w:p>
        </w:tc>
        <w:tc>
          <w:tcPr>
            <w:tcW w:w="798"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200</w:t>
            </w:r>
          </w:p>
        </w:tc>
        <w:tc>
          <w:tcPr>
            <w:tcW w:w="687"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309</w:t>
            </w:r>
          </w:p>
        </w:tc>
        <w:tc>
          <w:tcPr>
            <w:tcW w:w="782"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434</w:t>
            </w:r>
          </w:p>
        </w:tc>
      </w:tr>
      <w:tr w:rsidR="00BF22E3" w:rsidRPr="006D33A6" w:rsidTr="00BF22E3">
        <w:tc>
          <w:tcPr>
            <w:tcW w:w="389" w:type="pct"/>
            <w:vAlign w:val="center"/>
          </w:tcPr>
          <w:p w:rsidR="00BF22E3" w:rsidRPr="006D33A6" w:rsidRDefault="00BF22E3" w:rsidP="00BF22E3">
            <w:pPr>
              <w:jc w:val="center"/>
              <w:rPr>
                <w:b/>
                <w:snapToGrid w:val="0"/>
                <w:sz w:val="24"/>
                <w:szCs w:val="24"/>
              </w:rPr>
            </w:pPr>
          </w:p>
        </w:tc>
        <w:tc>
          <w:tcPr>
            <w:tcW w:w="1557" w:type="pct"/>
            <w:vAlign w:val="center"/>
          </w:tcPr>
          <w:p w:rsidR="00BF22E3" w:rsidRPr="006D33A6" w:rsidRDefault="00BF22E3" w:rsidP="00BF22E3">
            <w:pPr>
              <w:jc w:val="center"/>
              <w:rPr>
                <w:b/>
                <w:snapToGrid w:val="0"/>
                <w:sz w:val="24"/>
                <w:szCs w:val="24"/>
              </w:rPr>
            </w:pPr>
            <w:r w:rsidRPr="006D33A6">
              <w:rPr>
                <w:b/>
                <w:snapToGrid w:val="0"/>
                <w:sz w:val="24"/>
                <w:szCs w:val="24"/>
              </w:rPr>
              <w:t>Жилищное строительство</w:t>
            </w:r>
          </w:p>
        </w:tc>
        <w:tc>
          <w:tcPr>
            <w:tcW w:w="787" w:type="pct"/>
            <w:vAlign w:val="center"/>
          </w:tcPr>
          <w:p w:rsidR="00BF22E3" w:rsidRPr="006D33A6" w:rsidRDefault="00BF22E3" w:rsidP="00BF22E3">
            <w:pPr>
              <w:jc w:val="center"/>
              <w:rPr>
                <w:b/>
                <w:snapToGrid w:val="0"/>
                <w:sz w:val="24"/>
                <w:szCs w:val="24"/>
              </w:rPr>
            </w:pPr>
          </w:p>
        </w:tc>
        <w:tc>
          <w:tcPr>
            <w:tcW w:w="798" w:type="pct"/>
            <w:vAlign w:val="center"/>
          </w:tcPr>
          <w:p w:rsidR="00BF22E3" w:rsidRPr="006D33A6" w:rsidRDefault="00BF22E3" w:rsidP="00BF22E3">
            <w:pPr>
              <w:jc w:val="center"/>
              <w:rPr>
                <w:b/>
                <w:snapToGrid w:val="0"/>
                <w:sz w:val="24"/>
                <w:szCs w:val="24"/>
              </w:rPr>
            </w:pPr>
          </w:p>
        </w:tc>
        <w:tc>
          <w:tcPr>
            <w:tcW w:w="687" w:type="pct"/>
            <w:vAlign w:val="center"/>
          </w:tcPr>
          <w:p w:rsidR="00BF22E3" w:rsidRPr="006D33A6" w:rsidRDefault="00BF22E3" w:rsidP="00BF22E3">
            <w:pPr>
              <w:jc w:val="center"/>
              <w:rPr>
                <w:b/>
                <w:snapToGrid w:val="0"/>
                <w:sz w:val="24"/>
                <w:szCs w:val="24"/>
              </w:rPr>
            </w:pPr>
          </w:p>
        </w:tc>
        <w:tc>
          <w:tcPr>
            <w:tcW w:w="782" w:type="pct"/>
            <w:vAlign w:val="center"/>
          </w:tcPr>
          <w:p w:rsidR="00BF22E3" w:rsidRPr="006D33A6" w:rsidRDefault="00BF22E3" w:rsidP="00BF22E3">
            <w:pPr>
              <w:jc w:val="center"/>
              <w:rPr>
                <w:b/>
                <w:snapToGrid w:val="0"/>
                <w:sz w:val="24"/>
                <w:szCs w:val="24"/>
              </w:rPr>
            </w:pP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5.</w:t>
            </w:r>
          </w:p>
        </w:tc>
        <w:tc>
          <w:tcPr>
            <w:tcW w:w="1557" w:type="pct"/>
            <w:vAlign w:val="center"/>
          </w:tcPr>
          <w:p w:rsidR="00BF22E3" w:rsidRPr="006D33A6" w:rsidRDefault="00BF22E3" w:rsidP="00BF22E3">
            <w:pPr>
              <w:rPr>
                <w:snapToGrid w:val="0"/>
                <w:sz w:val="24"/>
                <w:szCs w:val="24"/>
              </w:rPr>
            </w:pPr>
            <w:r w:rsidRPr="006D33A6">
              <w:rPr>
                <w:snapToGrid w:val="0"/>
                <w:sz w:val="24"/>
                <w:szCs w:val="24"/>
              </w:rPr>
              <w:t>Жилищный фонд</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тыс.м.кв.</w:t>
            </w:r>
          </w:p>
          <w:p w:rsidR="00BF22E3" w:rsidRPr="006D33A6" w:rsidRDefault="00BF22E3" w:rsidP="00BF22E3">
            <w:pPr>
              <w:jc w:val="center"/>
              <w:rPr>
                <w:snapToGrid w:val="0"/>
                <w:sz w:val="24"/>
                <w:szCs w:val="24"/>
              </w:rPr>
            </w:pPr>
            <w:r w:rsidRPr="006D33A6">
              <w:rPr>
                <w:snapToGrid w:val="0"/>
                <w:sz w:val="24"/>
                <w:szCs w:val="24"/>
              </w:rPr>
              <w:t>общ.пл.</w:t>
            </w:r>
          </w:p>
          <w:p w:rsidR="00BF22E3" w:rsidRPr="006D33A6" w:rsidRDefault="00BF22E3" w:rsidP="00BF22E3">
            <w:pPr>
              <w:jc w:val="center"/>
              <w:rPr>
                <w:snapToGrid w:val="0"/>
                <w:sz w:val="24"/>
                <w:szCs w:val="24"/>
              </w:rPr>
            </w:pPr>
            <w:r w:rsidRPr="006D33A6">
              <w:rPr>
                <w:snapToGrid w:val="0"/>
                <w:sz w:val="24"/>
                <w:szCs w:val="24"/>
              </w:rPr>
              <w:t>квартир</w:t>
            </w:r>
          </w:p>
        </w:tc>
        <w:tc>
          <w:tcPr>
            <w:tcW w:w="798"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20</w:t>
            </w:r>
            <w:r w:rsidRPr="006D33A6">
              <w:rPr>
                <w:snapToGrid w:val="0"/>
                <w:sz w:val="24"/>
                <w:szCs w:val="24"/>
              </w:rPr>
              <w:t>,</w:t>
            </w:r>
            <w:r w:rsidRPr="006D33A6">
              <w:rPr>
                <w:snapToGrid w:val="0"/>
                <w:sz w:val="24"/>
                <w:szCs w:val="24"/>
                <w:lang w:val="en-US"/>
              </w:rPr>
              <w:t>2</w:t>
            </w:r>
          </w:p>
        </w:tc>
        <w:tc>
          <w:tcPr>
            <w:tcW w:w="687"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29</w:t>
            </w:r>
            <w:r w:rsidRPr="006D33A6">
              <w:rPr>
                <w:snapToGrid w:val="0"/>
                <w:sz w:val="24"/>
                <w:szCs w:val="24"/>
              </w:rPr>
              <w:t>,</w:t>
            </w:r>
            <w:r w:rsidRPr="006D33A6">
              <w:rPr>
                <w:snapToGrid w:val="0"/>
                <w:sz w:val="24"/>
                <w:szCs w:val="24"/>
                <w:lang w:val="en-US"/>
              </w:rPr>
              <w:t>5</w:t>
            </w:r>
          </w:p>
        </w:tc>
        <w:tc>
          <w:tcPr>
            <w:tcW w:w="782" w:type="pct"/>
            <w:vAlign w:val="center"/>
          </w:tcPr>
          <w:p w:rsidR="00BF22E3" w:rsidRPr="006D33A6" w:rsidRDefault="00BF22E3" w:rsidP="00BF22E3">
            <w:pPr>
              <w:jc w:val="center"/>
              <w:rPr>
                <w:snapToGrid w:val="0"/>
                <w:sz w:val="24"/>
                <w:szCs w:val="24"/>
                <w:lang w:val="en-US"/>
              </w:rPr>
            </w:pPr>
            <w:r w:rsidRPr="006D33A6">
              <w:rPr>
                <w:snapToGrid w:val="0"/>
                <w:sz w:val="24"/>
                <w:szCs w:val="24"/>
                <w:lang w:val="en-US"/>
              </w:rPr>
              <w:t>35</w:t>
            </w:r>
            <w:r w:rsidRPr="006D33A6">
              <w:rPr>
                <w:snapToGrid w:val="0"/>
                <w:sz w:val="24"/>
                <w:szCs w:val="24"/>
              </w:rPr>
              <w:t>,</w:t>
            </w:r>
            <w:r w:rsidRPr="006D33A6">
              <w:rPr>
                <w:snapToGrid w:val="0"/>
                <w:sz w:val="24"/>
                <w:szCs w:val="24"/>
                <w:lang w:val="en-US"/>
              </w:rPr>
              <w:t>3</w:t>
            </w: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6.</w:t>
            </w:r>
          </w:p>
        </w:tc>
        <w:tc>
          <w:tcPr>
            <w:tcW w:w="1557" w:type="pct"/>
            <w:vAlign w:val="center"/>
          </w:tcPr>
          <w:p w:rsidR="00BF22E3" w:rsidRPr="006D33A6" w:rsidRDefault="00BF22E3" w:rsidP="00BF22E3">
            <w:pPr>
              <w:rPr>
                <w:snapToGrid w:val="0"/>
                <w:sz w:val="24"/>
                <w:szCs w:val="24"/>
              </w:rPr>
            </w:pPr>
            <w:r w:rsidRPr="006D33A6">
              <w:rPr>
                <w:snapToGrid w:val="0"/>
                <w:sz w:val="24"/>
                <w:szCs w:val="24"/>
              </w:rPr>
              <w:t>Новое жилищное строительство</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тыс.м.кв.</w:t>
            </w:r>
          </w:p>
          <w:p w:rsidR="00BF22E3" w:rsidRPr="006D33A6" w:rsidRDefault="00BF22E3" w:rsidP="00BF22E3">
            <w:pPr>
              <w:jc w:val="center"/>
              <w:rPr>
                <w:snapToGrid w:val="0"/>
                <w:sz w:val="24"/>
                <w:szCs w:val="24"/>
              </w:rPr>
            </w:pPr>
            <w:r w:rsidRPr="006D33A6">
              <w:rPr>
                <w:snapToGrid w:val="0"/>
                <w:sz w:val="24"/>
                <w:szCs w:val="24"/>
              </w:rPr>
              <w:t>общ.пл.</w:t>
            </w:r>
          </w:p>
          <w:p w:rsidR="00BF22E3" w:rsidRPr="006D33A6" w:rsidRDefault="00BF22E3" w:rsidP="00BF22E3">
            <w:pPr>
              <w:jc w:val="center"/>
              <w:rPr>
                <w:snapToGrid w:val="0"/>
                <w:sz w:val="24"/>
                <w:szCs w:val="24"/>
              </w:rPr>
            </w:pPr>
            <w:r w:rsidRPr="006D33A6">
              <w:rPr>
                <w:snapToGrid w:val="0"/>
                <w:sz w:val="24"/>
                <w:szCs w:val="24"/>
              </w:rPr>
              <w:t>квартир</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9,3</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15,1</w:t>
            </w:r>
          </w:p>
        </w:tc>
      </w:tr>
      <w:tr w:rsidR="00BF22E3" w:rsidRPr="006D33A6" w:rsidTr="00BF22E3">
        <w:tc>
          <w:tcPr>
            <w:tcW w:w="389" w:type="pct"/>
            <w:vAlign w:val="center"/>
          </w:tcPr>
          <w:p w:rsidR="00BF22E3" w:rsidRPr="006D33A6" w:rsidRDefault="00BF22E3" w:rsidP="00BF22E3">
            <w:pPr>
              <w:jc w:val="center"/>
              <w:rPr>
                <w:b/>
                <w:snapToGrid w:val="0"/>
                <w:sz w:val="24"/>
                <w:szCs w:val="24"/>
              </w:rPr>
            </w:pPr>
          </w:p>
        </w:tc>
        <w:tc>
          <w:tcPr>
            <w:tcW w:w="1557" w:type="pct"/>
            <w:vAlign w:val="center"/>
          </w:tcPr>
          <w:p w:rsidR="00BF22E3" w:rsidRPr="006D33A6" w:rsidRDefault="00BF22E3" w:rsidP="00BF22E3">
            <w:pPr>
              <w:jc w:val="center"/>
              <w:rPr>
                <w:b/>
                <w:snapToGrid w:val="0"/>
                <w:sz w:val="24"/>
                <w:szCs w:val="24"/>
              </w:rPr>
            </w:pPr>
            <w:r w:rsidRPr="006D33A6">
              <w:rPr>
                <w:b/>
                <w:snapToGrid w:val="0"/>
                <w:sz w:val="24"/>
                <w:szCs w:val="24"/>
              </w:rPr>
              <w:t>Учреждения культурно-бытового обслуживания населения</w:t>
            </w:r>
          </w:p>
        </w:tc>
        <w:tc>
          <w:tcPr>
            <w:tcW w:w="787" w:type="pct"/>
            <w:vAlign w:val="center"/>
          </w:tcPr>
          <w:p w:rsidR="00BF22E3" w:rsidRPr="006D33A6" w:rsidRDefault="00BF22E3" w:rsidP="00BF22E3">
            <w:pPr>
              <w:jc w:val="center"/>
              <w:rPr>
                <w:b/>
                <w:snapToGrid w:val="0"/>
                <w:sz w:val="24"/>
                <w:szCs w:val="24"/>
              </w:rPr>
            </w:pPr>
          </w:p>
        </w:tc>
        <w:tc>
          <w:tcPr>
            <w:tcW w:w="798" w:type="pct"/>
            <w:vAlign w:val="center"/>
          </w:tcPr>
          <w:p w:rsidR="00BF22E3" w:rsidRPr="006D33A6" w:rsidRDefault="00BF22E3" w:rsidP="00BF22E3">
            <w:pPr>
              <w:jc w:val="center"/>
              <w:rPr>
                <w:b/>
                <w:snapToGrid w:val="0"/>
                <w:sz w:val="24"/>
                <w:szCs w:val="24"/>
              </w:rPr>
            </w:pPr>
          </w:p>
        </w:tc>
        <w:tc>
          <w:tcPr>
            <w:tcW w:w="687" w:type="pct"/>
            <w:vAlign w:val="center"/>
          </w:tcPr>
          <w:p w:rsidR="00BF22E3" w:rsidRPr="006D33A6" w:rsidRDefault="00BF22E3" w:rsidP="00BF22E3">
            <w:pPr>
              <w:jc w:val="center"/>
              <w:rPr>
                <w:b/>
                <w:snapToGrid w:val="0"/>
                <w:sz w:val="24"/>
                <w:szCs w:val="24"/>
              </w:rPr>
            </w:pPr>
          </w:p>
        </w:tc>
        <w:tc>
          <w:tcPr>
            <w:tcW w:w="782" w:type="pct"/>
            <w:vAlign w:val="center"/>
          </w:tcPr>
          <w:p w:rsidR="00BF22E3" w:rsidRPr="006D33A6" w:rsidRDefault="00BF22E3" w:rsidP="00BF22E3">
            <w:pPr>
              <w:jc w:val="center"/>
              <w:rPr>
                <w:b/>
                <w:snapToGrid w:val="0"/>
                <w:sz w:val="24"/>
                <w:szCs w:val="24"/>
              </w:rPr>
            </w:pP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7.</w:t>
            </w:r>
          </w:p>
        </w:tc>
        <w:tc>
          <w:tcPr>
            <w:tcW w:w="1557" w:type="pct"/>
            <w:vAlign w:val="center"/>
          </w:tcPr>
          <w:p w:rsidR="00BF22E3" w:rsidRPr="006D33A6" w:rsidRDefault="00BF22E3" w:rsidP="00BF22E3">
            <w:pPr>
              <w:rPr>
                <w:snapToGrid w:val="0"/>
                <w:sz w:val="24"/>
                <w:szCs w:val="24"/>
              </w:rPr>
            </w:pPr>
            <w:r w:rsidRPr="006D33A6">
              <w:rPr>
                <w:snapToGrid w:val="0"/>
                <w:sz w:val="24"/>
                <w:szCs w:val="24"/>
              </w:rPr>
              <w:t>Детские дошкольные учреждения-всего</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мест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15</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35</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85</w:t>
            </w: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на 1000 человек</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мест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11</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24</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58</w:t>
            </w: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8.</w:t>
            </w:r>
          </w:p>
        </w:tc>
        <w:tc>
          <w:tcPr>
            <w:tcW w:w="1557" w:type="pct"/>
            <w:vAlign w:val="center"/>
          </w:tcPr>
          <w:p w:rsidR="00BF22E3" w:rsidRPr="006D33A6" w:rsidRDefault="00BF22E3" w:rsidP="00BF22E3">
            <w:pPr>
              <w:rPr>
                <w:snapToGrid w:val="0"/>
                <w:sz w:val="24"/>
                <w:szCs w:val="24"/>
              </w:rPr>
            </w:pPr>
            <w:r w:rsidRPr="006D33A6">
              <w:rPr>
                <w:snapToGrid w:val="0"/>
                <w:sz w:val="24"/>
                <w:szCs w:val="24"/>
              </w:rPr>
              <w:t>Общеобразовательные школы-всего</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мест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290</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160</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160</w:t>
            </w: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на 1000 человек</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мест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206</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110</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109</w:t>
            </w:r>
          </w:p>
        </w:tc>
      </w:tr>
      <w:tr w:rsidR="00BF22E3" w:rsidRPr="006D33A6" w:rsidTr="00BF22E3">
        <w:tc>
          <w:tcPr>
            <w:tcW w:w="389" w:type="pct"/>
            <w:vAlign w:val="center"/>
          </w:tcPr>
          <w:p w:rsidR="00BF22E3" w:rsidRPr="006D33A6" w:rsidRDefault="00BF22E3" w:rsidP="00BF22E3">
            <w:pPr>
              <w:jc w:val="center"/>
              <w:rPr>
                <w:snapToGrid w:val="0"/>
                <w:sz w:val="24"/>
                <w:szCs w:val="24"/>
              </w:rPr>
            </w:pPr>
            <w:r w:rsidRPr="006D33A6">
              <w:rPr>
                <w:snapToGrid w:val="0"/>
                <w:sz w:val="24"/>
                <w:szCs w:val="24"/>
              </w:rPr>
              <w:t>9.</w:t>
            </w:r>
          </w:p>
        </w:tc>
        <w:tc>
          <w:tcPr>
            <w:tcW w:w="1557" w:type="pct"/>
            <w:vAlign w:val="center"/>
          </w:tcPr>
          <w:p w:rsidR="00BF22E3" w:rsidRPr="006D33A6" w:rsidRDefault="00BF22E3" w:rsidP="00BF22E3">
            <w:pPr>
              <w:rPr>
                <w:snapToGrid w:val="0"/>
                <w:sz w:val="24"/>
                <w:szCs w:val="24"/>
              </w:rPr>
            </w:pPr>
            <w:r w:rsidRPr="006D33A6">
              <w:rPr>
                <w:snapToGrid w:val="0"/>
                <w:sz w:val="24"/>
                <w:szCs w:val="24"/>
              </w:rPr>
              <w:t>ЛПУ</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койка</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8</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20</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20</w:t>
            </w:r>
          </w:p>
        </w:tc>
      </w:tr>
      <w:tr w:rsidR="00BF22E3" w:rsidRPr="006D33A6" w:rsidTr="00BF22E3">
        <w:tc>
          <w:tcPr>
            <w:tcW w:w="389" w:type="pct"/>
          </w:tcPr>
          <w:p w:rsidR="00BF22E3" w:rsidRPr="006D33A6" w:rsidRDefault="00BF22E3" w:rsidP="00BF22E3">
            <w:pPr>
              <w:jc w:val="center"/>
              <w:rPr>
                <w:snapToGrid w:val="0"/>
                <w:sz w:val="24"/>
                <w:szCs w:val="24"/>
              </w:rPr>
            </w:pPr>
            <w:r w:rsidRPr="006D33A6">
              <w:rPr>
                <w:snapToGrid w:val="0"/>
                <w:sz w:val="24"/>
                <w:szCs w:val="24"/>
              </w:rPr>
              <w:t>10.</w:t>
            </w:r>
          </w:p>
        </w:tc>
        <w:tc>
          <w:tcPr>
            <w:tcW w:w="1557" w:type="pct"/>
          </w:tcPr>
          <w:p w:rsidR="00BF22E3" w:rsidRPr="006D33A6" w:rsidRDefault="00BF22E3" w:rsidP="00BF22E3">
            <w:pPr>
              <w:rPr>
                <w:snapToGrid w:val="0"/>
                <w:sz w:val="24"/>
                <w:szCs w:val="24"/>
              </w:rPr>
            </w:pPr>
            <w:r w:rsidRPr="006D33A6">
              <w:rPr>
                <w:snapToGrid w:val="0"/>
                <w:sz w:val="24"/>
                <w:szCs w:val="24"/>
              </w:rPr>
              <w:t>ФАП</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объект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2</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3</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3</w:t>
            </w:r>
          </w:p>
        </w:tc>
      </w:tr>
      <w:tr w:rsidR="00BF22E3" w:rsidRPr="006D33A6" w:rsidTr="00BF22E3">
        <w:tc>
          <w:tcPr>
            <w:tcW w:w="389" w:type="pct"/>
          </w:tcPr>
          <w:p w:rsidR="00BF22E3" w:rsidRPr="006D33A6" w:rsidRDefault="00BF22E3" w:rsidP="00BF22E3">
            <w:pPr>
              <w:jc w:val="center"/>
              <w:rPr>
                <w:snapToGrid w:val="0"/>
                <w:sz w:val="24"/>
                <w:szCs w:val="24"/>
              </w:rPr>
            </w:pPr>
            <w:r w:rsidRPr="006D33A6">
              <w:rPr>
                <w:snapToGrid w:val="0"/>
                <w:sz w:val="24"/>
                <w:szCs w:val="24"/>
              </w:rPr>
              <w:t>11.</w:t>
            </w:r>
          </w:p>
        </w:tc>
        <w:tc>
          <w:tcPr>
            <w:tcW w:w="1557" w:type="pct"/>
          </w:tcPr>
          <w:p w:rsidR="00BF22E3" w:rsidRPr="00540EA6" w:rsidRDefault="00BF22E3" w:rsidP="00BF22E3">
            <w:pPr>
              <w:pStyle w:val="22"/>
              <w:rPr>
                <w:b/>
                <w:snapToGrid w:val="0"/>
                <w:sz w:val="24"/>
                <w:szCs w:val="24"/>
              </w:rPr>
            </w:pPr>
            <w:r w:rsidRPr="00540EA6">
              <w:rPr>
                <w:snapToGrid w:val="0"/>
                <w:sz w:val="24"/>
                <w:szCs w:val="24"/>
              </w:rPr>
              <w:t>Магазины-всего</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м</w:t>
            </w:r>
            <w:r w:rsidRPr="006D33A6">
              <w:rPr>
                <w:snapToGrid w:val="0"/>
                <w:sz w:val="24"/>
                <w:szCs w:val="24"/>
                <w:vertAlign w:val="superscript"/>
              </w:rPr>
              <w:t xml:space="preserve">2 </w:t>
            </w:r>
            <w:r w:rsidRPr="006D33A6">
              <w:rPr>
                <w:snapToGrid w:val="0"/>
                <w:sz w:val="24"/>
                <w:szCs w:val="24"/>
              </w:rPr>
              <w:t>торг.пл.</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104</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290</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450</w:t>
            </w: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на 1000 человек</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м</w:t>
            </w:r>
            <w:r w:rsidRPr="006D33A6">
              <w:rPr>
                <w:snapToGrid w:val="0"/>
                <w:sz w:val="24"/>
                <w:szCs w:val="24"/>
                <w:vertAlign w:val="superscript"/>
              </w:rPr>
              <w:t xml:space="preserve">2 </w:t>
            </w:r>
            <w:r w:rsidRPr="006D33A6">
              <w:rPr>
                <w:snapToGrid w:val="0"/>
                <w:sz w:val="24"/>
                <w:szCs w:val="24"/>
              </w:rPr>
              <w:t>торг.пл.</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74</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200</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307</w:t>
            </w:r>
          </w:p>
        </w:tc>
      </w:tr>
      <w:tr w:rsidR="00BF22E3" w:rsidRPr="006D33A6" w:rsidTr="00BF22E3">
        <w:trPr>
          <w:trHeight w:val="906"/>
        </w:trPr>
        <w:tc>
          <w:tcPr>
            <w:tcW w:w="389" w:type="pct"/>
            <w:vAlign w:val="center"/>
          </w:tcPr>
          <w:p w:rsidR="00BF22E3" w:rsidRPr="006D33A6" w:rsidRDefault="00BF22E3" w:rsidP="00BF22E3">
            <w:pPr>
              <w:jc w:val="center"/>
              <w:rPr>
                <w:snapToGrid w:val="0"/>
                <w:sz w:val="24"/>
                <w:szCs w:val="24"/>
              </w:rPr>
            </w:pPr>
            <w:r w:rsidRPr="006D33A6">
              <w:rPr>
                <w:snapToGrid w:val="0"/>
                <w:sz w:val="24"/>
                <w:szCs w:val="24"/>
              </w:rPr>
              <w:t>12.</w:t>
            </w:r>
          </w:p>
        </w:tc>
        <w:tc>
          <w:tcPr>
            <w:tcW w:w="1557" w:type="pct"/>
            <w:vAlign w:val="center"/>
          </w:tcPr>
          <w:p w:rsidR="00BF22E3" w:rsidRPr="006D33A6" w:rsidRDefault="00BF22E3" w:rsidP="00BF22E3">
            <w:pPr>
              <w:rPr>
                <w:snapToGrid w:val="0"/>
                <w:sz w:val="24"/>
                <w:szCs w:val="24"/>
              </w:rPr>
            </w:pPr>
            <w:r w:rsidRPr="006D33A6">
              <w:rPr>
                <w:snapToGrid w:val="0"/>
                <w:sz w:val="24"/>
                <w:szCs w:val="24"/>
              </w:rPr>
              <w:t>Предприятия бытового обслуживания-всего</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раб.мест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7</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10</w:t>
            </w:r>
          </w:p>
        </w:tc>
      </w:tr>
      <w:tr w:rsidR="00BF22E3" w:rsidRPr="006D33A6" w:rsidTr="00BF22E3">
        <w:tc>
          <w:tcPr>
            <w:tcW w:w="389" w:type="pct"/>
            <w:vAlign w:val="center"/>
          </w:tcPr>
          <w:p w:rsidR="00BF22E3" w:rsidRPr="006D33A6" w:rsidRDefault="00BF22E3" w:rsidP="00BF22E3">
            <w:pPr>
              <w:jc w:val="center"/>
              <w:rPr>
                <w:snapToGrid w:val="0"/>
                <w:sz w:val="24"/>
                <w:szCs w:val="24"/>
              </w:rPr>
            </w:pPr>
          </w:p>
        </w:tc>
        <w:tc>
          <w:tcPr>
            <w:tcW w:w="1557" w:type="pct"/>
            <w:vAlign w:val="center"/>
          </w:tcPr>
          <w:p w:rsidR="00BF22E3" w:rsidRPr="006D33A6" w:rsidRDefault="00BF22E3" w:rsidP="00BF22E3">
            <w:pPr>
              <w:rPr>
                <w:snapToGrid w:val="0"/>
                <w:sz w:val="24"/>
                <w:szCs w:val="24"/>
              </w:rPr>
            </w:pPr>
            <w:r w:rsidRPr="006D33A6">
              <w:rPr>
                <w:snapToGrid w:val="0"/>
                <w:sz w:val="24"/>
                <w:szCs w:val="24"/>
              </w:rPr>
              <w:t>на 1000 человек</w:t>
            </w:r>
          </w:p>
        </w:tc>
        <w:tc>
          <w:tcPr>
            <w:tcW w:w="787" w:type="pct"/>
            <w:vAlign w:val="center"/>
          </w:tcPr>
          <w:p w:rsidR="00BF22E3" w:rsidRPr="006D33A6" w:rsidRDefault="00BF22E3" w:rsidP="00BF22E3">
            <w:pPr>
              <w:jc w:val="center"/>
              <w:rPr>
                <w:snapToGrid w:val="0"/>
                <w:sz w:val="24"/>
                <w:szCs w:val="24"/>
              </w:rPr>
            </w:pPr>
            <w:r w:rsidRPr="006D33A6">
              <w:rPr>
                <w:snapToGrid w:val="0"/>
                <w:sz w:val="24"/>
                <w:szCs w:val="24"/>
              </w:rPr>
              <w:t>раб.мест</w:t>
            </w:r>
          </w:p>
        </w:tc>
        <w:tc>
          <w:tcPr>
            <w:tcW w:w="798" w:type="pct"/>
            <w:vAlign w:val="center"/>
          </w:tcPr>
          <w:p w:rsidR="00BF22E3" w:rsidRPr="006D33A6" w:rsidRDefault="00BF22E3" w:rsidP="00BF22E3">
            <w:pPr>
              <w:jc w:val="center"/>
              <w:rPr>
                <w:snapToGrid w:val="0"/>
                <w:sz w:val="24"/>
                <w:szCs w:val="24"/>
              </w:rPr>
            </w:pPr>
            <w:r w:rsidRPr="006D33A6">
              <w:rPr>
                <w:snapToGrid w:val="0"/>
                <w:sz w:val="24"/>
                <w:szCs w:val="24"/>
              </w:rPr>
              <w:t>-</w:t>
            </w:r>
          </w:p>
        </w:tc>
        <w:tc>
          <w:tcPr>
            <w:tcW w:w="687" w:type="pct"/>
            <w:vAlign w:val="center"/>
          </w:tcPr>
          <w:p w:rsidR="00BF22E3" w:rsidRPr="006D33A6" w:rsidRDefault="00BF22E3" w:rsidP="00BF22E3">
            <w:pPr>
              <w:jc w:val="center"/>
              <w:rPr>
                <w:snapToGrid w:val="0"/>
                <w:sz w:val="24"/>
                <w:szCs w:val="24"/>
              </w:rPr>
            </w:pPr>
            <w:r w:rsidRPr="006D33A6">
              <w:rPr>
                <w:snapToGrid w:val="0"/>
                <w:sz w:val="24"/>
                <w:szCs w:val="24"/>
              </w:rPr>
              <w:t>5</w:t>
            </w:r>
          </w:p>
        </w:tc>
        <w:tc>
          <w:tcPr>
            <w:tcW w:w="782" w:type="pct"/>
            <w:vAlign w:val="center"/>
          </w:tcPr>
          <w:p w:rsidR="00BF22E3" w:rsidRPr="006D33A6" w:rsidRDefault="00BF22E3" w:rsidP="00BF22E3">
            <w:pPr>
              <w:jc w:val="center"/>
              <w:rPr>
                <w:snapToGrid w:val="0"/>
                <w:sz w:val="24"/>
                <w:szCs w:val="24"/>
              </w:rPr>
            </w:pPr>
            <w:r w:rsidRPr="006D33A6">
              <w:rPr>
                <w:snapToGrid w:val="0"/>
                <w:sz w:val="24"/>
                <w:szCs w:val="24"/>
              </w:rPr>
              <w:t>7</w:t>
            </w:r>
          </w:p>
        </w:tc>
      </w:tr>
      <w:tr w:rsidR="00FF2205" w:rsidRPr="006D33A6" w:rsidTr="00C73A8A">
        <w:tc>
          <w:tcPr>
            <w:tcW w:w="389" w:type="pct"/>
          </w:tcPr>
          <w:p w:rsidR="00FF2205" w:rsidRPr="002D0933" w:rsidRDefault="00FF2205" w:rsidP="00C73A8A">
            <w:pPr>
              <w:jc w:val="center"/>
              <w:rPr>
                <w:b/>
                <w:bCs/>
                <w:sz w:val="22"/>
                <w:szCs w:val="22"/>
              </w:rPr>
            </w:pPr>
            <w:r w:rsidRPr="002D0933">
              <w:rPr>
                <w:b/>
                <w:bCs/>
                <w:sz w:val="22"/>
                <w:szCs w:val="22"/>
              </w:rPr>
              <w:t>5.</w:t>
            </w:r>
          </w:p>
        </w:tc>
        <w:tc>
          <w:tcPr>
            <w:tcW w:w="1557" w:type="pct"/>
          </w:tcPr>
          <w:p w:rsidR="00FF2205" w:rsidRPr="002D0933" w:rsidRDefault="00FF2205" w:rsidP="00C73A8A">
            <w:pPr>
              <w:jc w:val="center"/>
              <w:rPr>
                <w:sz w:val="22"/>
                <w:szCs w:val="22"/>
              </w:rPr>
            </w:pPr>
            <w:r w:rsidRPr="002D0933">
              <w:rPr>
                <w:b/>
                <w:sz w:val="22"/>
                <w:szCs w:val="22"/>
              </w:rPr>
              <w:t>Инженерное оборудование и благоустройство территории</w:t>
            </w:r>
          </w:p>
        </w:tc>
        <w:tc>
          <w:tcPr>
            <w:tcW w:w="787" w:type="pct"/>
          </w:tcPr>
          <w:p w:rsidR="00FF2205" w:rsidRPr="002D0933" w:rsidRDefault="00FF2205" w:rsidP="00C73A8A">
            <w:pPr>
              <w:jc w:val="center"/>
              <w:rPr>
                <w:sz w:val="22"/>
                <w:szCs w:val="22"/>
              </w:rPr>
            </w:pPr>
          </w:p>
        </w:tc>
        <w:tc>
          <w:tcPr>
            <w:tcW w:w="798" w:type="pct"/>
            <w:vAlign w:val="center"/>
          </w:tcPr>
          <w:p w:rsidR="00FF2205" w:rsidRPr="002D0933" w:rsidRDefault="00FF2205" w:rsidP="00C73A8A">
            <w:pPr>
              <w:jc w:val="center"/>
              <w:rPr>
                <w:sz w:val="22"/>
                <w:szCs w:val="22"/>
              </w:rPr>
            </w:pPr>
          </w:p>
        </w:tc>
        <w:tc>
          <w:tcPr>
            <w:tcW w:w="687" w:type="pct"/>
            <w:vAlign w:val="center"/>
          </w:tcPr>
          <w:p w:rsidR="00FF2205" w:rsidRPr="002D0933" w:rsidRDefault="00FF2205" w:rsidP="00C73A8A">
            <w:pPr>
              <w:jc w:val="center"/>
              <w:rPr>
                <w:sz w:val="22"/>
                <w:szCs w:val="22"/>
              </w:rPr>
            </w:pPr>
          </w:p>
        </w:tc>
        <w:tc>
          <w:tcPr>
            <w:tcW w:w="782" w:type="pct"/>
            <w:vAlign w:val="center"/>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r w:rsidRPr="002D0933">
              <w:rPr>
                <w:sz w:val="22"/>
                <w:szCs w:val="22"/>
              </w:rPr>
              <w:t>5.1.</w:t>
            </w:r>
          </w:p>
        </w:tc>
        <w:tc>
          <w:tcPr>
            <w:tcW w:w="1557" w:type="pct"/>
          </w:tcPr>
          <w:p w:rsidR="00FF2205" w:rsidRPr="002D0933" w:rsidRDefault="00FF2205" w:rsidP="00C73A8A">
            <w:pPr>
              <w:jc w:val="both"/>
              <w:rPr>
                <w:sz w:val="22"/>
                <w:szCs w:val="22"/>
              </w:rPr>
            </w:pPr>
            <w:r w:rsidRPr="002D0933">
              <w:rPr>
                <w:sz w:val="22"/>
                <w:szCs w:val="22"/>
              </w:rPr>
              <w:t>Водоснабжение</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p>
        </w:tc>
        <w:tc>
          <w:tcPr>
            <w:tcW w:w="782" w:type="pct"/>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расходы воды</w:t>
            </w:r>
          </w:p>
        </w:tc>
        <w:tc>
          <w:tcPr>
            <w:tcW w:w="787" w:type="pct"/>
          </w:tcPr>
          <w:p w:rsidR="00FF2205" w:rsidRPr="002D0933" w:rsidRDefault="00FF2205" w:rsidP="00C73A8A">
            <w:pPr>
              <w:jc w:val="center"/>
              <w:rPr>
                <w:sz w:val="22"/>
                <w:szCs w:val="22"/>
              </w:rPr>
            </w:pPr>
            <w:r w:rsidRPr="002D0933">
              <w:rPr>
                <w:sz w:val="22"/>
                <w:szCs w:val="22"/>
              </w:rPr>
              <w:t>м</w:t>
            </w:r>
            <w:r w:rsidRPr="002D0933">
              <w:rPr>
                <w:sz w:val="22"/>
                <w:szCs w:val="22"/>
                <w:vertAlign w:val="superscript"/>
              </w:rPr>
              <w:t>3</w:t>
            </w:r>
            <w:r w:rsidRPr="002D0933">
              <w:rPr>
                <w:sz w:val="22"/>
                <w:szCs w:val="22"/>
              </w:rPr>
              <w:t>/сут.</w:t>
            </w:r>
          </w:p>
        </w:tc>
        <w:tc>
          <w:tcPr>
            <w:tcW w:w="798" w:type="pct"/>
          </w:tcPr>
          <w:p w:rsidR="00FF2205" w:rsidRPr="002D0933" w:rsidRDefault="00FF2205" w:rsidP="00C73A8A">
            <w:pPr>
              <w:jc w:val="center"/>
              <w:rPr>
                <w:sz w:val="22"/>
                <w:szCs w:val="22"/>
              </w:rPr>
            </w:pPr>
            <w:r>
              <w:rPr>
                <w:sz w:val="22"/>
                <w:szCs w:val="22"/>
              </w:rPr>
              <w:t>105</w:t>
            </w:r>
          </w:p>
        </w:tc>
        <w:tc>
          <w:tcPr>
            <w:tcW w:w="687" w:type="pct"/>
          </w:tcPr>
          <w:p w:rsidR="00FF2205" w:rsidRPr="002D0933" w:rsidRDefault="00FF2205" w:rsidP="00C73A8A">
            <w:pPr>
              <w:jc w:val="center"/>
              <w:rPr>
                <w:sz w:val="22"/>
                <w:szCs w:val="22"/>
              </w:rPr>
            </w:pPr>
            <w:r>
              <w:rPr>
                <w:sz w:val="22"/>
                <w:szCs w:val="22"/>
              </w:rPr>
              <w:t>909</w:t>
            </w:r>
          </w:p>
        </w:tc>
        <w:tc>
          <w:tcPr>
            <w:tcW w:w="782" w:type="pct"/>
          </w:tcPr>
          <w:p w:rsidR="00FF2205" w:rsidRPr="002D0933" w:rsidRDefault="00FF2205" w:rsidP="00C73A8A">
            <w:pPr>
              <w:jc w:val="center"/>
              <w:rPr>
                <w:sz w:val="22"/>
                <w:szCs w:val="22"/>
              </w:rPr>
            </w:pPr>
            <w:r>
              <w:rPr>
                <w:sz w:val="22"/>
                <w:szCs w:val="22"/>
              </w:rPr>
              <w:t>987</w:t>
            </w: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 xml:space="preserve">источник </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r>
              <w:rPr>
                <w:sz w:val="22"/>
                <w:szCs w:val="22"/>
              </w:rPr>
              <w:t>Подземный в</w:t>
            </w:r>
            <w:r w:rsidRPr="002D0933">
              <w:rPr>
                <w:sz w:val="22"/>
                <w:szCs w:val="22"/>
              </w:rPr>
              <w:t>одозабор из скважин</w:t>
            </w:r>
          </w:p>
        </w:tc>
        <w:tc>
          <w:tcPr>
            <w:tcW w:w="687" w:type="pct"/>
            <w:vAlign w:val="center"/>
          </w:tcPr>
          <w:p w:rsidR="00FF2205" w:rsidRPr="006D33A6" w:rsidRDefault="00FF2205" w:rsidP="00BF22E3">
            <w:pPr>
              <w:jc w:val="center"/>
              <w:rPr>
                <w:snapToGrid w:val="0"/>
                <w:sz w:val="24"/>
                <w:szCs w:val="24"/>
              </w:rPr>
            </w:pPr>
          </w:p>
        </w:tc>
        <w:tc>
          <w:tcPr>
            <w:tcW w:w="782" w:type="pct"/>
            <w:vAlign w:val="center"/>
          </w:tcPr>
          <w:p w:rsidR="00FF2205" w:rsidRPr="006D33A6" w:rsidRDefault="00FF2205" w:rsidP="00BF22E3">
            <w:pPr>
              <w:jc w:val="center"/>
              <w:rPr>
                <w:snapToGrid w:val="0"/>
                <w:sz w:val="24"/>
                <w:szCs w:val="24"/>
              </w:rPr>
            </w:pPr>
          </w:p>
        </w:tc>
      </w:tr>
      <w:tr w:rsidR="00FF2205" w:rsidRPr="006D33A6" w:rsidTr="00C73A8A">
        <w:tc>
          <w:tcPr>
            <w:tcW w:w="389" w:type="pct"/>
          </w:tcPr>
          <w:p w:rsidR="00FF2205" w:rsidRPr="002D0933" w:rsidRDefault="00FF2205" w:rsidP="00C73A8A">
            <w:pPr>
              <w:jc w:val="center"/>
              <w:rPr>
                <w:sz w:val="22"/>
                <w:szCs w:val="22"/>
              </w:rPr>
            </w:pPr>
            <w:r w:rsidRPr="002D0933">
              <w:rPr>
                <w:sz w:val="22"/>
                <w:szCs w:val="22"/>
              </w:rPr>
              <w:lastRenderedPageBreak/>
              <w:t>5.2.</w:t>
            </w:r>
          </w:p>
        </w:tc>
        <w:tc>
          <w:tcPr>
            <w:tcW w:w="1557" w:type="pct"/>
          </w:tcPr>
          <w:p w:rsidR="00FF2205" w:rsidRPr="002D0933" w:rsidRDefault="00FF2205" w:rsidP="00C73A8A">
            <w:pPr>
              <w:jc w:val="both"/>
              <w:rPr>
                <w:sz w:val="22"/>
                <w:szCs w:val="22"/>
              </w:rPr>
            </w:pPr>
            <w:r w:rsidRPr="002D0933">
              <w:rPr>
                <w:sz w:val="22"/>
                <w:szCs w:val="22"/>
              </w:rPr>
              <w:t>Канализация</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p>
        </w:tc>
        <w:tc>
          <w:tcPr>
            <w:tcW w:w="782" w:type="pct"/>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расход стоков</w:t>
            </w:r>
          </w:p>
        </w:tc>
        <w:tc>
          <w:tcPr>
            <w:tcW w:w="787" w:type="pct"/>
          </w:tcPr>
          <w:p w:rsidR="00FF2205" w:rsidRPr="002D0933" w:rsidRDefault="00FF2205" w:rsidP="00C73A8A">
            <w:pPr>
              <w:jc w:val="center"/>
              <w:rPr>
                <w:sz w:val="22"/>
                <w:szCs w:val="22"/>
              </w:rPr>
            </w:pPr>
            <w:r w:rsidRPr="002D0933">
              <w:rPr>
                <w:sz w:val="22"/>
                <w:szCs w:val="22"/>
              </w:rPr>
              <w:t>м</w:t>
            </w:r>
            <w:r w:rsidRPr="002D0933">
              <w:rPr>
                <w:sz w:val="22"/>
                <w:szCs w:val="22"/>
                <w:vertAlign w:val="superscript"/>
              </w:rPr>
              <w:t>3</w:t>
            </w:r>
            <w:r w:rsidRPr="002D0933">
              <w:rPr>
                <w:sz w:val="22"/>
                <w:szCs w:val="22"/>
              </w:rPr>
              <w:t>/сут.</w:t>
            </w:r>
          </w:p>
        </w:tc>
        <w:tc>
          <w:tcPr>
            <w:tcW w:w="798" w:type="pct"/>
          </w:tcPr>
          <w:p w:rsidR="00FF2205" w:rsidRPr="002D0933" w:rsidRDefault="00FF2205" w:rsidP="00C73A8A">
            <w:pPr>
              <w:jc w:val="center"/>
              <w:rPr>
                <w:sz w:val="22"/>
                <w:szCs w:val="22"/>
              </w:rPr>
            </w:pPr>
            <w:r>
              <w:rPr>
                <w:sz w:val="22"/>
                <w:szCs w:val="22"/>
              </w:rPr>
              <w:t>-</w:t>
            </w:r>
          </w:p>
        </w:tc>
        <w:tc>
          <w:tcPr>
            <w:tcW w:w="687" w:type="pct"/>
          </w:tcPr>
          <w:p w:rsidR="00FF2205" w:rsidRPr="002D0933" w:rsidRDefault="00FF2205" w:rsidP="00C73A8A">
            <w:pPr>
              <w:jc w:val="center"/>
              <w:rPr>
                <w:sz w:val="22"/>
                <w:szCs w:val="22"/>
              </w:rPr>
            </w:pPr>
            <w:r>
              <w:rPr>
                <w:sz w:val="22"/>
                <w:szCs w:val="22"/>
              </w:rPr>
              <w:t>454</w:t>
            </w:r>
          </w:p>
        </w:tc>
        <w:tc>
          <w:tcPr>
            <w:tcW w:w="782" w:type="pct"/>
          </w:tcPr>
          <w:p w:rsidR="00FF2205" w:rsidRPr="002D0933" w:rsidRDefault="00FF2205" w:rsidP="00C73A8A">
            <w:pPr>
              <w:jc w:val="center"/>
              <w:rPr>
                <w:sz w:val="22"/>
                <w:szCs w:val="22"/>
              </w:rPr>
            </w:pPr>
            <w:r>
              <w:rPr>
                <w:sz w:val="22"/>
                <w:szCs w:val="22"/>
              </w:rPr>
              <w:t>530</w:t>
            </w: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jc w:val="both"/>
              <w:rPr>
                <w:sz w:val="22"/>
                <w:szCs w:val="22"/>
              </w:rPr>
            </w:pPr>
            <w:r w:rsidRPr="002D0933">
              <w:rPr>
                <w:sz w:val="22"/>
                <w:szCs w:val="22"/>
              </w:rPr>
              <w:t xml:space="preserve">Очистка </w:t>
            </w:r>
          </w:p>
        </w:tc>
        <w:tc>
          <w:tcPr>
            <w:tcW w:w="787" w:type="pct"/>
            <w:vAlign w:val="center"/>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r>
              <w:rPr>
                <w:sz w:val="22"/>
                <w:szCs w:val="22"/>
              </w:rPr>
              <w:t>Выгреба</w:t>
            </w:r>
          </w:p>
        </w:tc>
        <w:tc>
          <w:tcPr>
            <w:tcW w:w="687" w:type="pct"/>
            <w:vAlign w:val="center"/>
          </w:tcPr>
          <w:p w:rsidR="00FF2205" w:rsidRPr="002D0933" w:rsidRDefault="00FF2205" w:rsidP="00C73A8A">
            <w:pPr>
              <w:jc w:val="center"/>
              <w:rPr>
                <w:sz w:val="22"/>
                <w:szCs w:val="22"/>
              </w:rPr>
            </w:pPr>
            <w:r>
              <w:t>Местная (автономные о.с), ЛОС модульные</w:t>
            </w:r>
          </w:p>
        </w:tc>
        <w:tc>
          <w:tcPr>
            <w:tcW w:w="782" w:type="pct"/>
            <w:vAlign w:val="center"/>
          </w:tcPr>
          <w:p w:rsidR="00FF2205" w:rsidRPr="006D33A6" w:rsidRDefault="00FF2205" w:rsidP="00BF22E3">
            <w:pPr>
              <w:jc w:val="center"/>
              <w:rPr>
                <w:snapToGrid w:val="0"/>
                <w:sz w:val="24"/>
                <w:szCs w:val="24"/>
              </w:rPr>
            </w:pPr>
          </w:p>
        </w:tc>
      </w:tr>
      <w:tr w:rsidR="00FF2205" w:rsidRPr="006D33A6" w:rsidTr="00C73A8A">
        <w:tc>
          <w:tcPr>
            <w:tcW w:w="389" w:type="pct"/>
          </w:tcPr>
          <w:p w:rsidR="00FF2205" w:rsidRPr="002D0933" w:rsidRDefault="00FF2205" w:rsidP="00C73A8A">
            <w:pPr>
              <w:jc w:val="center"/>
              <w:rPr>
                <w:sz w:val="22"/>
                <w:szCs w:val="22"/>
              </w:rPr>
            </w:pPr>
            <w:r w:rsidRPr="002D0933">
              <w:rPr>
                <w:sz w:val="22"/>
                <w:szCs w:val="22"/>
              </w:rPr>
              <w:t>5.3.</w:t>
            </w:r>
          </w:p>
        </w:tc>
        <w:tc>
          <w:tcPr>
            <w:tcW w:w="1557" w:type="pct"/>
          </w:tcPr>
          <w:p w:rsidR="00FF2205" w:rsidRPr="002D0933" w:rsidRDefault="00FF2205" w:rsidP="00C73A8A">
            <w:pPr>
              <w:jc w:val="both"/>
              <w:rPr>
                <w:sz w:val="22"/>
                <w:szCs w:val="22"/>
              </w:rPr>
            </w:pPr>
            <w:r w:rsidRPr="002D0933">
              <w:rPr>
                <w:sz w:val="22"/>
                <w:szCs w:val="22"/>
              </w:rPr>
              <w:t>Теплоснабжение</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p>
        </w:tc>
        <w:tc>
          <w:tcPr>
            <w:tcW w:w="782" w:type="pct"/>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источник</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r w:rsidRPr="002D0933">
              <w:rPr>
                <w:sz w:val="22"/>
                <w:szCs w:val="22"/>
              </w:rPr>
              <w:t>Локальные котельные</w:t>
            </w:r>
            <w:r>
              <w:rPr>
                <w:sz w:val="22"/>
                <w:szCs w:val="22"/>
              </w:rPr>
              <w:t>, печи</w:t>
            </w:r>
          </w:p>
        </w:tc>
        <w:tc>
          <w:tcPr>
            <w:tcW w:w="687" w:type="pct"/>
          </w:tcPr>
          <w:p w:rsidR="00FF2205" w:rsidRPr="002D0933" w:rsidRDefault="00FF2205" w:rsidP="00C73A8A">
            <w:pPr>
              <w:jc w:val="center"/>
              <w:rPr>
                <w:sz w:val="22"/>
                <w:szCs w:val="22"/>
              </w:rPr>
            </w:pPr>
            <w:r w:rsidRPr="002D0933">
              <w:rPr>
                <w:sz w:val="22"/>
                <w:szCs w:val="22"/>
              </w:rPr>
              <w:t>Локальные котельные</w:t>
            </w:r>
            <w:r>
              <w:rPr>
                <w:sz w:val="22"/>
                <w:szCs w:val="22"/>
              </w:rPr>
              <w:t>, автономные источники, печи</w:t>
            </w:r>
          </w:p>
        </w:tc>
        <w:tc>
          <w:tcPr>
            <w:tcW w:w="782" w:type="pct"/>
            <w:vAlign w:val="center"/>
          </w:tcPr>
          <w:p w:rsidR="00FF2205" w:rsidRPr="006D33A6" w:rsidRDefault="00FF2205" w:rsidP="00BF22E3">
            <w:pPr>
              <w:jc w:val="center"/>
              <w:rPr>
                <w:snapToGrid w:val="0"/>
                <w:sz w:val="24"/>
                <w:szCs w:val="24"/>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топливо</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r>
              <w:rPr>
                <w:sz w:val="22"/>
                <w:szCs w:val="22"/>
              </w:rPr>
              <w:t>уголь</w:t>
            </w:r>
          </w:p>
        </w:tc>
        <w:tc>
          <w:tcPr>
            <w:tcW w:w="687" w:type="pct"/>
          </w:tcPr>
          <w:p w:rsidR="00FF2205" w:rsidRPr="002D0933" w:rsidRDefault="00FF2205" w:rsidP="00C73A8A">
            <w:pPr>
              <w:jc w:val="center"/>
              <w:rPr>
                <w:sz w:val="22"/>
                <w:szCs w:val="22"/>
              </w:rPr>
            </w:pPr>
            <w:r w:rsidRPr="002D0933">
              <w:rPr>
                <w:sz w:val="22"/>
                <w:szCs w:val="22"/>
              </w:rPr>
              <w:t>Природный газ</w:t>
            </w:r>
            <w:r>
              <w:rPr>
                <w:sz w:val="22"/>
                <w:szCs w:val="22"/>
              </w:rPr>
              <w:t>, уголь</w:t>
            </w:r>
          </w:p>
        </w:tc>
        <w:tc>
          <w:tcPr>
            <w:tcW w:w="782" w:type="pct"/>
            <w:vAlign w:val="center"/>
          </w:tcPr>
          <w:p w:rsidR="00FF2205" w:rsidRPr="006D33A6" w:rsidRDefault="00FF2205" w:rsidP="00BF22E3">
            <w:pPr>
              <w:jc w:val="center"/>
              <w:rPr>
                <w:snapToGrid w:val="0"/>
                <w:sz w:val="24"/>
                <w:szCs w:val="24"/>
              </w:rPr>
            </w:pPr>
          </w:p>
        </w:tc>
      </w:tr>
      <w:tr w:rsidR="00FF2205" w:rsidRPr="006D33A6" w:rsidTr="00C73A8A">
        <w:tc>
          <w:tcPr>
            <w:tcW w:w="389" w:type="pct"/>
          </w:tcPr>
          <w:p w:rsidR="00FF2205" w:rsidRPr="002D0933" w:rsidRDefault="00FF2205" w:rsidP="00C73A8A">
            <w:pPr>
              <w:jc w:val="center"/>
              <w:rPr>
                <w:sz w:val="22"/>
                <w:szCs w:val="22"/>
              </w:rPr>
            </w:pPr>
            <w:r w:rsidRPr="002D0933">
              <w:rPr>
                <w:sz w:val="22"/>
                <w:szCs w:val="22"/>
              </w:rPr>
              <w:t>5.4.</w:t>
            </w:r>
          </w:p>
        </w:tc>
        <w:tc>
          <w:tcPr>
            <w:tcW w:w="1557" w:type="pct"/>
          </w:tcPr>
          <w:p w:rsidR="00FF2205" w:rsidRPr="002D0933" w:rsidRDefault="00FF2205" w:rsidP="00C73A8A">
            <w:pPr>
              <w:jc w:val="both"/>
              <w:rPr>
                <w:sz w:val="22"/>
                <w:szCs w:val="22"/>
              </w:rPr>
            </w:pPr>
            <w:r w:rsidRPr="002D0933">
              <w:rPr>
                <w:sz w:val="22"/>
                <w:szCs w:val="22"/>
              </w:rPr>
              <w:t>Газоснабжение</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p>
        </w:tc>
        <w:tc>
          <w:tcPr>
            <w:tcW w:w="782" w:type="pct"/>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расход газа годовой</w:t>
            </w:r>
          </w:p>
        </w:tc>
        <w:tc>
          <w:tcPr>
            <w:tcW w:w="787" w:type="pct"/>
          </w:tcPr>
          <w:p w:rsidR="00FF2205" w:rsidRPr="002D0933" w:rsidRDefault="00FF2205" w:rsidP="00C73A8A">
            <w:pPr>
              <w:jc w:val="center"/>
              <w:rPr>
                <w:sz w:val="22"/>
                <w:szCs w:val="22"/>
              </w:rPr>
            </w:pPr>
            <w:r>
              <w:rPr>
                <w:sz w:val="22"/>
                <w:szCs w:val="22"/>
              </w:rPr>
              <w:t>млн.</w:t>
            </w:r>
            <w:r w:rsidRPr="002D0933">
              <w:rPr>
                <w:sz w:val="22"/>
                <w:szCs w:val="22"/>
              </w:rPr>
              <w:t>м</w:t>
            </w:r>
            <w:r w:rsidRPr="002D0933">
              <w:rPr>
                <w:sz w:val="22"/>
                <w:szCs w:val="22"/>
                <w:vertAlign w:val="superscript"/>
              </w:rPr>
              <w:t>3</w:t>
            </w:r>
            <w:r w:rsidRPr="002D0933">
              <w:rPr>
                <w:sz w:val="22"/>
                <w:szCs w:val="22"/>
              </w:rPr>
              <w:t>/год</w:t>
            </w:r>
          </w:p>
        </w:tc>
        <w:tc>
          <w:tcPr>
            <w:tcW w:w="798" w:type="pct"/>
          </w:tcPr>
          <w:p w:rsidR="00FF2205" w:rsidRPr="002D0933" w:rsidRDefault="00FF2205" w:rsidP="00C73A8A">
            <w:pPr>
              <w:jc w:val="center"/>
              <w:rPr>
                <w:sz w:val="22"/>
                <w:szCs w:val="22"/>
              </w:rPr>
            </w:pPr>
            <w:r>
              <w:rPr>
                <w:sz w:val="22"/>
                <w:szCs w:val="22"/>
              </w:rPr>
              <w:t>-</w:t>
            </w:r>
          </w:p>
        </w:tc>
        <w:tc>
          <w:tcPr>
            <w:tcW w:w="687" w:type="pct"/>
          </w:tcPr>
          <w:p w:rsidR="00FF2205" w:rsidRPr="002D0933" w:rsidRDefault="00FF2205" w:rsidP="00C73A8A">
            <w:pPr>
              <w:jc w:val="center"/>
              <w:rPr>
                <w:sz w:val="22"/>
                <w:szCs w:val="22"/>
              </w:rPr>
            </w:pPr>
            <w:r>
              <w:rPr>
                <w:sz w:val="22"/>
                <w:szCs w:val="22"/>
              </w:rPr>
              <w:t>-</w:t>
            </w:r>
          </w:p>
        </w:tc>
        <w:tc>
          <w:tcPr>
            <w:tcW w:w="782" w:type="pct"/>
          </w:tcPr>
          <w:p w:rsidR="00FF2205" w:rsidRPr="002D0933" w:rsidRDefault="00FF2205" w:rsidP="00C73A8A">
            <w:pPr>
              <w:jc w:val="center"/>
              <w:rPr>
                <w:sz w:val="22"/>
                <w:szCs w:val="22"/>
              </w:rPr>
            </w:pPr>
            <w:r>
              <w:rPr>
                <w:sz w:val="22"/>
                <w:szCs w:val="22"/>
              </w:rPr>
              <w:t>9,135</w:t>
            </w: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расход газа часовой</w:t>
            </w:r>
          </w:p>
        </w:tc>
        <w:tc>
          <w:tcPr>
            <w:tcW w:w="787" w:type="pct"/>
          </w:tcPr>
          <w:p w:rsidR="00FF2205" w:rsidRPr="002D0933" w:rsidRDefault="00FF2205" w:rsidP="00C73A8A">
            <w:pPr>
              <w:jc w:val="center"/>
              <w:rPr>
                <w:sz w:val="22"/>
                <w:szCs w:val="22"/>
              </w:rPr>
            </w:pPr>
            <w:r>
              <w:rPr>
                <w:sz w:val="22"/>
                <w:szCs w:val="22"/>
              </w:rPr>
              <w:t xml:space="preserve">Тыс. </w:t>
            </w:r>
            <w:r w:rsidRPr="002D0933">
              <w:rPr>
                <w:sz w:val="22"/>
                <w:szCs w:val="22"/>
              </w:rPr>
              <w:t>м</w:t>
            </w:r>
            <w:r w:rsidRPr="002D0933">
              <w:rPr>
                <w:sz w:val="22"/>
                <w:szCs w:val="22"/>
                <w:vertAlign w:val="superscript"/>
              </w:rPr>
              <w:t>3</w:t>
            </w:r>
            <w:r w:rsidRPr="002D0933">
              <w:rPr>
                <w:sz w:val="22"/>
                <w:szCs w:val="22"/>
              </w:rPr>
              <w:t>/час</w:t>
            </w:r>
          </w:p>
        </w:tc>
        <w:tc>
          <w:tcPr>
            <w:tcW w:w="798" w:type="pct"/>
          </w:tcPr>
          <w:p w:rsidR="00FF2205" w:rsidRPr="002D0933" w:rsidRDefault="00FF2205" w:rsidP="00C73A8A">
            <w:pPr>
              <w:jc w:val="center"/>
              <w:rPr>
                <w:sz w:val="22"/>
                <w:szCs w:val="22"/>
              </w:rPr>
            </w:pPr>
            <w:r>
              <w:rPr>
                <w:sz w:val="22"/>
                <w:szCs w:val="22"/>
              </w:rPr>
              <w:t>-</w:t>
            </w:r>
          </w:p>
        </w:tc>
        <w:tc>
          <w:tcPr>
            <w:tcW w:w="687" w:type="pct"/>
          </w:tcPr>
          <w:p w:rsidR="00FF2205" w:rsidRPr="002D0933" w:rsidRDefault="00FF2205" w:rsidP="00C73A8A">
            <w:pPr>
              <w:jc w:val="center"/>
              <w:rPr>
                <w:sz w:val="22"/>
                <w:szCs w:val="22"/>
              </w:rPr>
            </w:pPr>
            <w:r>
              <w:rPr>
                <w:sz w:val="22"/>
                <w:szCs w:val="22"/>
              </w:rPr>
              <w:t>-</w:t>
            </w:r>
          </w:p>
        </w:tc>
        <w:tc>
          <w:tcPr>
            <w:tcW w:w="782" w:type="pct"/>
          </w:tcPr>
          <w:p w:rsidR="00FF2205" w:rsidRPr="002D0933" w:rsidRDefault="00FF2205" w:rsidP="00C73A8A">
            <w:pPr>
              <w:jc w:val="center"/>
              <w:rPr>
                <w:sz w:val="22"/>
                <w:szCs w:val="22"/>
              </w:rPr>
            </w:pPr>
            <w:r>
              <w:rPr>
                <w:sz w:val="22"/>
                <w:szCs w:val="22"/>
              </w:rPr>
              <w:t>1,539</w:t>
            </w: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источник</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r w:rsidRPr="002D0933">
              <w:rPr>
                <w:sz w:val="22"/>
                <w:szCs w:val="22"/>
              </w:rPr>
              <w:t>газопровод высокого давления</w:t>
            </w:r>
          </w:p>
        </w:tc>
        <w:tc>
          <w:tcPr>
            <w:tcW w:w="782" w:type="pct"/>
            <w:vAlign w:val="center"/>
          </w:tcPr>
          <w:p w:rsidR="00FF2205" w:rsidRPr="006D33A6" w:rsidRDefault="00FF2205" w:rsidP="00BF22E3">
            <w:pPr>
              <w:jc w:val="center"/>
              <w:rPr>
                <w:snapToGrid w:val="0"/>
                <w:sz w:val="24"/>
                <w:szCs w:val="24"/>
              </w:rPr>
            </w:pPr>
          </w:p>
        </w:tc>
      </w:tr>
      <w:tr w:rsidR="00FF2205" w:rsidRPr="006D33A6" w:rsidTr="00C73A8A">
        <w:tc>
          <w:tcPr>
            <w:tcW w:w="389" w:type="pct"/>
          </w:tcPr>
          <w:p w:rsidR="00FF2205" w:rsidRPr="002D0933" w:rsidRDefault="00FF2205" w:rsidP="00C73A8A">
            <w:pPr>
              <w:jc w:val="center"/>
              <w:rPr>
                <w:sz w:val="22"/>
                <w:szCs w:val="22"/>
              </w:rPr>
            </w:pPr>
            <w:r w:rsidRPr="002D0933">
              <w:rPr>
                <w:sz w:val="22"/>
                <w:szCs w:val="22"/>
              </w:rPr>
              <w:t>5.5.</w:t>
            </w:r>
          </w:p>
        </w:tc>
        <w:tc>
          <w:tcPr>
            <w:tcW w:w="1557" w:type="pct"/>
          </w:tcPr>
          <w:p w:rsidR="00FF2205" w:rsidRPr="002D0933" w:rsidRDefault="00FF2205" w:rsidP="00C73A8A">
            <w:pPr>
              <w:jc w:val="both"/>
              <w:rPr>
                <w:sz w:val="22"/>
                <w:szCs w:val="22"/>
              </w:rPr>
            </w:pPr>
            <w:r w:rsidRPr="002D0933">
              <w:rPr>
                <w:sz w:val="22"/>
                <w:szCs w:val="22"/>
              </w:rPr>
              <w:t>Электроснабжение</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p>
        </w:tc>
        <w:tc>
          <w:tcPr>
            <w:tcW w:w="782" w:type="pct"/>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ind w:left="283" w:hanging="283"/>
              <w:jc w:val="both"/>
              <w:rPr>
                <w:sz w:val="22"/>
                <w:szCs w:val="22"/>
              </w:rPr>
            </w:pPr>
            <w:r w:rsidRPr="002D0933">
              <w:rPr>
                <w:sz w:val="22"/>
                <w:szCs w:val="22"/>
              </w:rPr>
              <w:t>суммарная электрическая</w:t>
            </w:r>
          </w:p>
          <w:p w:rsidR="00FF2205" w:rsidRPr="002D0933" w:rsidRDefault="00FF2205" w:rsidP="00C73A8A">
            <w:pPr>
              <w:jc w:val="both"/>
              <w:rPr>
                <w:sz w:val="22"/>
                <w:szCs w:val="22"/>
              </w:rPr>
            </w:pPr>
            <w:r w:rsidRPr="002D0933">
              <w:rPr>
                <w:sz w:val="22"/>
                <w:szCs w:val="22"/>
              </w:rPr>
              <w:t xml:space="preserve">    нагрузка</w:t>
            </w:r>
          </w:p>
        </w:tc>
        <w:tc>
          <w:tcPr>
            <w:tcW w:w="787" w:type="pct"/>
          </w:tcPr>
          <w:p w:rsidR="00FF2205" w:rsidRPr="002D0933" w:rsidRDefault="00FF2205" w:rsidP="00C73A8A">
            <w:pPr>
              <w:jc w:val="center"/>
              <w:rPr>
                <w:sz w:val="22"/>
                <w:szCs w:val="22"/>
              </w:rPr>
            </w:pPr>
          </w:p>
          <w:p w:rsidR="00FF2205" w:rsidRPr="002D0933" w:rsidRDefault="00FF2205" w:rsidP="00C73A8A">
            <w:pPr>
              <w:jc w:val="center"/>
              <w:rPr>
                <w:sz w:val="22"/>
                <w:szCs w:val="22"/>
              </w:rPr>
            </w:pPr>
            <w:r w:rsidRPr="002D0933">
              <w:rPr>
                <w:sz w:val="22"/>
                <w:szCs w:val="22"/>
              </w:rPr>
              <w:t>кВт</w:t>
            </w:r>
          </w:p>
        </w:tc>
        <w:tc>
          <w:tcPr>
            <w:tcW w:w="798" w:type="pct"/>
          </w:tcPr>
          <w:p w:rsidR="00FF2205" w:rsidRPr="002D0933" w:rsidRDefault="00FF2205" w:rsidP="00C73A8A">
            <w:pPr>
              <w:jc w:val="center"/>
              <w:rPr>
                <w:sz w:val="22"/>
                <w:szCs w:val="22"/>
              </w:rPr>
            </w:pPr>
            <w:r>
              <w:rPr>
                <w:sz w:val="22"/>
                <w:szCs w:val="22"/>
              </w:rPr>
              <w:t>-</w:t>
            </w:r>
          </w:p>
        </w:tc>
        <w:tc>
          <w:tcPr>
            <w:tcW w:w="687" w:type="pct"/>
            <w:vAlign w:val="center"/>
          </w:tcPr>
          <w:p w:rsidR="00FF2205" w:rsidRPr="002D0933" w:rsidRDefault="00FF2205" w:rsidP="00C73A8A">
            <w:pPr>
              <w:jc w:val="center"/>
              <w:rPr>
                <w:sz w:val="22"/>
                <w:szCs w:val="22"/>
              </w:rPr>
            </w:pPr>
            <w:r>
              <w:rPr>
                <w:sz w:val="22"/>
                <w:szCs w:val="22"/>
              </w:rPr>
              <w:t>619</w:t>
            </w:r>
          </w:p>
        </w:tc>
        <w:tc>
          <w:tcPr>
            <w:tcW w:w="782" w:type="pct"/>
            <w:vAlign w:val="center"/>
          </w:tcPr>
          <w:p w:rsidR="00FF2205" w:rsidRPr="002D0933" w:rsidRDefault="00FF2205" w:rsidP="00C73A8A">
            <w:pPr>
              <w:jc w:val="center"/>
              <w:rPr>
                <w:sz w:val="22"/>
                <w:szCs w:val="22"/>
              </w:rPr>
            </w:pPr>
            <w:r>
              <w:rPr>
                <w:sz w:val="22"/>
                <w:szCs w:val="22"/>
              </w:rPr>
              <w:t>508</w:t>
            </w:r>
          </w:p>
        </w:tc>
      </w:tr>
      <w:tr w:rsidR="00FF2205" w:rsidRPr="006D33A6" w:rsidTr="00C73A8A">
        <w:tc>
          <w:tcPr>
            <w:tcW w:w="389" w:type="pct"/>
          </w:tcPr>
          <w:p w:rsidR="00FF2205" w:rsidRPr="002D0933" w:rsidRDefault="00FF2205" w:rsidP="00C73A8A">
            <w:pPr>
              <w:jc w:val="center"/>
              <w:rPr>
                <w:sz w:val="22"/>
                <w:szCs w:val="22"/>
              </w:rPr>
            </w:pPr>
          </w:p>
        </w:tc>
        <w:tc>
          <w:tcPr>
            <w:tcW w:w="1557" w:type="pct"/>
            <w:vAlign w:val="center"/>
          </w:tcPr>
          <w:p w:rsidR="00FF2205" w:rsidRPr="002D0933" w:rsidRDefault="00FF2205" w:rsidP="00C73A8A">
            <w:pPr>
              <w:jc w:val="both"/>
              <w:rPr>
                <w:sz w:val="22"/>
                <w:szCs w:val="22"/>
              </w:rPr>
            </w:pPr>
            <w:r w:rsidRPr="002D0933">
              <w:rPr>
                <w:sz w:val="22"/>
                <w:szCs w:val="22"/>
              </w:rPr>
              <w:t>электропотребление</w:t>
            </w:r>
          </w:p>
        </w:tc>
        <w:tc>
          <w:tcPr>
            <w:tcW w:w="787" w:type="pct"/>
            <w:vAlign w:val="center"/>
          </w:tcPr>
          <w:p w:rsidR="00FF2205" w:rsidRPr="002D0933" w:rsidRDefault="00FF2205" w:rsidP="00C73A8A">
            <w:pPr>
              <w:jc w:val="center"/>
              <w:rPr>
                <w:sz w:val="22"/>
                <w:szCs w:val="22"/>
              </w:rPr>
            </w:pPr>
            <w:r>
              <w:rPr>
                <w:sz w:val="22"/>
                <w:szCs w:val="22"/>
              </w:rPr>
              <w:t>Тыс.</w:t>
            </w:r>
            <w:r w:rsidRPr="002D0933">
              <w:rPr>
                <w:sz w:val="22"/>
                <w:szCs w:val="22"/>
              </w:rPr>
              <w:t xml:space="preserve"> к</w:t>
            </w:r>
            <w:r>
              <w:rPr>
                <w:sz w:val="22"/>
                <w:szCs w:val="22"/>
              </w:rPr>
              <w:t>В</w:t>
            </w:r>
            <w:r w:rsidRPr="002D0933">
              <w:rPr>
                <w:sz w:val="22"/>
                <w:szCs w:val="22"/>
              </w:rPr>
              <w:t>т</w:t>
            </w:r>
            <w:r>
              <w:rPr>
                <w:sz w:val="22"/>
                <w:szCs w:val="22"/>
              </w:rPr>
              <w:t>*</w:t>
            </w:r>
            <w:r w:rsidRPr="002D0933">
              <w:rPr>
                <w:sz w:val="22"/>
                <w:szCs w:val="22"/>
              </w:rPr>
              <w:t>час</w:t>
            </w:r>
            <w:r>
              <w:rPr>
                <w:sz w:val="22"/>
                <w:szCs w:val="22"/>
              </w:rPr>
              <w:t>/</w:t>
            </w:r>
            <w:r w:rsidRPr="002D0933">
              <w:rPr>
                <w:sz w:val="22"/>
                <w:szCs w:val="22"/>
              </w:rPr>
              <w:t xml:space="preserve"> год</w:t>
            </w:r>
          </w:p>
        </w:tc>
        <w:tc>
          <w:tcPr>
            <w:tcW w:w="798" w:type="pct"/>
            <w:vAlign w:val="center"/>
          </w:tcPr>
          <w:p w:rsidR="00FF2205" w:rsidRPr="002D0933" w:rsidRDefault="00FF2205" w:rsidP="00C73A8A">
            <w:pPr>
              <w:jc w:val="center"/>
              <w:rPr>
                <w:sz w:val="22"/>
                <w:szCs w:val="22"/>
              </w:rPr>
            </w:pPr>
            <w:r>
              <w:rPr>
                <w:sz w:val="22"/>
                <w:szCs w:val="22"/>
              </w:rPr>
              <w:t>-</w:t>
            </w:r>
          </w:p>
        </w:tc>
        <w:tc>
          <w:tcPr>
            <w:tcW w:w="687" w:type="pct"/>
          </w:tcPr>
          <w:p w:rsidR="00FF2205" w:rsidRPr="002D0933" w:rsidRDefault="00FF2205" w:rsidP="00C73A8A">
            <w:pPr>
              <w:jc w:val="center"/>
              <w:rPr>
                <w:sz w:val="22"/>
                <w:szCs w:val="22"/>
              </w:rPr>
            </w:pPr>
            <w:r>
              <w:rPr>
                <w:sz w:val="22"/>
                <w:szCs w:val="22"/>
              </w:rPr>
              <w:t>3218</w:t>
            </w:r>
          </w:p>
        </w:tc>
        <w:tc>
          <w:tcPr>
            <w:tcW w:w="782" w:type="pct"/>
            <w:vAlign w:val="center"/>
          </w:tcPr>
          <w:p w:rsidR="00FF2205" w:rsidRPr="002D0933" w:rsidRDefault="00FF2205" w:rsidP="00C73A8A">
            <w:pPr>
              <w:jc w:val="center"/>
              <w:rPr>
                <w:sz w:val="22"/>
                <w:szCs w:val="22"/>
              </w:rPr>
            </w:pPr>
            <w:r>
              <w:rPr>
                <w:sz w:val="22"/>
                <w:szCs w:val="22"/>
              </w:rPr>
              <w:t>2537</w:t>
            </w:r>
          </w:p>
        </w:tc>
      </w:tr>
      <w:tr w:rsidR="00FF2205" w:rsidRPr="006D33A6" w:rsidTr="00C73A8A">
        <w:tc>
          <w:tcPr>
            <w:tcW w:w="389" w:type="pct"/>
          </w:tcPr>
          <w:p w:rsidR="00FF2205" w:rsidRPr="002D0933" w:rsidRDefault="00FF2205" w:rsidP="00C73A8A">
            <w:pPr>
              <w:jc w:val="center"/>
              <w:rPr>
                <w:sz w:val="22"/>
                <w:szCs w:val="22"/>
              </w:rPr>
            </w:pPr>
          </w:p>
        </w:tc>
        <w:tc>
          <w:tcPr>
            <w:tcW w:w="1557" w:type="pct"/>
            <w:vAlign w:val="center"/>
          </w:tcPr>
          <w:p w:rsidR="00FF2205" w:rsidRPr="002D0933" w:rsidRDefault="00FF2205" w:rsidP="00C73A8A">
            <w:pPr>
              <w:jc w:val="both"/>
              <w:rPr>
                <w:sz w:val="22"/>
                <w:szCs w:val="22"/>
              </w:rPr>
            </w:pPr>
            <w:r w:rsidRPr="002D0933">
              <w:rPr>
                <w:sz w:val="22"/>
                <w:szCs w:val="22"/>
              </w:rPr>
              <w:t>Источник</w:t>
            </w:r>
          </w:p>
        </w:tc>
        <w:tc>
          <w:tcPr>
            <w:tcW w:w="787" w:type="pct"/>
          </w:tcPr>
          <w:p w:rsidR="00FF2205" w:rsidRPr="002D0933" w:rsidRDefault="00FF2205" w:rsidP="00C73A8A">
            <w:pPr>
              <w:jc w:val="center"/>
              <w:rPr>
                <w:sz w:val="22"/>
                <w:szCs w:val="22"/>
              </w:rPr>
            </w:pPr>
          </w:p>
        </w:tc>
        <w:tc>
          <w:tcPr>
            <w:tcW w:w="798" w:type="pct"/>
            <w:vAlign w:val="center"/>
          </w:tcPr>
          <w:p w:rsidR="00FF2205" w:rsidRPr="002D0933" w:rsidRDefault="00FF2205" w:rsidP="00C73A8A">
            <w:pPr>
              <w:jc w:val="center"/>
              <w:rPr>
                <w:sz w:val="22"/>
                <w:szCs w:val="22"/>
              </w:rPr>
            </w:pPr>
            <w:r>
              <w:t>Система «Новосибэнерго»</w:t>
            </w:r>
          </w:p>
        </w:tc>
        <w:tc>
          <w:tcPr>
            <w:tcW w:w="687" w:type="pct"/>
            <w:vAlign w:val="center"/>
          </w:tcPr>
          <w:p w:rsidR="00FF2205" w:rsidRPr="006D33A6" w:rsidRDefault="00FF2205" w:rsidP="00BF22E3">
            <w:pPr>
              <w:jc w:val="center"/>
              <w:rPr>
                <w:snapToGrid w:val="0"/>
                <w:sz w:val="24"/>
                <w:szCs w:val="24"/>
              </w:rPr>
            </w:pPr>
          </w:p>
        </w:tc>
        <w:tc>
          <w:tcPr>
            <w:tcW w:w="782" w:type="pct"/>
            <w:vAlign w:val="center"/>
          </w:tcPr>
          <w:p w:rsidR="00FF2205" w:rsidRPr="006D33A6" w:rsidRDefault="00FF2205" w:rsidP="00BF22E3">
            <w:pPr>
              <w:jc w:val="center"/>
              <w:rPr>
                <w:snapToGrid w:val="0"/>
                <w:sz w:val="24"/>
                <w:szCs w:val="24"/>
              </w:rPr>
            </w:pPr>
          </w:p>
        </w:tc>
      </w:tr>
      <w:tr w:rsidR="00FF2205" w:rsidRPr="006D33A6" w:rsidTr="00C73A8A">
        <w:tc>
          <w:tcPr>
            <w:tcW w:w="389" w:type="pct"/>
          </w:tcPr>
          <w:p w:rsidR="00FF2205" w:rsidRPr="002D0933" w:rsidRDefault="00FF2205" w:rsidP="00C73A8A">
            <w:pPr>
              <w:jc w:val="center"/>
              <w:rPr>
                <w:sz w:val="22"/>
                <w:szCs w:val="22"/>
              </w:rPr>
            </w:pPr>
            <w:r w:rsidRPr="002D0933">
              <w:rPr>
                <w:sz w:val="22"/>
                <w:szCs w:val="22"/>
              </w:rPr>
              <w:t>5.6.</w:t>
            </w:r>
          </w:p>
        </w:tc>
        <w:tc>
          <w:tcPr>
            <w:tcW w:w="1557" w:type="pct"/>
          </w:tcPr>
          <w:p w:rsidR="00FF2205" w:rsidRPr="002D0933" w:rsidRDefault="00FF2205" w:rsidP="00C73A8A">
            <w:pPr>
              <w:jc w:val="both"/>
              <w:rPr>
                <w:sz w:val="22"/>
                <w:szCs w:val="22"/>
              </w:rPr>
            </w:pPr>
            <w:r w:rsidRPr="002D0933">
              <w:rPr>
                <w:sz w:val="22"/>
                <w:szCs w:val="22"/>
              </w:rPr>
              <w:t>Телефонизация</w:t>
            </w:r>
          </w:p>
        </w:tc>
        <w:tc>
          <w:tcPr>
            <w:tcW w:w="787" w:type="pct"/>
          </w:tcPr>
          <w:p w:rsidR="00FF2205" w:rsidRPr="002D0933" w:rsidRDefault="00FF2205" w:rsidP="00C73A8A">
            <w:pPr>
              <w:jc w:val="center"/>
              <w:rPr>
                <w:sz w:val="22"/>
                <w:szCs w:val="22"/>
              </w:rPr>
            </w:pPr>
          </w:p>
        </w:tc>
        <w:tc>
          <w:tcPr>
            <w:tcW w:w="798" w:type="pct"/>
          </w:tcPr>
          <w:p w:rsidR="00FF2205" w:rsidRPr="002D0933" w:rsidRDefault="00FF2205" w:rsidP="00C73A8A">
            <w:pPr>
              <w:jc w:val="center"/>
              <w:rPr>
                <w:sz w:val="22"/>
                <w:szCs w:val="22"/>
              </w:rPr>
            </w:pPr>
          </w:p>
        </w:tc>
        <w:tc>
          <w:tcPr>
            <w:tcW w:w="687" w:type="pct"/>
          </w:tcPr>
          <w:p w:rsidR="00FF2205" w:rsidRPr="002D0933" w:rsidRDefault="00FF2205" w:rsidP="00C73A8A">
            <w:pPr>
              <w:jc w:val="center"/>
              <w:rPr>
                <w:sz w:val="22"/>
                <w:szCs w:val="22"/>
              </w:rPr>
            </w:pPr>
          </w:p>
        </w:tc>
        <w:tc>
          <w:tcPr>
            <w:tcW w:w="782" w:type="pct"/>
          </w:tcPr>
          <w:p w:rsidR="00FF2205" w:rsidRPr="002D0933" w:rsidRDefault="00FF2205" w:rsidP="00C73A8A">
            <w:pPr>
              <w:jc w:val="center"/>
              <w:rPr>
                <w:sz w:val="22"/>
                <w:szCs w:val="22"/>
              </w:rPr>
            </w:pPr>
          </w:p>
        </w:tc>
      </w:tr>
      <w:tr w:rsidR="00FF2205" w:rsidRPr="006D33A6" w:rsidTr="00C73A8A">
        <w:tc>
          <w:tcPr>
            <w:tcW w:w="389" w:type="pct"/>
          </w:tcPr>
          <w:p w:rsidR="00FF2205" w:rsidRPr="002D0933" w:rsidRDefault="00FF2205" w:rsidP="00C73A8A">
            <w:pPr>
              <w:jc w:val="center"/>
              <w:rPr>
                <w:sz w:val="22"/>
                <w:szCs w:val="22"/>
              </w:rPr>
            </w:pPr>
          </w:p>
        </w:tc>
        <w:tc>
          <w:tcPr>
            <w:tcW w:w="1557" w:type="pct"/>
          </w:tcPr>
          <w:p w:rsidR="00FF2205" w:rsidRPr="002D0933" w:rsidRDefault="00FF2205" w:rsidP="00C73A8A">
            <w:pPr>
              <w:jc w:val="both"/>
              <w:rPr>
                <w:sz w:val="22"/>
                <w:szCs w:val="22"/>
              </w:rPr>
            </w:pPr>
            <w:r w:rsidRPr="002D0933">
              <w:rPr>
                <w:sz w:val="22"/>
                <w:szCs w:val="22"/>
              </w:rPr>
              <w:t>Количество телефонов</w:t>
            </w:r>
          </w:p>
        </w:tc>
        <w:tc>
          <w:tcPr>
            <w:tcW w:w="787" w:type="pct"/>
          </w:tcPr>
          <w:p w:rsidR="00FF2205" w:rsidRPr="002D0933" w:rsidRDefault="00FF2205" w:rsidP="00C73A8A">
            <w:pPr>
              <w:jc w:val="center"/>
              <w:rPr>
                <w:sz w:val="22"/>
                <w:szCs w:val="22"/>
              </w:rPr>
            </w:pPr>
            <w:r w:rsidRPr="002D0933">
              <w:rPr>
                <w:sz w:val="22"/>
                <w:szCs w:val="22"/>
              </w:rPr>
              <w:t>тел.т.</w:t>
            </w:r>
          </w:p>
        </w:tc>
        <w:tc>
          <w:tcPr>
            <w:tcW w:w="798" w:type="pct"/>
          </w:tcPr>
          <w:p w:rsidR="00FF2205" w:rsidRPr="002D0933" w:rsidRDefault="00FF2205" w:rsidP="00C73A8A">
            <w:pPr>
              <w:jc w:val="center"/>
              <w:rPr>
                <w:sz w:val="22"/>
                <w:szCs w:val="22"/>
              </w:rPr>
            </w:pPr>
            <w:r>
              <w:rPr>
                <w:sz w:val="22"/>
                <w:szCs w:val="22"/>
              </w:rPr>
              <w:t>294</w:t>
            </w:r>
          </w:p>
        </w:tc>
        <w:tc>
          <w:tcPr>
            <w:tcW w:w="687" w:type="pct"/>
          </w:tcPr>
          <w:p w:rsidR="00FF2205" w:rsidRPr="002D0933" w:rsidRDefault="00FF2205" w:rsidP="00C73A8A">
            <w:pPr>
              <w:jc w:val="center"/>
              <w:rPr>
                <w:sz w:val="22"/>
                <w:szCs w:val="22"/>
              </w:rPr>
            </w:pPr>
            <w:r>
              <w:rPr>
                <w:sz w:val="22"/>
                <w:szCs w:val="22"/>
              </w:rPr>
              <w:t>497</w:t>
            </w:r>
          </w:p>
        </w:tc>
        <w:tc>
          <w:tcPr>
            <w:tcW w:w="782" w:type="pct"/>
          </w:tcPr>
          <w:p w:rsidR="00FF2205" w:rsidRPr="002D0933" w:rsidRDefault="00FF2205" w:rsidP="00C73A8A">
            <w:pPr>
              <w:jc w:val="center"/>
              <w:rPr>
                <w:sz w:val="22"/>
                <w:szCs w:val="22"/>
              </w:rPr>
            </w:pPr>
            <w:r>
              <w:rPr>
                <w:sz w:val="22"/>
                <w:szCs w:val="22"/>
              </w:rPr>
              <w:t>502</w:t>
            </w:r>
          </w:p>
        </w:tc>
      </w:tr>
    </w:tbl>
    <w:p w:rsidR="00B44F02" w:rsidRPr="00BB0FE6" w:rsidRDefault="00B44F02" w:rsidP="001F71FF">
      <w:pPr>
        <w:widowControl/>
        <w:snapToGrid/>
        <w:jc w:val="center"/>
        <w:rPr>
          <w:b/>
          <w:bCs/>
          <w:sz w:val="24"/>
          <w:szCs w:val="24"/>
        </w:rPr>
      </w:pPr>
    </w:p>
    <w:sectPr w:rsidR="00B44F02" w:rsidRPr="00BB0FE6" w:rsidSect="00F971EA">
      <w:headerReference w:type="default" r:id="rId70"/>
      <w:footerReference w:type="default" r:id="rId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564" w:rsidRDefault="00225564" w:rsidP="00B978A7">
      <w:pPr>
        <w:widowControl/>
        <w:snapToGrid/>
        <w:rPr>
          <w:sz w:val="24"/>
          <w:szCs w:val="24"/>
        </w:rPr>
      </w:pPr>
      <w:r>
        <w:rPr>
          <w:sz w:val="24"/>
          <w:szCs w:val="24"/>
        </w:rPr>
        <w:separator/>
      </w:r>
    </w:p>
  </w:endnote>
  <w:endnote w:type="continuationSeparator" w:id="0">
    <w:p w:rsidR="00225564" w:rsidRDefault="00225564" w:rsidP="00B978A7">
      <w:pPr>
        <w:widowControl/>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Baltica">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ISOCPEUR">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DejaVu Sans">
    <w:altName w:val="MS Mincho"/>
    <w:charset w:val="80"/>
    <w:family w:val="auto"/>
    <w:pitch w:val="variable"/>
  </w:font>
  <w:font w:name="font368">
    <w:altName w:val="MS Mincho"/>
    <w:charset w:val="80"/>
    <w:family w:val="auto"/>
    <w:pitch w:val="variable"/>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6D" w:rsidRDefault="00225564">
    <w:pPr>
      <w:pStyle w:val="af0"/>
      <w:jc w:val="right"/>
    </w:pPr>
    <w:r>
      <w:rPr>
        <w:noProof/>
      </w:rPr>
      <w:fldChar w:fldCharType="begin"/>
    </w:r>
    <w:r>
      <w:rPr>
        <w:noProof/>
      </w:rPr>
      <w:instrText xml:space="preserve"> PAGE   \* MERGEFORMAT </w:instrText>
    </w:r>
    <w:r>
      <w:rPr>
        <w:noProof/>
      </w:rPr>
      <w:fldChar w:fldCharType="separate"/>
    </w:r>
    <w:r w:rsidR="009E6EF3">
      <w:rPr>
        <w:noProof/>
      </w:rPr>
      <w:t>14</w:t>
    </w:r>
    <w:r>
      <w:rPr>
        <w:noProof/>
      </w:rPr>
      <w:fldChar w:fldCharType="end"/>
    </w:r>
  </w:p>
  <w:p w:rsidR="00C0226D" w:rsidRDefault="00C0226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6D" w:rsidRDefault="00C0226D" w:rsidP="00770141">
    <w:pPr>
      <w:pStyle w:val="af0"/>
      <w:framePr w:wrap="auto"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9E6EF3">
      <w:rPr>
        <w:rStyle w:val="af5"/>
        <w:noProof/>
      </w:rPr>
      <w:t>71</w:t>
    </w:r>
    <w:r>
      <w:rPr>
        <w:rStyle w:val="af5"/>
      </w:rPr>
      <w:fldChar w:fldCharType="end"/>
    </w:r>
  </w:p>
  <w:p w:rsidR="00C0226D" w:rsidRDefault="00C0226D" w:rsidP="00770141">
    <w:pPr>
      <w:pStyle w:val="af0"/>
      <w:ind w:right="360"/>
      <w:jc w:val="right"/>
    </w:pPr>
  </w:p>
  <w:p w:rsidR="00C0226D" w:rsidRDefault="00C0226D" w:rsidP="00770141">
    <w:pPr>
      <w:pStyle w:val="af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6D" w:rsidRDefault="00225564">
    <w:pPr>
      <w:pStyle w:val="af0"/>
      <w:jc w:val="right"/>
    </w:pPr>
    <w:r>
      <w:rPr>
        <w:noProof/>
      </w:rPr>
      <w:fldChar w:fldCharType="begin"/>
    </w:r>
    <w:r>
      <w:rPr>
        <w:noProof/>
      </w:rPr>
      <w:instrText xml:space="preserve"> PAGE   \* MERGEFORMAT </w:instrText>
    </w:r>
    <w:r>
      <w:rPr>
        <w:noProof/>
      </w:rPr>
      <w:fldChar w:fldCharType="separate"/>
    </w:r>
    <w:r w:rsidR="009E6EF3">
      <w:rPr>
        <w:noProof/>
      </w:rPr>
      <w:t>118</w:t>
    </w:r>
    <w:r>
      <w:rPr>
        <w:noProof/>
      </w:rPr>
      <w:fldChar w:fldCharType="end"/>
    </w:r>
  </w:p>
  <w:p w:rsidR="00C0226D" w:rsidRDefault="00C0226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564" w:rsidRDefault="00225564" w:rsidP="00B978A7">
      <w:pPr>
        <w:widowControl/>
        <w:snapToGrid/>
        <w:rPr>
          <w:sz w:val="24"/>
          <w:szCs w:val="24"/>
        </w:rPr>
      </w:pPr>
      <w:r>
        <w:rPr>
          <w:sz w:val="24"/>
          <w:szCs w:val="24"/>
        </w:rPr>
        <w:separator/>
      </w:r>
    </w:p>
  </w:footnote>
  <w:footnote w:type="continuationSeparator" w:id="0">
    <w:p w:rsidR="00225564" w:rsidRDefault="00225564" w:rsidP="00B978A7">
      <w:pPr>
        <w:widowControl/>
        <w:snapToGrid/>
        <w:rPr>
          <w:sz w:val="24"/>
          <w:szCs w:val="24"/>
        </w:rPr>
      </w:pPr>
      <w:r>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6D" w:rsidRDefault="00C0226D" w:rsidP="00770141">
    <w:pPr>
      <w:pStyle w:val="ae"/>
      <w:jc w:val="right"/>
    </w:pPr>
  </w:p>
  <w:p w:rsidR="00C0226D" w:rsidRDefault="00C0226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6D" w:rsidRDefault="00C0226D" w:rsidP="006B596B">
    <w:pPr>
      <w:pStyle w:val="ae"/>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440"/>
        </w:tabs>
        <w:ind w:left="1440"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786"/>
        </w:tabs>
        <w:ind w:left="786" w:hanging="360"/>
      </w:pPr>
      <w:rPr>
        <w:rFonts w:ascii="Wingdings" w:hAnsi="Wingdings" w:cs="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928"/>
        </w:tabs>
        <w:ind w:left="928" w:hanging="360"/>
      </w:pPr>
      <w:rPr>
        <w:rFonts w:ascii="Wingdings" w:hAnsi="Wingdings" w:cs="Wingdings"/>
      </w:rPr>
    </w:lvl>
  </w:abstractNum>
  <w:abstractNum w:abstractNumId="3" w15:restartNumberingAfterBreak="0">
    <w:nsid w:val="00000005"/>
    <w:multiLevelType w:val="singleLevel"/>
    <w:tmpl w:val="00000005"/>
    <w:name w:val="WW8Num5"/>
    <w:lvl w:ilvl="0">
      <w:start w:val="1"/>
      <w:numFmt w:val="bullet"/>
      <w:lvlText w:val=""/>
      <w:lvlJc w:val="left"/>
      <w:pPr>
        <w:tabs>
          <w:tab w:val="num" w:pos="1495"/>
        </w:tabs>
        <w:ind w:left="1495" w:hanging="360"/>
      </w:pPr>
      <w:rPr>
        <w:rFonts w:ascii="Wingdings" w:hAnsi="Wingdings" w:cs="Wingdings"/>
      </w:rPr>
    </w:lvl>
  </w:abstractNum>
  <w:abstractNum w:abstractNumId="4" w15:restartNumberingAfterBreak="0">
    <w:nsid w:val="03D94F44"/>
    <w:multiLevelType w:val="hybridMultilevel"/>
    <w:tmpl w:val="4EFC756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15:restartNumberingAfterBreak="0">
    <w:nsid w:val="04E9198E"/>
    <w:multiLevelType w:val="hybridMultilevel"/>
    <w:tmpl w:val="64D832E0"/>
    <w:lvl w:ilvl="0" w:tplc="B3263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69249A5"/>
    <w:multiLevelType w:val="hybridMultilevel"/>
    <w:tmpl w:val="E5CEC4A8"/>
    <w:lvl w:ilvl="0" w:tplc="04190001">
      <w:start w:val="1"/>
      <w:numFmt w:val="bullet"/>
      <w:lvlText w:val=""/>
      <w:lvlJc w:val="left"/>
      <w:pPr>
        <w:ind w:left="2132" w:hanging="360"/>
      </w:pPr>
      <w:rPr>
        <w:rFonts w:ascii="Symbol" w:hAnsi="Symbol" w:cs="Symbol" w:hint="default"/>
      </w:rPr>
    </w:lvl>
    <w:lvl w:ilvl="1" w:tplc="04190003">
      <w:start w:val="1"/>
      <w:numFmt w:val="bullet"/>
      <w:lvlText w:val="o"/>
      <w:lvlJc w:val="left"/>
      <w:pPr>
        <w:ind w:left="2852" w:hanging="360"/>
      </w:pPr>
      <w:rPr>
        <w:rFonts w:ascii="Courier New" w:hAnsi="Courier New" w:cs="Courier New" w:hint="default"/>
      </w:rPr>
    </w:lvl>
    <w:lvl w:ilvl="2" w:tplc="04190005">
      <w:start w:val="1"/>
      <w:numFmt w:val="bullet"/>
      <w:lvlText w:val=""/>
      <w:lvlJc w:val="left"/>
      <w:pPr>
        <w:ind w:left="3572" w:hanging="360"/>
      </w:pPr>
      <w:rPr>
        <w:rFonts w:ascii="Wingdings" w:hAnsi="Wingdings" w:cs="Wingdings" w:hint="default"/>
      </w:rPr>
    </w:lvl>
    <w:lvl w:ilvl="3" w:tplc="04190001">
      <w:start w:val="1"/>
      <w:numFmt w:val="bullet"/>
      <w:lvlText w:val=""/>
      <w:lvlJc w:val="left"/>
      <w:pPr>
        <w:ind w:left="4292" w:hanging="360"/>
      </w:pPr>
      <w:rPr>
        <w:rFonts w:ascii="Symbol" w:hAnsi="Symbol" w:cs="Symbol" w:hint="default"/>
      </w:rPr>
    </w:lvl>
    <w:lvl w:ilvl="4" w:tplc="04190003">
      <w:start w:val="1"/>
      <w:numFmt w:val="bullet"/>
      <w:lvlText w:val="o"/>
      <w:lvlJc w:val="left"/>
      <w:pPr>
        <w:ind w:left="5012" w:hanging="360"/>
      </w:pPr>
      <w:rPr>
        <w:rFonts w:ascii="Courier New" w:hAnsi="Courier New" w:cs="Courier New" w:hint="default"/>
      </w:rPr>
    </w:lvl>
    <w:lvl w:ilvl="5" w:tplc="04190005">
      <w:start w:val="1"/>
      <w:numFmt w:val="bullet"/>
      <w:lvlText w:val=""/>
      <w:lvlJc w:val="left"/>
      <w:pPr>
        <w:ind w:left="5732" w:hanging="360"/>
      </w:pPr>
      <w:rPr>
        <w:rFonts w:ascii="Wingdings" w:hAnsi="Wingdings" w:cs="Wingdings" w:hint="default"/>
      </w:rPr>
    </w:lvl>
    <w:lvl w:ilvl="6" w:tplc="04190001">
      <w:start w:val="1"/>
      <w:numFmt w:val="bullet"/>
      <w:lvlText w:val=""/>
      <w:lvlJc w:val="left"/>
      <w:pPr>
        <w:ind w:left="6452" w:hanging="360"/>
      </w:pPr>
      <w:rPr>
        <w:rFonts w:ascii="Symbol" w:hAnsi="Symbol" w:cs="Symbol" w:hint="default"/>
      </w:rPr>
    </w:lvl>
    <w:lvl w:ilvl="7" w:tplc="04190003">
      <w:start w:val="1"/>
      <w:numFmt w:val="bullet"/>
      <w:lvlText w:val="o"/>
      <w:lvlJc w:val="left"/>
      <w:pPr>
        <w:ind w:left="7172" w:hanging="360"/>
      </w:pPr>
      <w:rPr>
        <w:rFonts w:ascii="Courier New" w:hAnsi="Courier New" w:cs="Courier New" w:hint="default"/>
      </w:rPr>
    </w:lvl>
    <w:lvl w:ilvl="8" w:tplc="04190005">
      <w:start w:val="1"/>
      <w:numFmt w:val="bullet"/>
      <w:lvlText w:val=""/>
      <w:lvlJc w:val="left"/>
      <w:pPr>
        <w:ind w:left="7892" w:hanging="360"/>
      </w:pPr>
      <w:rPr>
        <w:rFonts w:ascii="Wingdings" w:hAnsi="Wingdings" w:cs="Wingdings" w:hint="default"/>
      </w:rPr>
    </w:lvl>
  </w:abstractNum>
  <w:abstractNum w:abstractNumId="7" w15:restartNumberingAfterBreak="0">
    <w:nsid w:val="07FE3E93"/>
    <w:multiLevelType w:val="hybridMultilevel"/>
    <w:tmpl w:val="8732F612"/>
    <w:lvl w:ilvl="0" w:tplc="04190005">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8" w15:restartNumberingAfterBreak="0">
    <w:nsid w:val="0B626460"/>
    <w:multiLevelType w:val="hybridMultilevel"/>
    <w:tmpl w:val="F69C6554"/>
    <w:lvl w:ilvl="0" w:tplc="E5CED5C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FEC13EF"/>
    <w:multiLevelType w:val="singleLevel"/>
    <w:tmpl w:val="E63E78A8"/>
    <w:lvl w:ilvl="0">
      <w:start w:val="1"/>
      <w:numFmt w:val="bullet"/>
      <w:pStyle w:val="a"/>
      <w:lvlText w:val=""/>
      <w:lvlJc w:val="left"/>
      <w:pPr>
        <w:tabs>
          <w:tab w:val="num" w:pos="360"/>
        </w:tabs>
        <w:ind w:left="360" w:hanging="360"/>
      </w:pPr>
      <w:rPr>
        <w:rFonts w:ascii="Symbol" w:hAnsi="Symbol" w:cs="Symbol" w:hint="default"/>
      </w:rPr>
    </w:lvl>
  </w:abstractNum>
  <w:abstractNum w:abstractNumId="10" w15:restartNumberingAfterBreak="0">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11" w15:restartNumberingAfterBreak="0">
    <w:nsid w:val="167A7F0C"/>
    <w:multiLevelType w:val="hybridMultilevel"/>
    <w:tmpl w:val="73F6110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6A26DB6"/>
    <w:multiLevelType w:val="multilevel"/>
    <w:tmpl w:val="9482AD06"/>
    <w:lvl w:ilvl="0">
      <w:start w:val="1"/>
      <w:numFmt w:val="bullet"/>
      <w:lvlText w:val=""/>
      <w:lvlJc w:val="left"/>
      <w:pPr>
        <w:tabs>
          <w:tab w:val="num" w:pos="720"/>
        </w:tabs>
        <w:ind w:left="720" w:hanging="360"/>
      </w:pPr>
      <w:rPr>
        <w:rFonts w:ascii="Symbol" w:hAnsi="Symbol" w:cs="Symbol" w:hint="default"/>
      </w:rPr>
    </w:lvl>
    <w:lvl w:ilvl="1">
      <w:start w:val="16"/>
      <w:numFmt w:val="bullet"/>
      <w:lvlText w:val="-"/>
      <w:lvlJc w:val="left"/>
      <w:pPr>
        <w:tabs>
          <w:tab w:val="num" w:pos="1440"/>
        </w:tabs>
        <w:ind w:left="1440" w:hanging="360"/>
      </w:pPr>
      <w:rPr>
        <w:rFonts w:ascii="Times New Roman" w:eastAsia="Times New Roman" w:hAnsi="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87A254D"/>
    <w:multiLevelType w:val="singleLevel"/>
    <w:tmpl w:val="BA981334"/>
    <w:lvl w:ilvl="0">
      <w:start w:val="1"/>
      <w:numFmt w:val="lowerLetter"/>
      <w:pStyle w:val="a0"/>
      <w:lvlText w:val="%1)"/>
      <w:lvlJc w:val="left"/>
      <w:pPr>
        <w:tabs>
          <w:tab w:val="num" w:pos="814"/>
        </w:tabs>
        <w:ind w:left="794" w:hanging="340"/>
      </w:pPr>
    </w:lvl>
  </w:abstractNum>
  <w:abstractNum w:abstractNumId="14" w15:restartNumberingAfterBreak="0">
    <w:nsid w:val="19D66034"/>
    <w:multiLevelType w:val="hybridMultilevel"/>
    <w:tmpl w:val="C218B242"/>
    <w:lvl w:ilvl="0" w:tplc="57FE165A">
      <w:start w:val="1"/>
      <w:numFmt w:val="decimal"/>
      <w:lvlText w:val="%1."/>
      <w:lvlJc w:val="left"/>
      <w:pPr>
        <w:ind w:left="1924" w:hanging="121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A44546F"/>
    <w:multiLevelType w:val="hybridMultilevel"/>
    <w:tmpl w:val="D1B83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F50967"/>
    <w:multiLevelType w:val="multilevel"/>
    <w:tmpl w:val="A5CAE4B6"/>
    <w:lvl w:ilvl="0">
      <w:start w:val="1"/>
      <w:numFmt w:val="bullet"/>
      <w:lvlText w:val=""/>
      <w:lvlJc w:val="left"/>
      <w:pPr>
        <w:tabs>
          <w:tab w:val="num" w:pos="855"/>
        </w:tabs>
        <w:ind w:left="855" w:hanging="360"/>
      </w:pPr>
      <w:rPr>
        <w:rFonts w:ascii="Symbol" w:hAnsi="Symbol" w:cs="Symbol" w:hint="default"/>
      </w:rPr>
    </w:lvl>
    <w:lvl w:ilvl="1">
      <w:start w:val="1"/>
      <w:numFmt w:val="bullet"/>
      <w:lvlText w:val="o"/>
      <w:lvlJc w:val="left"/>
      <w:pPr>
        <w:tabs>
          <w:tab w:val="num" w:pos="1575"/>
        </w:tabs>
        <w:ind w:left="1575" w:hanging="360"/>
      </w:pPr>
      <w:rPr>
        <w:rFonts w:ascii="Courier New" w:hAnsi="Courier New" w:cs="Courier New" w:hint="default"/>
      </w:rPr>
    </w:lvl>
    <w:lvl w:ilvl="2">
      <w:start w:val="1"/>
      <w:numFmt w:val="bullet"/>
      <w:lvlText w:val=""/>
      <w:lvlJc w:val="left"/>
      <w:pPr>
        <w:tabs>
          <w:tab w:val="num" w:pos="2295"/>
        </w:tabs>
        <w:ind w:left="2295" w:hanging="360"/>
      </w:pPr>
      <w:rPr>
        <w:rFonts w:ascii="Wingdings" w:hAnsi="Wingdings" w:cs="Wingdings" w:hint="default"/>
      </w:rPr>
    </w:lvl>
    <w:lvl w:ilvl="3">
      <w:start w:val="1"/>
      <w:numFmt w:val="bullet"/>
      <w:lvlText w:val=""/>
      <w:lvlJc w:val="left"/>
      <w:pPr>
        <w:tabs>
          <w:tab w:val="num" w:pos="3015"/>
        </w:tabs>
        <w:ind w:left="3015" w:hanging="360"/>
      </w:pPr>
      <w:rPr>
        <w:rFonts w:ascii="Symbol" w:hAnsi="Symbol" w:cs="Symbol" w:hint="default"/>
      </w:rPr>
    </w:lvl>
    <w:lvl w:ilvl="4">
      <w:start w:val="1"/>
      <w:numFmt w:val="bullet"/>
      <w:lvlText w:val="o"/>
      <w:lvlJc w:val="left"/>
      <w:pPr>
        <w:tabs>
          <w:tab w:val="num" w:pos="3735"/>
        </w:tabs>
        <w:ind w:left="3735" w:hanging="360"/>
      </w:pPr>
      <w:rPr>
        <w:rFonts w:ascii="Courier New" w:hAnsi="Courier New" w:cs="Courier New" w:hint="default"/>
      </w:rPr>
    </w:lvl>
    <w:lvl w:ilvl="5">
      <w:start w:val="1"/>
      <w:numFmt w:val="bullet"/>
      <w:lvlText w:val=""/>
      <w:lvlJc w:val="left"/>
      <w:pPr>
        <w:tabs>
          <w:tab w:val="num" w:pos="4455"/>
        </w:tabs>
        <w:ind w:left="4455" w:hanging="360"/>
      </w:pPr>
      <w:rPr>
        <w:rFonts w:ascii="Wingdings" w:hAnsi="Wingdings" w:cs="Wingdings" w:hint="default"/>
      </w:rPr>
    </w:lvl>
    <w:lvl w:ilvl="6">
      <w:start w:val="1"/>
      <w:numFmt w:val="bullet"/>
      <w:lvlText w:val=""/>
      <w:lvlJc w:val="left"/>
      <w:pPr>
        <w:tabs>
          <w:tab w:val="num" w:pos="5175"/>
        </w:tabs>
        <w:ind w:left="5175" w:hanging="360"/>
      </w:pPr>
      <w:rPr>
        <w:rFonts w:ascii="Symbol" w:hAnsi="Symbol" w:cs="Symbol" w:hint="default"/>
      </w:rPr>
    </w:lvl>
    <w:lvl w:ilvl="7">
      <w:start w:val="1"/>
      <w:numFmt w:val="bullet"/>
      <w:lvlText w:val="o"/>
      <w:lvlJc w:val="left"/>
      <w:pPr>
        <w:tabs>
          <w:tab w:val="num" w:pos="5895"/>
        </w:tabs>
        <w:ind w:left="5895" w:hanging="360"/>
      </w:pPr>
      <w:rPr>
        <w:rFonts w:ascii="Courier New" w:hAnsi="Courier New" w:cs="Courier New" w:hint="default"/>
      </w:rPr>
    </w:lvl>
    <w:lvl w:ilvl="8">
      <w:start w:val="1"/>
      <w:numFmt w:val="bullet"/>
      <w:lvlText w:val=""/>
      <w:lvlJc w:val="left"/>
      <w:pPr>
        <w:tabs>
          <w:tab w:val="num" w:pos="6615"/>
        </w:tabs>
        <w:ind w:left="6615" w:hanging="360"/>
      </w:pPr>
      <w:rPr>
        <w:rFonts w:ascii="Wingdings" w:hAnsi="Wingdings" w:cs="Wingdings" w:hint="default"/>
      </w:rPr>
    </w:lvl>
  </w:abstractNum>
  <w:abstractNum w:abstractNumId="17" w15:restartNumberingAfterBreak="0">
    <w:nsid w:val="20215C84"/>
    <w:multiLevelType w:val="hybridMultilevel"/>
    <w:tmpl w:val="7A3E3DB2"/>
    <w:lvl w:ilvl="0" w:tplc="FFFFFFFF">
      <w:start w:val="1"/>
      <w:numFmt w:val="bullet"/>
      <w:pStyle w:val="a1"/>
      <w:lvlText w:val=""/>
      <w:lvlJc w:val="left"/>
      <w:pPr>
        <w:tabs>
          <w:tab w:val="num" w:pos="1333"/>
        </w:tabs>
        <w:ind w:left="709" w:firstLine="420"/>
      </w:pPr>
      <w:rPr>
        <w:rFonts w:ascii="Symbol" w:hAnsi="Symbol" w:cs="Symbol" w:hint="default"/>
      </w:rPr>
    </w:lvl>
    <w:lvl w:ilvl="1" w:tplc="FFFFFFFF">
      <w:start w:val="1"/>
      <w:numFmt w:val="russianLower"/>
      <w:pStyle w:val="a2"/>
      <w:lvlText w:val="%2)"/>
      <w:lvlJc w:val="left"/>
      <w:pPr>
        <w:tabs>
          <w:tab w:val="num" w:pos="2149"/>
        </w:tabs>
        <w:ind w:left="2149" w:hanging="360"/>
      </w:pPr>
      <w:rPr>
        <w:rFonts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18" w15:restartNumberingAfterBreak="0">
    <w:nsid w:val="28F20000"/>
    <w:multiLevelType w:val="hybridMultilevel"/>
    <w:tmpl w:val="806E64D4"/>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9" w15:restartNumberingAfterBreak="0">
    <w:nsid w:val="2AB6333D"/>
    <w:multiLevelType w:val="multilevel"/>
    <w:tmpl w:val="48FC63E6"/>
    <w:lvl w:ilvl="0">
      <w:start w:val="1"/>
      <w:numFmt w:val="decimal"/>
      <w:pStyle w:val="2"/>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DC7734"/>
    <w:multiLevelType w:val="hybridMultilevel"/>
    <w:tmpl w:val="9416922A"/>
    <w:lvl w:ilvl="0" w:tplc="0419000F">
      <w:start w:val="1"/>
      <w:numFmt w:val="bullet"/>
      <w:lvlText w:val=""/>
      <w:lvlJc w:val="left"/>
      <w:pPr>
        <w:tabs>
          <w:tab w:val="num" w:pos="1428"/>
        </w:tabs>
        <w:ind w:left="1428" w:hanging="360"/>
      </w:pPr>
      <w:rPr>
        <w:rFonts w:ascii="Symbol" w:hAnsi="Symbol" w:cs="Symbol" w:hint="default"/>
      </w:rPr>
    </w:lvl>
    <w:lvl w:ilvl="1" w:tplc="04190019">
      <w:start w:val="1"/>
      <w:numFmt w:val="bullet"/>
      <w:lvlText w:val="o"/>
      <w:lvlJc w:val="left"/>
      <w:pPr>
        <w:tabs>
          <w:tab w:val="num" w:pos="2148"/>
        </w:tabs>
        <w:ind w:left="2148" w:hanging="360"/>
      </w:pPr>
      <w:rPr>
        <w:rFonts w:ascii="Courier New" w:hAnsi="Courier New" w:cs="Courier New" w:hint="default"/>
      </w:rPr>
    </w:lvl>
    <w:lvl w:ilvl="2" w:tplc="0419001B">
      <w:start w:val="1"/>
      <w:numFmt w:val="bullet"/>
      <w:lvlText w:val=""/>
      <w:lvlJc w:val="left"/>
      <w:pPr>
        <w:tabs>
          <w:tab w:val="num" w:pos="2868"/>
        </w:tabs>
        <w:ind w:left="2868" w:hanging="360"/>
      </w:pPr>
      <w:rPr>
        <w:rFonts w:ascii="Wingdings" w:hAnsi="Wingdings" w:cs="Wingdings" w:hint="default"/>
      </w:rPr>
    </w:lvl>
    <w:lvl w:ilvl="3" w:tplc="0419000F">
      <w:start w:val="1"/>
      <w:numFmt w:val="bullet"/>
      <w:lvlText w:val=""/>
      <w:lvlJc w:val="left"/>
      <w:pPr>
        <w:tabs>
          <w:tab w:val="num" w:pos="3588"/>
        </w:tabs>
        <w:ind w:left="3588" w:hanging="360"/>
      </w:pPr>
      <w:rPr>
        <w:rFonts w:ascii="Symbol" w:hAnsi="Symbol" w:cs="Symbol" w:hint="default"/>
      </w:rPr>
    </w:lvl>
    <w:lvl w:ilvl="4" w:tplc="04190019">
      <w:start w:val="1"/>
      <w:numFmt w:val="bullet"/>
      <w:lvlText w:val="o"/>
      <w:lvlJc w:val="left"/>
      <w:pPr>
        <w:tabs>
          <w:tab w:val="num" w:pos="4308"/>
        </w:tabs>
        <w:ind w:left="4308" w:hanging="360"/>
      </w:pPr>
      <w:rPr>
        <w:rFonts w:ascii="Courier New" w:hAnsi="Courier New" w:cs="Courier New" w:hint="default"/>
      </w:rPr>
    </w:lvl>
    <w:lvl w:ilvl="5" w:tplc="0419001B">
      <w:start w:val="1"/>
      <w:numFmt w:val="bullet"/>
      <w:lvlText w:val=""/>
      <w:lvlJc w:val="left"/>
      <w:pPr>
        <w:tabs>
          <w:tab w:val="num" w:pos="5028"/>
        </w:tabs>
        <w:ind w:left="5028" w:hanging="360"/>
      </w:pPr>
      <w:rPr>
        <w:rFonts w:ascii="Wingdings" w:hAnsi="Wingdings" w:cs="Wingdings" w:hint="default"/>
      </w:rPr>
    </w:lvl>
    <w:lvl w:ilvl="6" w:tplc="0419000F">
      <w:start w:val="1"/>
      <w:numFmt w:val="bullet"/>
      <w:lvlText w:val=""/>
      <w:lvlJc w:val="left"/>
      <w:pPr>
        <w:tabs>
          <w:tab w:val="num" w:pos="5748"/>
        </w:tabs>
        <w:ind w:left="5748" w:hanging="360"/>
      </w:pPr>
      <w:rPr>
        <w:rFonts w:ascii="Symbol" w:hAnsi="Symbol" w:cs="Symbol" w:hint="default"/>
      </w:rPr>
    </w:lvl>
    <w:lvl w:ilvl="7" w:tplc="04190019">
      <w:start w:val="1"/>
      <w:numFmt w:val="bullet"/>
      <w:lvlText w:val="o"/>
      <w:lvlJc w:val="left"/>
      <w:pPr>
        <w:tabs>
          <w:tab w:val="num" w:pos="6468"/>
        </w:tabs>
        <w:ind w:left="6468" w:hanging="360"/>
      </w:pPr>
      <w:rPr>
        <w:rFonts w:ascii="Courier New" w:hAnsi="Courier New" w:cs="Courier New" w:hint="default"/>
      </w:rPr>
    </w:lvl>
    <w:lvl w:ilvl="8" w:tplc="0419001B">
      <w:start w:val="1"/>
      <w:numFmt w:val="bullet"/>
      <w:lvlText w:val=""/>
      <w:lvlJc w:val="left"/>
      <w:pPr>
        <w:tabs>
          <w:tab w:val="num" w:pos="7188"/>
        </w:tabs>
        <w:ind w:left="7188" w:hanging="360"/>
      </w:pPr>
      <w:rPr>
        <w:rFonts w:ascii="Wingdings" w:hAnsi="Wingdings" w:cs="Wingdings" w:hint="default"/>
      </w:rPr>
    </w:lvl>
  </w:abstractNum>
  <w:abstractNum w:abstractNumId="21" w15:restartNumberingAfterBreak="0">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324C4535"/>
    <w:multiLevelType w:val="hybridMultilevel"/>
    <w:tmpl w:val="8A1001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A3468D"/>
    <w:multiLevelType w:val="singleLevel"/>
    <w:tmpl w:val="39F0FCB4"/>
    <w:lvl w:ilvl="0">
      <w:start w:val="1"/>
      <w:numFmt w:val="bullet"/>
      <w:pStyle w:val="20"/>
      <w:lvlText w:val=""/>
      <w:lvlJc w:val="left"/>
      <w:pPr>
        <w:tabs>
          <w:tab w:val="num" w:pos="927"/>
        </w:tabs>
        <w:ind w:firstLine="567"/>
      </w:pPr>
      <w:rPr>
        <w:rFonts w:ascii="Symbol" w:hAnsi="Symbol" w:cs="Symbol" w:hint="default"/>
      </w:rPr>
    </w:lvl>
  </w:abstractNum>
  <w:abstractNum w:abstractNumId="24" w15:restartNumberingAfterBreak="0">
    <w:nsid w:val="3466708F"/>
    <w:multiLevelType w:val="hybridMultilevel"/>
    <w:tmpl w:val="FC84E73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558296B"/>
    <w:multiLevelType w:val="hybridMultilevel"/>
    <w:tmpl w:val="8132CB6A"/>
    <w:lvl w:ilvl="0" w:tplc="FCA63A90">
      <w:start w:val="1"/>
      <w:numFmt w:val="decimal"/>
      <w:pStyle w:val="3"/>
      <w:lvlText w:val="%1."/>
      <w:lvlJc w:val="left"/>
      <w:pPr>
        <w:tabs>
          <w:tab w:val="num" w:pos="1069"/>
        </w:tabs>
        <w:ind w:left="1069" w:hanging="360"/>
      </w:pPr>
    </w:lvl>
    <w:lvl w:ilvl="1" w:tplc="28AE0428">
      <w:start w:val="1"/>
      <w:numFmt w:val="lowerLetter"/>
      <w:lvlText w:val="%2."/>
      <w:lvlJc w:val="left"/>
      <w:pPr>
        <w:tabs>
          <w:tab w:val="num" w:pos="2149"/>
        </w:tabs>
        <w:ind w:left="2149" w:hanging="360"/>
      </w:pPr>
    </w:lvl>
    <w:lvl w:ilvl="2" w:tplc="ACAE1B2E">
      <w:start w:val="1"/>
      <w:numFmt w:val="lowerRoman"/>
      <w:lvlText w:val="%3."/>
      <w:lvlJc w:val="right"/>
      <w:pPr>
        <w:tabs>
          <w:tab w:val="num" w:pos="2869"/>
        </w:tabs>
        <w:ind w:left="2869" w:hanging="180"/>
      </w:pPr>
    </w:lvl>
    <w:lvl w:ilvl="3" w:tplc="F2AE906A">
      <w:start w:val="1"/>
      <w:numFmt w:val="decimal"/>
      <w:lvlText w:val="%4."/>
      <w:lvlJc w:val="left"/>
      <w:pPr>
        <w:tabs>
          <w:tab w:val="num" w:pos="3589"/>
        </w:tabs>
        <w:ind w:left="3589" w:hanging="360"/>
      </w:pPr>
    </w:lvl>
    <w:lvl w:ilvl="4" w:tplc="D324B796">
      <w:start w:val="1"/>
      <w:numFmt w:val="lowerLetter"/>
      <w:lvlText w:val="%5."/>
      <w:lvlJc w:val="left"/>
      <w:pPr>
        <w:tabs>
          <w:tab w:val="num" w:pos="4309"/>
        </w:tabs>
        <w:ind w:left="4309" w:hanging="360"/>
      </w:pPr>
    </w:lvl>
    <w:lvl w:ilvl="5" w:tplc="68EEFCFA">
      <w:start w:val="1"/>
      <w:numFmt w:val="lowerRoman"/>
      <w:lvlText w:val="%6."/>
      <w:lvlJc w:val="right"/>
      <w:pPr>
        <w:tabs>
          <w:tab w:val="num" w:pos="5029"/>
        </w:tabs>
        <w:ind w:left="5029" w:hanging="180"/>
      </w:pPr>
    </w:lvl>
    <w:lvl w:ilvl="6" w:tplc="930822F6">
      <w:start w:val="1"/>
      <w:numFmt w:val="decimal"/>
      <w:lvlText w:val="%7."/>
      <w:lvlJc w:val="left"/>
      <w:pPr>
        <w:tabs>
          <w:tab w:val="num" w:pos="5749"/>
        </w:tabs>
        <w:ind w:left="5749" w:hanging="360"/>
      </w:pPr>
    </w:lvl>
    <w:lvl w:ilvl="7" w:tplc="C32883D6">
      <w:start w:val="1"/>
      <w:numFmt w:val="lowerLetter"/>
      <w:lvlText w:val="%8."/>
      <w:lvlJc w:val="left"/>
      <w:pPr>
        <w:tabs>
          <w:tab w:val="num" w:pos="6469"/>
        </w:tabs>
        <w:ind w:left="6469" w:hanging="360"/>
      </w:pPr>
    </w:lvl>
    <w:lvl w:ilvl="8" w:tplc="43E4D896">
      <w:start w:val="1"/>
      <w:numFmt w:val="lowerRoman"/>
      <w:lvlText w:val="%9."/>
      <w:lvlJc w:val="right"/>
      <w:pPr>
        <w:tabs>
          <w:tab w:val="num" w:pos="7189"/>
        </w:tabs>
        <w:ind w:left="7189" w:hanging="180"/>
      </w:pPr>
    </w:lvl>
  </w:abstractNum>
  <w:abstractNum w:abstractNumId="26" w15:restartNumberingAfterBreak="0">
    <w:nsid w:val="381B154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D9F3F6D"/>
    <w:multiLevelType w:val="singleLevel"/>
    <w:tmpl w:val="3402B844"/>
    <w:lvl w:ilvl="0">
      <w:start w:val="1"/>
      <w:numFmt w:val="bullet"/>
      <w:pStyle w:val="21"/>
      <w:lvlText w:val=""/>
      <w:lvlJc w:val="left"/>
      <w:pPr>
        <w:tabs>
          <w:tab w:val="num" w:pos="927"/>
        </w:tabs>
        <w:ind w:firstLine="567"/>
      </w:pPr>
      <w:rPr>
        <w:rFonts w:ascii="Symbol" w:hAnsi="Symbol" w:cs="Symbol" w:hint="default"/>
      </w:rPr>
    </w:lvl>
  </w:abstractNum>
  <w:abstractNum w:abstractNumId="28" w15:restartNumberingAfterBreak="0">
    <w:nsid w:val="44037227"/>
    <w:multiLevelType w:val="hybridMultilevel"/>
    <w:tmpl w:val="309AEFAE"/>
    <w:lvl w:ilvl="0" w:tplc="FDE4D28C">
      <w:start w:val="1"/>
      <w:numFmt w:val="decimal"/>
      <w:lvlText w:val="%1)"/>
      <w:lvlJc w:val="left"/>
      <w:pPr>
        <w:tabs>
          <w:tab w:val="num" w:pos="720"/>
        </w:tabs>
        <w:ind w:left="720" w:hanging="360"/>
      </w:pPr>
      <w:rPr>
        <w:rFonts w:hint="default"/>
      </w:rPr>
    </w:lvl>
    <w:lvl w:ilvl="1" w:tplc="C1F8DFD2" w:tentative="1">
      <w:start w:val="1"/>
      <w:numFmt w:val="lowerLetter"/>
      <w:lvlText w:val="%2."/>
      <w:lvlJc w:val="left"/>
      <w:pPr>
        <w:tabs>
          <w:tab w:val="num" w:pos="1440"/>
        </w:tabs>
        <w:ind w:left="1440" w:hanging="360"/>
      </w:pPr>
    </w:lvl>
    <w:lvl w:ilvl="2" w:tplc="03B0E08E" w:tentative="1">
      <w:start w:val="1"/>
      <w:numFmt w:val="lowerRoman"/>
      <w:lvlText w:val="%3."/>
      <w:lvlJc w:val="right"/>
      <w:pPr>
        <w:tabs>
          <w:tab w:val="num" w:pos="2160"/>
        </w:tabs>
        <w:ind w:left="2160" w:hanging="180"/>
      </w:pPr>
    </w:lvl>
    <w:lvl w:ilvl="3" w:tplc="694612D0" w:tentative="1">
      <w:start w:val="1"/>
      <w:numFmt w:val="decimal"/>
      <w:lvlText w:val="%4."/>
      <w:lvlJc w:val="left"/>
      <w:pPr>
        <w:tabs>
          <w:tab w:val="num" w:pos="2880"/>
        </w:tabs>
        <w:ind w:left="2880" w:hanging="360"/>
      </w:pPr>
    </w:lvl>
    <w:lvl w:ilvl="4" w:tplc="F7D40F6C" w:tentative="1">
      <w:start w:val="1"/>
      <w:numFmt w:val="lowerLetter"/>
      <w:lvlText w:val="%5."/>
      <w:lvlJc w:val="left"/>
      <w:pPr>
        <w:tabs>
          <w:tab w:val="num" w:pos="3600"/>
        </w:tabs>
        <w:ind w:left="3600" w:hanging="360"/>
      </w:pPr>
    </w:lvl>
    <w:lvl w:ilvl="5" w:tplc="06B0D4C2" w:tentative="1">
      <w:start w:val="1"/>
      <w:numFmt w:val="lowerRoman"/>
      <w:lvlText w:val="%6."/>
      <w:lvlJc w:val="right"/>
      <w:pPr>
        <w:tabs>
          <w:tab w:val="num" w:pos="4320"/>
        </w:tabs>
        <w:ind w:left="4320" w:hanging="180"/>
      </w:pPr>
    </w:lvl>
    <w:lvl w:ilvl="6" w:tplc="921E0F0E" w:tentative="1">
      <w:start w:val="1"/>
      <w:numFmt w:val="decimal"/>
      <w:lvlText w:val="%7."/>
      <w:lvlJc w:val="left"/>
      <w:pPr>
        <w:tabs>
          <w:tab w:val="num" w:pos="5040"/>
        </w:tabs>
        <w:ind w:left="5040" w:hanging="360"/>
      </w:pPr>
    </w:lvl>
    <w:lvl w:ilvl="7" w:tplc="E6D2CD5A" w:tentative="1">
      <w:start w:val="1"/>
      <w:numFmt w:val="lowerLetter"/>
      <w:lvlText w:val="%8."/>
      <w:lvlJc w:val="left"/>
      <w:pPr>
        <w:tabs>
          <w:tab w:val="num" w:pos="5760"/>
        </w:tabs>
        <w:ind w:left="5760" w:hanging="360"/>
      </w:pPr>
    </w:lvl>
    <w:lvl w:ilvl="8" w:tplc="AB206FD2" w:tentative="1">
      <w:start w:val="1"/>
      <w:numFmt w:val="lowerRoman"/>
      <w:lvlText w:val="%9."/>
      <w:lvlJc w:val="right"/>
      <w:pPr>
        <w:tabs>
          <w:tab w:val="num" w:pos="6480"/>
        </w:tabs>
        <w:ind w:left="6480" w:hanging="180"/>
      </w:pPr>
    </w:lvl>
  </w:abstractNum>
  <w:abstractNum w:abstractNumId="29" w15:restartNumberingAfterBreak="0">
    <w:nsid w:val="49A63CAC"/>
    <w:multiLevelType w:val="hybridMultilevel"/>
    <w:tmpl w:val="90581B64"/>
    <w:lvl w:ilvl="0" w:tplc="F3AA7484">
      <w:start w:val="1"/>
      <w:numFmt w:val="bullet"/>
      <w:lvlText w:val=""/>
      <w:lvlJc w:val="left"/>
      <w:pPr>
        <w:ind w:left="720" w:hanging="360"/>
      </w:pPr>
      <w:rPr>
        <w:rFonts w:ascii="Symbol" w:hAnsi="Symbol" w:cs="Symbol" w:hint="default"/>
      </w:rPr>
    </w:lvl>
    <w:lvl w:ilvl="1" w:tplc="7AD6D9B6">
      <w:start w:val="1"/>
      <w:numFmt w:val="bullet"/>
      <w:lvlText w:val="o"/>
      <w:lvlJc w:val="left"/>
      <w:pPr>
        <w:ind w:left="1440" w:hanging="360"/>
      </w:pPr>
      <w:rPr>
        <w:rFonts w:ascii="Courier New" w:hAnsi="Courier New" w:cs="Courier New" w:hint="default"/>
      </w:rPr>
    </w:lvl>
    <w:lvl w:ilvl="2" w:tplc="9B442D82">
      <w:start w:val="1"/>
      <w:numFmt w:val="bullet"/>
      <w:lvlText w:val=""/>
      <w:lvlJc w:val="left"/>
      <w:pPr>
        <w:ind w:left="2160" w:hanging="360"/>
      </w:pPr>
      <w:rPr>
        <w:rFonts w:ascii="Wingdings" w:hAnsi="Wingdings" w:cs="Wingdings" w:hint="default"/>
      </w:rPr>
    </w:lvl>
    <w:lvl w:ilvl="3" w:tplc="3F02B0D0">
      <w:start w:val="1"/>
      <w:numFmt w:val="bullet"/>
      <w:lvlText w:val=""/>
      <w:lvlJc w:val="left"/>
      <w:pPr>
        <w:ind w:left="2880" w:hanging="360"/>
      </w:pPr>
      <w:rPr>
        <w:rFonts w:ascii="Symbol" w:hAnsi="Symbol" w:cs="Symbol" w:hint="default"/>
      </w:rPr>
    </w:lvl>
    <w:lvl w:ilvl="4" w:tplc="BE2E72CA">
      <w:start w:val="1"/>
      <w:numFmt w:val="bullet"/>
      <w:lvlText w:val="o"/>
      <w:lvlJc w:val="left"/>
      <w:pPr>
        <w:ind w:left="3600" w:hanging="360"/>
      </w:pPr>
      <w:rPr>
        <w:rFonts w:ascii="Courier New" w:hAnsi="Courier New" w:cs="Courier New" w:hint="default"/>
      </w:rPr>
    </w:lvl>
    <w:lvl w:ilvl="5" w:tplc="4AA655DC">
      <w:start w:val="1"/>
      <w:numFmt w:val="bullet"/>
      <w:lvlText w:val=""/>
      <w:lvlJc w:val="left"/>
      <w:pPr>
        <w:ind w:left="4320" w:hanging="360"/>
      </w:pPr>
      <w:rPr>
        <w:rFonts w:ascii="Wingdings" w:hAnsi="Wingdings" w:cs="Wingdings" w:hint="default"/>
      </w:rPr>
    </w:lvl>
    <w:lvl w:ilvl="6" w:tplc="599AF1D4">
      <w:start w:val="1"/>
      <w:numFmt w:val="bullet"/>
      <w:lvlText w:val=""/>
      <w:lvlJc w:val="left"/>
      <w:pPr>
        <w:ind w:left="5040" w:hanging="360"/>
      </w:pPr>
      <w:rPr>
        <w:rFonts w:ascii="Symbol" w:hAnsi="Symbol" w:cs="Symbol" w:hint="default"/>
      </w:rPr>
    </w:lvl>
    <w:lvl w:ilvl="7" w:tplc="FD0C6522">
      <w:start w:val="1"/>
      <w:numFmt w:val="bullet"/>
      <w:lvlText w:val="o"/>
      <w:lvlJc w:val="left"/>
      <w:pPr>
        <w:ind w:left="5760" w:hanging="360"/>
      </w:pPr>
      <w:rPr>
        <w:rFonts w:ascii="Courier New" w:hAnsi="Courier New" w:cs="Courier New" w:hint="default"/>
      </w:rPr>
    </w:lvl>
    <w:lvl w:ilvl="8" w:tplc="3B349F66">
      <w:start w:val="1"/>
      <w:numFmt w:val="bullet"/>
      <w:lvlText w:val=""/>
      <w:lvlJc w:val="left"/>
      <w:pPr>
        <w:ind w:left="6480" w:hanging="360"/>
      </w:pPr>
      <w:rPr>
        <w:rFonts w:ascii="Wingdings" w:hAnsi="Wingdings" w:cs="Wingdings" w:hint="default"/>
      </w:rPr>
    </w:lvl>
  </w:abstractNum>
  <w:abstractNum w:abstractNumId="30" w15:restartNumberingAfterBreak="0">
    <w:nsid w:val="5049355C"/>
    <w:multiLevelType w:val="hybridMultilevel"/>
    <w:tmpl w:val="B666E414"/>
    <w:lvl w:ilvl="0" w:tplc="7DD03994">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1CD7ECF"/>
    <w:multiLevelType w:val="hybridMultilevel"/>
    <w:tmpl w:val="2E18CB8E"/>
    <w:lvl w:ilvl="0" w:tplc="6A3CEFCE">
      <w:start w:val="1"/>
      <w:numFmt w:val="bullet"/>
      <w:lvlText w:val=""/>
      <w:lvlJc w:val="left"/>
      <w:pPr>
        <w:ind w:left="1571" w:hanging="360"/>
      </w:pPr>
      <w:rPr>
        <w:rFonts w:ascii="Symbol" w:hAnsi="Symbol" w:cs="Symbol" w:hint="default"/>
      </w:rPr>
    </w:lvl>
    <w:lvl w:ilvl="1" w:tplc="4538C362">
      <w:start w:val="1"/>
      <w:numFmt w:val="bullet"/>
      <w:lvlText w:val="o"/>
      <w:lvlJc w:val="left"/>
      <w:pPr>
        <w:ind w:left="2291" w:hanging="360"/>
      </w:pPr>
      <w:rPr>
        <w:rFonts w:ascii="Courier New" w:hAnsi="Courier New" w:cs="Courier New" w:hint="default"/>
      </w:rPr>
    </w:lvl>
    <w:lvl w:ilvl="2" w:tplc="3E64F1A2">
      <w:start w:val="1"/>
      <w:numFmt w:val="bullet"/>
      <w:lvlText w:val=""/>
      <w:lvlJc w:val="left"/>
      <w:pPr>
        <w:ind w:left="3011" w:hanging="360"/>
      </w:pPr>
      <w:rPr>
        <w:rFonts w:ascii="Wingdings" w:hAnsi="Wingdings" w:cs="Wingdings" w:hint="default"/>
      </w:rPr>
    </w:lvl>
    <w:lvl w:ilvl="3" w:tplc="9DEA8D38">
      <w:start w:val="1"/>
      <w:numFmt w:val="bullet"/>
      <w:lvlText w:val=""/>
      <w:lvlJc w:val="left"/>
      <w:pPr>
        <w:ind w:left="3731" w:hanging="360"/>
      </w:pPr>
      <w:rPr>
        <w:rFonts w:ascii="Symbol" w:hAnsi="Symbol" w:cs="Symbol" w:hint="default"/>
      </w:rPr>
    </w:lvl>
    <w:lvl w:ilvl="4" w:tplc="4596D95C">
      <w:start w:val="1"/>
      <w:numFmt w:val="bullet"/>
      <w:lvlText w:val="o"/>
      <w:lvlJc w:val="left"/>
      <w:pPr>
        <w:ind w:left="4451" w:hanging="360"/>
      </w:pPr>
      <w:rPr>
        <w:rFonts w:ascii="Courier New" w:hAnsi="Courier New" w:cs="Courier New" w:hint="default"/>
      </w:rPr>
    </w:lvl>
    <w:lvl w:ilvl="5" w:tplc="1A766EE2">
      <w:start w:val="1"/>
      <w:numFmt w:val="bullet"/>
      <w:lvlText w:val=""/>
      <w:lvlJc w:val="left"/>
      <w:pPr>
        <w:ind w:left="5171" w:hanging="360"/>
      </w:pPr>
      <w:rPr>
        <w:rFonts w:ascii="Wingdings" w:hAnsi="Wingdings" w:cs="Wingdings" w:hint="default"/>
      </w:rPr>
    </w:lvl>
    <w:lvl w:ilvl="6" w:tplc="70FCD23A">
      <w:start w:val="1"/>
      <w:numFmt w:val="bullet"/>
      <w:lvlText w:val=""/>
      <w:lvlJc w:val="left"/>
      <w:pPr>
        <w:ind w:left="5891" w:hanging="360"/>
      </w:pPr>
      <w:rPr>
        <w:rFonts w:ascii="Symbol" w:hAnsi="Symbol" w:cs="Symbol" w:hint="default"/>
      </w:rPr>
    </w:lvl>
    <w:lvl w:ilvl="7" w:tplc="AE42AE60">
      <w:start w:val="1"/>
      <w:numFmt w:val="bullet"/>
      <w:lvlText w:val="o"/>
      <w:lvlJc w:val="left"/>
      <w:pPr>
        <w:ind w:left="6611" w:hanging="360"/>
      </w:pPr>
      <w:rPr>
        <w:rFonts w:ascii="Courier New" w:hAnsi="Courier New" w:cs="Courier New" w:hint="default"/>
      </w:rPr>
    </w:lvl>
    <w:lvl w:ilvl="8" w:tplc="3EA46990">
      <w:start w:val="1"/>
      <w:numFmt w:val="bullet"/>
      <w:lvlText w:val=""/>
      <w:lvlJc w:val="left"/>
      <w:pPr>
        <w:ind w:left="7331" w:hanging="360"/>
      </w:pPr>
      <w:rPr>
        <w:rFonts w:ascii="Wingdings" w:hAnsi="Wingdings" w:cs="Wingdings" w:hint="default"/>
      </w:rPr>
    </w:lvl>
  </w:abstractNum>
  <w:abstractNum w:abstractNumId="32" w15:restartNumberingAfterBreak="0">
    <w:nsid w:val="52055575"/>
    <w:multiLevelType w:val="hybridMultilevel"/>
    <w:tmpl w:val="4A28760C"/>
    <w:lvl w:ilvl="0" w:tplc="A7285DCA">
      <w:start w:val="1"/>
      <w:numFmt w:val="bullet"/>
      <w:lvlText w:val=""/>
      <w:lvlJc w:val="left"/>
      <w:pPr>
        <w:ind w:left="1571" w:hanging="360"/>
      </w:pPr>
      <w:rPr>
        <w:rFonts w:ascii="Symbol" w:hAnsi="Symbol" w:cs="Symbol" w:hint="default"/>
      </w:rPr>
    </w:lvl>
    <w:lvl w:ilvl="1" w:tplc="622CA730">
      <w:start w:val="1"/>
      <w:numFmt w:val="bullet"/>
      <w:lvlText w:val="o"/>
      <w:lvlJc w:val="left"/>
      <w:pPr>
        <w:ind w:left="2291" w:hanging="360"/>
      </w:pPr>
      <w:rPr>
        <w:rFonts w:ascii="Courier New" w:hAnsi="Courier New" w:cs="Courier New" w:hint="default"/>
      </w:rPr>
    </w:lvl>
    <w:lvl w:ilvl="2" w:tplc="7534AA96">
      <w:start w:val="1"/>
      <w:numFmt w:val="bullet"/>
      <w:lvlText w:val=""/>
      <w:lvlJc w:val="left"/>
      <w:pPr>
        <w:ind w:left="3011" w:hanging="360"/>
      </w:pPr>
      <w:rPr>
        <w:rFonts w:ascii="Wingdings" w:hAnsi="Wingdings" w:cs="Wingdings" w:hint="default"/>
      </w:rPr>
    </w:lvl>
    <w:lvl w:ilvl="3" w:tplc="AA9465AC">
      <w:start w:val="1"/>
      <w:numFmt w:val="bullet"/>
      <w:lvlText w:val=""/>
      <w:lvlJc w:val="left"/>
      <w:pPr>
        <w:ind w:left="3731" w:hanging="360"/>
      </w:pPr>
      <w:rPr>
        <w:rFonts w:ascii="Symbol" w:hAnsi="Symbol" w:cs="Symbol" w:hint="default"/>
      </w:rPr>
    </w:lvl>
    <w:lvl w:ilvl="4" w:tplc="FFACF116">
      <w:start w:val="1"/>
      <w:numFmt w:val="bullet"/>
      <w:lvlText w:val="o"/>
      <w:lvlJc w:val="left"/>
      <w:pPr>
        <w:ind w:left="4451" w:hanging="360"/>
      </w:pPr>
      <w:rPr>
        <w:rFonts w:ascii="Courier New" w:hAnsi="Courier New" w:cs="Courier New" w:hint="default"/>
      </w:rPr>
    </w:lvl>
    <w:lvl w:ilvl="5" w:tplc="9EACB324">
      <w:start w:val="1"/>
      <w:numFmt w:val="bullet"/>
      <w:lvlText w:val=""/>
      <w:lvlJc w:val="left"/>
      <w:pPr>
        <w:ind w:left="5171" w:hanging="360"/>
      </w:pPr>
      <w:rPr>
        <w:rFonts w:ascii="Wingdings" w:hAnsi="Wingdings" w:cs="Wingdings" w:hint="default"/>
      </w:rPr>
    </w:lvl>
    <w:lvl w:ilvl="6" w:tplc="FEEE763E">
      <w:start w:val="1"/>
      <w:numFmt w:val="bullet"/>
      <w:lvlText w:val=""/>
      <w:lvlJc w:val="left"/>
      <w:pPr>
        <w:ind w:left="5891" w:hanging="360"/>
      </w:pPr>
      <w:rPr>
        <w:rFonts w:ascii="Symbol" w:hAnsi="Symbol" w:cs="Symbol" w:hint="default"/>
      </w:rPr>
    </w:lvl>
    <w:lvl w:ilvl="7" w:tplc="92B6D418">
      <w:start w:val="1"/>
      <w:numFmt w:val="bullet"/>
      <w:lvlText w:val="o"/>
      <w:lvlJc w:val="left"/>
      <w:pPr>
        <w:ind w:left="6611" w:hanging="360"/>
      </w:pPr>
      <w:rPr>
        <w:rFonts w:ascii="Courier New" w:hAnsi="Courier New" w:cs="Courier New" w:hint="default"/>
      </w:rPr>
    </w:lvl>
    <w:lvl w:ilvl="8" w:tplc="2B0E3D54">
      <w:start w:val="1"/>
      <w:numFmt w:val="bullet"/>
      <w:lvlText w:val=""/>
      <w:lvlJc w:val="left"/>
      <w:pPr>
        <w:ind w:left="7331" w:hanging="360"/>
      </w:pPr>
      <w:rPr>
        <w:rFonts w:ascii="Wingdings" w:hAnsi="Wingdings" w:cs="Wingdings" w:hint="default"/>
      </w:rPr>
    </w:lvl>
  </w:abstractNum>
  <w:abstractNum w:abstractNumId="33" w15:restartNumberingAfterBreak="0">
    <w:nsid w:val="541D3264"/>
    <w:multiLevelType w:val="hybridMultilevel"/>
    <w:tmpl w:val="E9A60B2C"/>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34" w15:restartNumberingAfterBreak="0">
    <w:nsid w:val="586C6E4D"/>
    <w:multiLevelType w:val="hybridMultilevel"/>
    <w:tmpl w:val="7C88E78C"/>
    <w:lvl w:ilvl="0" w:tplc="C6FA1844">
      <w:start w:val="1"/>
      <w:numFmt w:val="decimal"/>
      <w:lvlText w:val="%1."/>
      <w:lvlJc w:val="left"/>
      <w:pPr>
        <w:tabs>
          <w:tab w:val="num" w:pos="0"/>
        </w:tabs>
        <w:ind w:left="567" w:firstLine="153"/>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5" w15:restartNumberingAfterBreak="0">
    <w:nsid w:val="5E204BE6"/>
    <w:multiLevelType w:val="hybridMultilevel"/>
    <w:tmpl w:val="4C2CBF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27D1EC2"/>
    <w:multiLevelType w:val="hybridMultilevel"/>
    <w:tmpl w:val="60040088"/>
    <w:lvl w:ilvl="0" w:tplc="461049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87E68D4"/>
    <w:multiLevelType w:val="multilevel"/>
    <w:tmpl w:val="E9563626"/>
    <w:lvl w:ilvl="0">
      <w:start w:val="1"/>
      <w:numFmt w:val="decimal"/>
      <w:pStyle w:val="a3"/>
      <w:lvlText w:val="%1."/>
      <w:lvlJc w:val="left"/>
      <w:pPr>
        <w:tabs>
          <w:tab w:val="num" w:pos="540"/>
        </w:tabs>
        <w:ind w:left="54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6D1341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6D326BFF"/>
    <w:multiLevelType w:val="hybridMultilevel"/>
    <w:tmpl w:val="5ED20C74"/>
    <w:lvl w:ilvl="0" w:tplc="25A454B2">
      <w:start w:val="1"/>
      <w:numFmt w:val="decimal"/>
      <w:lvlText w:val="%1)"/>
      <w:lvlJc w:val="left"/>
      <w:pPr>
        <w:tabs>
          <w:tab w:val="num" w:pos="945"/>
        </w:tabs>
        <w:ind w:left="945" w:hanging="585"/>
      </w:pPr>
      <w:rPr>
        <w:rFonts w:hint="default"/>
      </w:rPr>
    </w:lvl>
    <w:lvl w:ilvl="1" w:tplc="84A2E422">
      <w:start w:val="1"/>
      <w:numFmt w:val="lowerLetter"/>
      <w:lvlText w:val="%2."/>
      <w:lvlJc w:val="left"/>
      <w:pPr>
        <w:tabs>
          <w:tab w:val="num" w:pos="1440"/>
        </w:tabs>
        <w:ind w:left="1440" w:hanging="360"/>
      </w:pPr>
    </w:lvl>
    <w:lvl w:ilvl="2" w:tplc="ABE61CFA">
      <w:start w:val="1"/>
      <w:numFmt w:val="lowerRoman"/>
      <w:lvlText w:val="%3."/>
      <w:lvlJc w:val="right"/>
      <w:pPr>
        <w:tabs>
          <w:tab w:val="num" w:pos="2160"/>
        </w:tabs>
        <w:ind w:left="2160" w:hanging="180"/>
      </w:pPr>
    </w:lvl>
    <w:lvl w:ilvl="3" w:tplc="F55A280E">
      <w:start w:val="1"/>
      <w:numFmt w:val="decimal"/>
      <w:lvlText w:val="%4."/>
      <w:lvlJc w:val="left"/>
      <w:pPr>
        <w:tabs>
          <w:tab w:val="num" w:pos="2880"/>
        </w:tabs>
        <w:ind w:left="2880" w:hanging="360"/>
      </w:pPr>
    </w:lvl>
    <w:lvl w:ilvl="4" w:tplc="E87EA7CC">
      <w:start w:val="1"/>
      <w:numFmt w:val="lowerLetter"/>
      <w:lvlText w:val="%5."/>
      <w:lvlJc w:val="left"/>
      <w:pPr>
        <w:tabs>
          <w:tab w:val="num" w:pos="3600"/>
        </w:tabs>
        <w:ind w:left="3600" w:hanging="360"/>
      </w:pPr>
    </w:lvl>
    <w:lvl w:ilvl="5" w:tplc="A63E346C">
      <w:start w:val="1"/>
      <w:numFmt w:val="lowerRoman"/>
      <w:lvlText w:val="%6."/>
      <w:lvlJc w:val="right"/>
      <w:pPr>
        <w:tabs>
          <w:tab w:val="num" w:pos="4320"/>
        </w:tabs>
        <w:ind w:left="4320" w:hanging="180"/>
      </w:pPr>
    </w:lvl>
    <w:lvl w:ilvl="6" w:tplc="7902C06E">
      <w:start w:val="1"/>
      <w:numFmt w:val="decimal"/>
      <w:lvlText w:val="%7."/>
      <w:lvlJc w:val="left"/>
      <w:pPr>
        <w:tabs>
          <w:tab w:val="num" w:pos="5040"/>
        </w:tabs>
        <w:ind w:left="5040" w:hanging="360"/>
      </w:pPr>
    </w:lvl>
    <w:lvl w:ilvl="7" w:tplc="CE960B76">
      <w:start w:val="1"/>
      <w:numFmt w:val="lowerLetter"/>
      <w:lvlText w:val="%8."/>
      <w:lvlJc w:val="left"/>
      <w:pPr>
        <w:tabs>
          <w:tab w:val="num" w:pos="5760"/>
        </w:tabs>
        <w:ind w:left="5760" w:hanging="360"/>
      </w:pPr>
    </w:lvl>
    <w:lvl w:ilvl="8" w:tplc="16B6816E">
      <w:start w:val="1"/>
      <w:numFmt w:val="lowerRoman"/>
      <w:lvlText w:val="%9."/>
      <w:lvlJc w:val="right"/>
      <w:pPr>
        <w:tabs>
          <w:tab w:val="num" w:pos="6480"/>
        </w:tabs>
        <w:ind w:left="6480" w:hanging="180"/>
      </w:pPr>
    </w:lvl>
  </w:abstractNum>
  <w:abstractNum w:abstractNumId="40" w15:restartNumberingAfterBreak="0">
    <w:nsid w:val="74471E6E"/>
    <w:multiLevelType w:val="hybridMultilevel"/>
    <w:tmpl w:val="49B8735C"/>
    <w:lvl w:ilvl="0" w:tplc="73982DA4">
      <w:start w:val="1"/>
      <w:numFmt w:val="bullet"/>
      <w:lvlText w:val=""/>
      <w:lvlJc w:val="left"/>
      <w:pPr>
        <w:tabs>
          <w:tab w:val="num" w:pos="1710"/>
        </w:tabs>
        <w:ind w:left="1710" w:hanging="360"/>
      </w:pPr>
      <w:rPr>
        <w:rFonts w:ascii="Symbol" w:hAnsi="Symbol" w:cs="Symbol" w:hint="default"/>
      </w:rPr>
    </w:lvl>
    <w:lvl w:ilvl="1" w:tplc="546C3DCC">
      <w:start w:val="1"/>
      <w:numFmt w:val="bullet"/>
      <w:lvlText w:val="o"/>
      <w:lvlJc w:val="left"/>
      <w:pPr>
        <w:tabs>
          <w:tab w:val="num" w:pos="2430"/>
        </w:tabs>
        <w:ind w:left="2430" w:hanging="360"/>
      </w:pPr>
      <w:rPr>
        <w:rFonts w:ascii="Courier New" w:hAnsi="Courier New" w:cs="Courier New" w:hint="default"/>
      </w:rPr>
    </w:lvl>
    <w:lvl w:ilvl="2" w:tplc="250C83AC">
      <w:start w:val="1"/>
      <w:numFmt w:val="bullet"/>
      <w:lvlText w:val=""/>
      <w:lvlJc w:val="left"/>
      <w:pPr>
        <w:tabs>
          <w:tab w:val="num" w:pos="3150"/>
        </w:tabs>
        <w:ind w:left="3150" w:hanging="360"/>
      </w:pPr>
      <w:rPr>
        <w:rFonts w:ascii="Wingdings" w:hAnsi="Wingdings" w:cs="Wingdings" w:hint="default"/>
      </w:rPr>
    </w:lvl>
    <w:lvl w:ilvl="3" w:tplc="FE8A7838">
      <w:start w:val="1"/>
      <w:numFmt w:val="bullet"/>
      <w:lvlText w:val=""/>
      <w:lvlJc w:val="left"/>
      <w:pPr>
        <w:tabs>
          <w:tab w:val="num" w:pos="3870"/>
        </w:tabs>
        <w:ind w:left="3870" w:hanging="360"/>
      </w:pPr>
      <w:rPr>
        <w:rFonts w:ascii="Symbol" w:hAnsi="Symbol" w:cs="Symbol" w:hint="default"/>
      </w:rPr>
    </w:lvl>
    <w:lvl w:ilvl="4" w:tplc="743CB7A0">
      <w:start w:val="1"/>
      <w:numFmt w:val="bullet"/>
      <w:lvlText w:val="o"/>
      <w:lvlJc w:val="left"/>
      <w:pPr>
        <w:tabs>
          <w:tab w:val="num" w:pos="4590"/>
        </w:tabs>
        <w:ind w:left="4590" w:hanging="360"/>
      </w:pPr>
      <w:rPr>
        <w:rFonts w:ascii="Courier New" w:hAnsi="Courier New" w:cs="Courier New" w:hint="default"/>
      </w:rPr>
    </w:lvl>
    <w:lvl w:ilvl="5" w:tplc="1302A5DC">
      <w:start w:val="1"/>
      <w:numFmt w:val="bullet"/>
      <w:lvlText w:val=""/>
      <w:lvlJc w:val="left"/>
      <w:pPr>
        <w:tabs>
          <w:tab w:val="num" w:pos="5310"/>
        </w:tabs>
        <w:ind w:left="5310" w:hanging="360"/>
      </w:pPr>
      <w:rPr>
        <w:rFonts w:ascii="Wingdings" w:hAnsi="Wingdings" w:cs="Wingdings" w:hint="default"/>
      </w:rPr>
    </w:lvl>
    <w:lvl w:ilvl="6" w:tplc="89B41DEC">
      <w:start w:val="1"/>
      <w:numFmt w:val="bullet"/>
      <w:lvlText w:val=""/>
      <w:lvlJc w:val="left"/>
      <w:pPr>
        <w:tabs>
          <w:tab w:val="num" w:pos="6030"/>
        </w:tabs>
        <w:ind w:left="6030" w:hanging="360"/>
      </w:pPr>
      <w:rPr>
        <w:rFonts w:ascii="Symbol" w:hAnsi="Symbol" w:cs="Symbol" w:hint="default"/>
      </w:rPr>
    </w:lvl>
    <w:lvl w:ilvl="7" w:tplc="2D50D246">
      <w:start w:val="1"/>
      <w:numFmt w:val="bullet"/>
      <w:lvlText w:val="o"/>
      <w:lvlJc w:val="left"/>
      <w:pPr>
        <w:tabs>
          <w:tab w:val="num" w:pos="6750"/>
        </w:tabs>
        <w:ind w:left="6750" w:hanging="360"/>
      </w:pPr>
      <w:rPr>
        <w:rFonts w:ascii="Courier New" w:hAnsi="Courier New" w:cs="Courier New" w:hint="default"/>
      </w:rPr>
    </w:lvl>
    <w:lvl w:ilvl="8" w:tplc="7CFEA20C">
      <w:start w:val="1"/>
      <w:numFmt w:val="bullet"/>
      <w:lvlText w:val=""/>
      <w:lvlJc w:val="left"/>
      <w:pPr>
        <w:tabs>
          <w:tab w:val="num" w:pos="7470"/>
        </w:tabs>
        <w:ind w:left="7470" w:hanging="360"/>
      </w:pPr>
      <w:rPr>
        <w:rFonts w:ascii="Wingdings" w:hAnsi="Wingdings" w:cs="Wingdings" w:hint="default"/>
      </w:rPr>
    </w:lvl>
  </w:abstractNum>
  <w:abstractNum w:abstractNumId="41" w15:restartNumberingAfterBreak="0">
    <w:nsid w:val="7B902846"/>
    <w:multiLevelType w:val="hybridMultilevel"/>
    <w:tmpl w:val="D45A1B42"/>
    <w:lvl w:ilvl="0" w:tplc="179AB276">
      <w:start w:val="1"/>
      <w:numFmt w:val="decimal"/>
      <w:lvlText w:val="%1)"/>
      <w:lvlJc w:val="left"/>
      <w:pPr>
        <w:tabs>
          <w:tab w:val="num" w:pos="1069"/>
        </w:tabs>
        <w:ind w:left="1069" w:hanging="360"/>
      </w:pPr>
      <w:rPr>
        <w:rFonts w:hint="default"/>
      </w:rPr>
    </w:lvl>
    <w:lvl w:ilvl="1" w:tplc="FFC24512">
      <w:start w:val="1"/>
      <w:numFmt w:val="decimal"/>
      <w:lvlText w:val="%2)"/>
      <w:lvlJc w:val="left"/>
      <w:pPr>
        <w:tabs>
          <w:tab w:val="num" w:pos="1440"/>
        </w:tabs>
        <w:ind w:left="1440" w:hanging="360"/>
      </w:pPr>
      <w:rPr>
        <w:rFonts w:hint="default"/>
      </w:rPr>
    </w:lvl>
    <w:lvl w:ilvl="2" w:tplc="524467DE" w:tentative="1">
      <w:start w:val="1"/>
      <w:numFmt w:val="lowerRoman"/>
      <w:lvlText w:val="%3."/>
      <w:lvlJc w:val="right"/>
      <w:pPr>
        <w:tabs>
          <w:tab w:val="num" w:pos="2160"/>
        </w:tabs>
        <w:ind w:left="2160" w:hanging="180"/>
      </w:pPr>
    </w:lvl>
    <w:lvl w:ilvl="3" w:tplc="4086CE5A" w:tentative="1">
      <w:start w:val="1"/>
      <w:numFmt w:val="decimal"/>
      <w:lvlText w:val="%4."/>
      <w:lvlJc w:val="left"/>
      <w:pPr>
        <w:tabs>
          <w:tab w:val="num" w:pos="2880"/>
        </w:tabs>
        <w:ind w:left="2880" w:hanging="360"/>
      </w:pPr>
    </w:lvl>
    <w:lvl w:ilvl="4" w:tplc="D5C0D95E" w:tentative="1">
      <w:start w:val="1"/>
      <w:numFmt w:val="lowerLetter"/>
      <w:lvlText w:val="%5."/>
      <w:lvlJc w:val="left"/>
      <w:pPr>
        <w:tabs>
          <w:tab w:val="num" w:pos="3600"/>
        </w:tabs>
        <w:ind w:left="3600" w:hanging="360"/>
      </w:pPr>
    </w:lvl>
    <w:lvl w:ilvl="5" w:tplc="A81A869E" w:tentative="1">
      <w:start w:val="1"/>
      <w:numFmt w:val="lowerRoman"/>
      <w:lvlText w:val="%6."/>
      <w:lvlJc w:val="right"/>
      <w:pPr>
        <w:tabs>
          <w:tab w:val="num" w:pos="4320"/>
        </w:tabs>
        <w:ind w:left="4320" w:hanging="180"/>
      </w:pPr>
    </w:lvl>
    <w:lvl w:ilvl="6" w:tplc="02FCEA5E" w:tentative="1">
      <w:start w:val="1"/>
      <w:numFmt w:val="decimal"/>
      <w:lvlText w:val="%7."/>
      <w:lvlJc w:val="left"/>
      <w:pPr>
        <w:tabs>
          <w:tab w:val="num" w:pos="5040"/>
        </w:tabs>
        <w:ind w:left="5040" w:hanging="360"/>
      </w:pPr>
    </w:lvl>
    <w:lvl w:ilvl="7" w:tplc="AA38C996" w:tentative="1">
      <w:start w:val="1"/>
      <w:numFmt w:val="lowerLetter"/>
      <w:lvlText w:val="%8."/>
      <w:lvlJc w:val="left"/>
      <w:pPr>
        <w:tabs>
          <w:tab w:val="num" w:pos="5760"/>
        </w:tabs>
        <w:ind w:left="5760" w:hanging="360"/>
      </w:pPr>
    </w:lvl>
    <w:lvl w:ilvl="8" w:tplc="0EA6627C" w:tentative="1">
      <w:start w:val="1"/>
      <w:numFmt w:val="lowerRoman"/>
      <w:lvlText w:val="%9."/>
      <w:lvlJc w:val="right"/>
      <w:pPr>
        <w:tabs>
          <w:tab w:val="num" w:pos="6480"/>
        </w:tabs>
        <w:ind w:left="6480" w:hanging="180"/>
      </w:pPr>
    </w:lvl>
  </w:abstractNum>
  <w:abstractNum w:abstractNumId="42" w15:restartNumberingAfterBreak="0">
    <w:nsid w:val="7EFF3EF4"/>
    <w:multiLevelType w:val="hybridMultilevel"/>
    <w:tmpl w:val="D568A71A"/>
    <w:lvl w:ilvl="0" w:tplc="54C818B4">
      <w:numFmt w:val="bullet"/>
      <w:lvlText w:val="•"/>
      <w:lvlJc w:val="left"/>
      <w:pPr>
        <w:ind w:left="109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40"/>
  </w:num>
  <w:num w:numId="3">
    <w:abstractNumId w:val="38"/>
  </w:num>
  <w:num w:numId="4">
    <w:abstractNumId w:val="9"/>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1"/>
  </w:num>
  <w:num w:numId="8">
    <w:abstractNumId w:val="20"/>
  </w:num>
  <w:num w:numId="9">
    <w:abstractNumId w:val="23"/>
  </w:num>
  <w:num w:numId="10">
    <w:abstractNumId w:val="27"/>
  </w:num>
  <w:num w:numId="11">
    <w:abstractNumId w:val="25"/>
  </w:num>
  <w:num w:numId="12">
    <w:abstractNumId w:val="26"/>
  </w:num>
  <w:num w:numId="13">
    <w:abstractNumId w:val="12"/>
  </w:num>
  <w:num w:numId="14">
    <w:abstractNumId w:val="17"/>
  </w:num>
  <w:num w:numId="15">
    <w:abstractNumId w:val="16"/>
  </w:num>
  <w:num w:numId="16">
    <w:abstractNumId w:val="13"/>
  </w:num>
  <w:num w:numId="17">
    <w:abstractNumId w:val="39"/>
  </w:num>
  <w:num w:numId="18">
    <w:abstractNumId w:val="32"/>
  </w:num>
  <w:num w:numId="19">
    <w:abstractNumId w:val="6"/>
  </w:num>
  <w:num w:numId="20">
    <w:abstractNumId w:val="11"/>
  </w:num>
  <w:num w:numId="21">
    <w:abstractNumId w:val="29"/>
  </w:num>
  <w:num w:numId="22">
    <w:abstractNumId w:val="4"/>
  </w:num>
  <w:num w:numId="23">
    <w:abstractNumId w:val="21"/>
  </w:num>
  <w:num w:numId="24">
    <w:abstractNumId w:val="10"/>
  </w:num>
  <w:num w:numId="25">
    <w:abstractNumId w:val="28"/>
  </w:num>
  <w:num w:numId="26">
    <w:abstractNumId w:val="41"/>
  </w:num>
  <w:num w:numId="27">
    <w:abstractNumId w:val="15"/>
  </w:num>
  <w:num w:numId="28">
    <w:abstractNumId w:val="34"/>
  </w:num>
  <w:num w:numId="29">
    <w:abstractNumId w:val="19"/>
  </w:num>
  <w:num w:numId="30">
    <w:abstractNumId w:val="35"/>
  </w:num>
  <w:num w:numId="31">
    <w:abstractNumId w:val="7"/>
  </w:num>
  <w:num w:numId="32">
    <w:abstractNumId w:val="24"/>
  </w:num>
  <w:num w:numId="33">
    <w:abstractNumId w:val="42"/>
  </w:num>
  <w:num w:numId="34">
    <w:abstractNumId w:val="30"/>
  </w:num>
  <w:num w:numId="35">
    <w:abstractNumId w:val="14"/>
  </w:num>
  <w:num w:numId="36">
    <w:abstractNumId w:val="36"/>
  </w:num>
  <w:num w:numId="37">
    <w:abstractNumId w:val="22"/>
  </w:num>
  <w:num w:numId="38">
    <w:abstractNumId w:val="8"/>
  </w:num>
  <w:num w:numId="39">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1FF"/>
    <w:rsid w:val="00000205"/>
    <w:rsid w:val="000004FE"/>
    <w:rsid w:val="000008DA"/>
    <w:rsid w:val="00004ACB"/>
    <w:rsid w:val="0000516D"/>
    <w:rsid w:val="000114B7"/>
    <w:rsid w:val="0001633A"/>
    <w:rsid w:val="000177D6"/>
    <w:rsid w:val="00020C1D"/>
    <w:rsid w:val="00021ECA"/>
    <w:rsid w:val="0002337D"/>
    <w:rsid w:val="000251B2"/>
    <w:rsid w:val="00025228"/>
    <w:rsid w:val="00025F67"/>
    <w:rsid w:val="0003036A"/>
    <w:rsid w:val="00032639"/>
    <w:rsid w:val="000328E7"/>
    <w:rsid w:val="000338AC"/>
    <w:rsid w:val="0003447E"/>
    <w:rsid w:val="0003497A"/>
    <w:rsid w:val="000349A0"/>
    <w:rsid w:val="0003592A"/>
    <w:rsid w:val="00037877"/>
    <w:rsid w:val="00040831"/>
    <w:rsid w:val="00040934"/>
    <w:rsid w:val="00040F18"/>
    <w:rsid w:val="00051336"/>
    <w:rsid w:val="00052CBB"/>
    <w:rsid w:val="00053C8C"/>
    <w:rsid w:val="00053DF0"/>
    <w:rsid w:val="00054B5F"/>
    <w:rsid w:val="00056407"/>
    <w:rsid w:val="00060074"/>
    <w:rsid w:val="00062DBD"/>
    <w:rsid w:val="000640FB"/>
    <w:rsid w:val="000644B5"/>
    <w:rsid w:val="0006755A"/>
    <w:rsid w:val="00071DE6"/>
    <w:rsid w:val="0007286C"/>
    <w:rsid w:val="00072F65"/>
    <w:rsid w:val="000734EE"/>
    <w:rsid w:val="000739C8"/>
    <w:rsid w:val="00073A1B"/>
    <w:rsid w:val="00075CD9"/>
    <w:rsid w:val="00082EAD"/>
    <w:rsid w:val="000859F4"/>
    <w:rsid w:val="000865CF"/>
    <w:rsid w:val="00086992"/>
    <w:rsid w:val="0008716B"/>
    <w:rsid w:val="0009456B"/>
    <w:rsid w:val="00094F65"/>
    <w:rsid w:val="00096A63"/>
    <w:rsid w:val="000A06D6"/>
    <w:rsid w:val="000A7382"/>
    <w:rsid w:val="000B652C"/>
    <w:rsid w:val="000B7EAF"/>
    <w:rsid w:val="000C2BC6"/>
    <w:rsid w:val="000C4A36"/>
    <w:rsid w:val="000C721C"/>
    <w:rsid w:val="000D018A"/>
    <w:rsid w:val="000D06A6"/>
    <w:rsid w:val="000D14EC"/>
    <w:rsid w:val="000D1D52"/>
    <w:rsid w:val="000D1DAA"/>
    <w:rsid w:val="000D2202"/>
    <w:rsid w:val="000D2396"/>
    <w:rsid w:val="000D4167"/>
    <w:rsid w:val="000D5703"/>
    <w:rsid w:val="000D577C"/>
    <w:rsid w:val="000D5B71"/>
    <w:rsid w:val="000E3B0A"/>
    <w:rsid w:val="000E667F"/>
    <w:rsid w:val="000E7C03"/>
    <w:rsid w:val="000E7E6D"/>
    <w:rsid w:val="000F4639"/>
    <w:rsid w:val="000F67BC"/>
    <w:rsid w:val="000F7C61"/>
    <w:rsid w:val="00101840"/>
    <w:rsid w:val="00104154"/>
    <w:rsid w:val="00107552"/>
    <w:rsid w:val="00110686"/>
    <w:rsid w:val="00112A11"/>
    <w:rsid w:val="00112E43"/>
    <w:rsid w:val="001142FB"/>
    <w:rsid w:val="00114A29"/>
    <w:rsid w:val="001169B1"/>
    <w:rsid w:val="00120610"/>
    <w:rsid w:val="001252FA"/>
    <w:rsid w:val="0013216A"/>
    <w:rsid w:val="00132B06"/>
    <w:rsid w:val="00132DD7"/>
    <w:rsid w:val="0013464D"/>
    <w:rsid w:val="00134D3B"/>
    <w:rsid w:val="00137237"/>
    <w:rsid w:val="0014117A"/>
    <w:rsid w:val="00144408"/>
    <w:rsid w:val="00152519"/>
    <w:rsid w:val="001533E0"/>
    <w:rsid w:val="00154530"/>
    <w:rsid w:val="00154E6B"/>
    <w:rsid w:val="00155F7A"/>
    <w:rsid w:val="001569A2"/>
    <w:rsid w:val="00157FBB"/>
    <w:rsid w:val="001602B0"/>
    <w:rsid w:val="001609FE"/>
    <w:rsid w:val="00163AA1"/>
    <w:rsid w:val="0016532E"/>
    <w:rsid w:val="001714F3"/>
    <w:rsid w:val="00171FA4"/>
    <w:rsid w:val="00171FE6"/>
    <w:rsid w:val="00176482"/>
    <w:rsid w:val="001772D6"/>
    <w:rsid w:val="00177352"/>
    <w:rsid w:val="00177620"/>
    <w:rsid w:val="001776C0"/>
    <w:rsid w:val="00185E9E"/>
    <w:rsid w:val="00187E81"/>
    <w:rsid w:val="00187FFC"/>
    <w:rsid w:val="001956C5"/>
    <w:rsid w:val="00197178"/>
    <w:rsid w:val="001975E8"/>
    <w:rsid w:val="001A1DF6"/>
    <w:rsid w:val="001A1F6A"/>
    <w:rsid w:val="001A218B"/>
    <w:rsid w:val="001A25BF"/>
    <w:rsid w:val="001A2CE9"/>
    <w:rsid w:val="001A3850"/>
    <w:rsid w:val="001A7B10"/>
    <w:rsid w:val="001B5DD7"/>
    <w:rsid w:val="001C0A3B"/>
    <w:rsid w:val="001C177E"/>
    <w:rsid w:val="001C1A14"/>
    <w:rsid w:val="001C1EC4"/>
    <w:rsid w:val="001C228F"/>
    <w:rsid w:val="001C30E7"/>
    <w:rsid w:val="001C52F3"/>
    <w:rsid w:val="001C5C66"/>
    <w:rsid w:val="001D1451"/>
    <w:rsid w:val="001D2AFA"/>
    <w:rsid w:val="001D30BE"/>
    <w:rsid w:val="001D4C89"/>
    <w:rsid w:val="001E07F7"/>
    <w:rsid w:val="001E2DA4"/>
    <w:rsid w:val="001E3B1E"/>
    <w:rsid w:val="001E6FEE"/>
    <w:rsid w:val="001E736A"/>
    <w:rsid w:val="001E78DB"/>
    <w:rsid w:val="001F0FA2"/>
    <w:rsid w:val="001F12C3"/>
    <w:rsid w:val="001F2F55"/>
    <w:rsid w:val="001F2F6D"/>
    <w:rsid w:val="001F71FF"/>
    <w:rsid w:val="001F7342"/>
    <w:rsid w:val="00201CAD"/>
    <w:rsid w:val="0020627A"/>
    <w:rsid w:val="00206A5A"/>
    <w:rsid w:val="002075DF"/>
    <w:rsid w:val="00210FB4"/>
    <w:rsid w:val="00212968"/>
    <w:rsid w:val="00214466"/>
    <w:rsid w:val="002151B2"/>
    <w:rsid w:val="00215FD9"/>
    <w:rsid w:val="00216407"/>
    <w:rsid w:val="00216B03"/>
    <w:rsid w:val="00222CC3"/>
    <w:rsid w:val="0022553A"/>
    <w:rsid w:val="00225564"/>
    <w:rsid w:val="00230344"/>
    <w:rsid w:val="00231687"/>
    <w:rsid w:val="00233104"/>
    <w:rsid w:val="00241A60"/>
    <w:rsid w:val="00241A73"/>
    <w:rsid w:val="00243282"/>
    <w:rsid w:val="00244E36"/>
    <w:rsid w:val="002459BB"/>
    <w:rsid w:val="00254271"/>
    <w:rsid w:val="002565A3"/>
    <w:rsid w:val="002637BC"/>
    <w:rsid w:val="00263D57"/>
    <w:rsid w:val="00263FC4"/>
    <w:rsid w:val="00264FEF"/>
    <w:rsid w:val="0026514C"/>
    <w:rsid w:val="00265180"/>
    <w:rsid w:val="0026691B"/>
    <w:rsid w:val="0027162E"/>
    <w:rsid w:val="00271874"/>
    <w:rsid w:val="00273454"/>
    <w:rsid w:val="00274044"/>
    <w:rsid w:val="002755AC"/>
    <w:rsid w:val="0027759B"/>
    <w:rsid w:val="00277F62"/>
    <w:rsid w:val="002836FE"/>
    <w:rsid w:val="0028398D"/>
    <w:rsid w:val="0028643B"/>
    <w:rsid w:val="00287C77"/>
    <w:rsid w:val="002A0F8B"/>
    <w:rsid w:val="002A72E9"/>
    <w:rsid w:val="002A7CF0"/>
    <w:rsid w:val="002A7DAC"/>
    <w:rsid w:val="002B4D39"/>
    <w:rsid w:val="002C1669"/>
    <w:rsid w:val="002C1FFD"/>
    <w:rsid w:val="002C354A"/>
    <w:rsid w:val="002D07CE"/>
    <w:rsid w:val="002D0875"/>
    <w:rsid w:val="002D240C"/>
    <w:rsid w:val="002D3632"/>
    <w:rsid w:val="002D4805"/>
    <w:rsid w:val="002D7285"/>
    <w:rsid w:val="002D73B7"/>
    <w:rsid w:val="002E3FDD"/>
    <w:rsid w:val="002E4402"/>
    <w:rsid w:val="002E5B87"/>
    <w:rsid w:val="002F3457"/>
    <w:rsid w:val="002F4C18"/>
    <w:rsid w:val="002F5261"/>
    <w:rsid w:val="002F7745"/>
    <w:rsid w:val="00301753"/>
    <w:rsid w:val="00301EC7"/>
    <w:rsid w:val="00302472"/>
    <w:rsid w:val="00302C2D"/>
    <w:rsid w:val="00305936"/>
    <w:rsid w:val="00307A3E"/>
    <w:rsid w:val="00311423"/>
    <w:rsid w:val="0031685E"/>
    <w:rsid w:val="0032064C"/>
    <w:rsid w:val="00321D82"/>
    <w:rsid w:val="003237ED"/>
    <w:rsid w:val="003239F8"/>
    <w:rsid w:val="00324150"/>
    <w:rsid w:val="00324417"/>
    <w:rsid w:val="003250C8"/>
    <w:rsid w:val="0032701A"/>
    <w:rsid w:val="003273F5"/>
    <w:rsid w:val="00331F2B"/>
    <w:rsid w:val="00332161"/>
    <w:rsid w:val="00332DB5"/>
    <w:rsid w:val="00332EE5"/>
    <w:rsid w:val="0034132B"/>
    <w:rsid w:val="00343587"/>
    <w:rsid w:val="00343633"/>
    <w:rsid w:val="00344825"/>
    <w:rsid w:val="003449CF"/>
    <w:rsid w:val="00346BEB"/>
    <w:rsid w:val="00347448"/>
    <w:rsid w:val="0035239C"/>
    <w:rsid w:val="0035689D"/>
    <w:rsid w:val="00356E19"/>
    <w:rsid w:val="0035749A"/>
    <w:rsid w:val="003616EF"/>
    <w:rsid w:val="00361A95"/>
    <w:rsid w:val="00361E4A"/>
    <w:rsid w:val="003637DC"/>
    <w:rsid w:val="003741D8"/>
    <w:rsid w:val="00380C93"/>
    <w:rsid w:val="003827E1"/>
    <w:rsid w:val="00383FAE"/>
    <w:rsid w:val="00392499"/>
    <w:rsid w:val="00392640"/>
    <w:rsid w:val="00396AC4"/>
    <w:rsid w:val="00397721"/>
    <w:rsid w:val="003A1D4E"/>
    <w:rsid w:val="003A487E"/>
    <w:rsid w:val="003A5D3F"/>
    <w:rsid w:val="003A6A82"/>
    <w:rsid w:val="003A6AA6"/>
    <w:rsid w:val="003A6ACB"/>
    <w:rsid w:val="003B08C8"/>
    <w:rsid w:val="003B0BF8"/>
    <w:rsid w:val="003B3A76"/>
    <w:rsid w:val="003C04D9"/>
    <w:rsid w:val="003C1B9C"/>
    <w:rsid w:val="003C1C87"/>
    <w:rsid w:val="003C2B0C"/>
    <w:rsid w:val="003C5E87"/>
    <w:rsid w:val="003C6DFA"/>
    <w:rsid w:val="003C6F83"/>
    <w:rsid w:val="003C729B"/>
    <w:rsid w:val="003D0C7C"/>
    <w:rsid w:val="003D3265"/>
    <w:rsid w:val="003D4F72"/>
    <w:rsid w:val="003D5DE3"/>
    <w:rsid w:val="003D72C3"/>
    <w:rsid w:val="003E1E1B"/>
    <w:rsid w:val="003E3D79"/>
    <w:rsid w:val="003E4181"/>
    <w:rsid w:val="003E43A9"/>
    <w:rsid w:val="003E4821"/>
    <w:rsid w:val="003E63A9"/>
    <w:rsid w:val="003E6DA2"/>
    <w:rsid w:val="003E72C4"/>
    <w:rsid w:val="003F2865"/>
    <w:rsid w:val="003F5D6B"/>
    <w:rsid w:val="003F623C"/>
    <w:rsid w:val="003F697D"/>
    <w:rsid w:val="003F779D"/>
    <w:rsid w:val="00402040"/>
    <w:rsid w:val="004032CC"/>
    <w:rsid w:val="0040339A"/>
    <w:rsid w:val="00413E47"/>
    <w:rsid w:val="0041613C"/>
    <w:rsid w:val="00422071"/>
    <w:rsid w:val="0042417D"/>
    <w:rsid w:val="00427F57"/>
    <w:rsid w:val="00431233"/>
    <w:rsid w:val="00431239"/>
    <w:rsid w:val="0043136C"/>
    <w:rsid w:val="00432322"/>
    <w:rsid w:val="00435704"/>
    <w:rsid w:val="0043689F"/>
    <w:rsid w:val="00437058"/>
    <w:rsid w:val="00440379"/>
    <w:rsid w:val="004404AA"/>
    <w:rsid w:val="00444508"/>
    <w:rsid w:val="004471F6"/>
    <w:rsid w:val="00450DC8"/>
    <w:rsid w:val="00455D52"/>
    <w:rsid w:val="00456B9D"/>
    <w:rsid w:val="00456EF0"/>
    <w:rsid w:val="004573A4"/>
    <w:rsid w:val="00460DB5"/>
    <w:rsid w:val="00465393"/>
    <w:rsid w:val="00467ACB"/>
    <w:rsid w:val="00472811"/>
    <w:rsid w:val="00473FFE"/>
    <w:rsid w:val="00474486"/>
    <w:rsid w:val="00474F6D"/>
    <w:rsid w:val="0047653B"/>
    <w:rsid w:val="00477C5D"/>
    <w:rsid w:val="004825CA"/>
    <w:rsid w:val="004838BC"/>
    <w:rsid w:val="00485780"/>
    <w:rsid w:val="00491588"/>
    <w:rsid w:val="00491A8F"/>
    <w:rsid w:val="00493875"/>
    <w:rsid w:val="00497A24"/>
    <w:rsid w:val="004A048F"/>
    <w:rsid w:val="004A2C42"/>
    <w:rsid w:val="004A38C2"/>
    <w:rsid w:val="004A46B0"/>
    <w:rsid w:val="004A70B9"/>
    <w:rsid w:val="004A735A"/>
    <w:rsid w:val="004B046F"/>
    <w:rsid w:val="004B07B8"/>
    <w:rsid w:val="004B451C"/>
    <w:rsid w:val="004B4766"/>
    <w:rsid w:val="004B58BA"/>
    <w:rsid w:val="004C147A"/>
    <w:rsid w:val="004C46BD"/>
    <w:rsid w:val="004D0658"/>
    <w:rsid w:val="004D0869"/>
    <w:rsid w:val="004D1475"/>
    <w:rsid w:val="004D1683"/>
    <w:rsid w:val="004D2116"/>
    <w:rsid w:val="004D2C09"/>
    <w:rsid w:val="004D34C7"/>
    <w:rsid w:val="004D5C8A"/>
    <w:rsid w:val="004E218C"/>
    <w:rsid w:val="004E3155"/>
    <w:rsid w:val="004E3182"/>
    <w:rsid w:val="004E4816"/>
    <w:rsid w:val="004F08CA"/>
    <w:rsid w:val="004F1B3D"/>
    <w:rsid w:val="004F1C5F"/>
    <w:rsid w:val="004F26D6"/>
    <w:rsid w:val="004F40DD"/>
    <w:rsid w:val="004F4DED"/>
    <w:rsid w:val="00500248"/>
    <w:rsid w:val="005020D1"/>
    <w:rsid w:val="00502652"/>
    <w:rsid w:val="00502F97"/>
    <w:rsid w:val="00503689"/>
    <w:rsid w:val="00503AF5"/>
    <w:rsid w:val="0050671A"/>
    <w:rsid w:val="0050774F"/>
    <w:rsid w:val="005108FE"/>
    <w:rsid w:val="00510F1E"/>
    <w:rsid w:val="0051103F"/>
    <w:rsid w:val="00511585"/>
    <w:rsid w:val="00513713"/>
    <w:rsid w:val="00515E36"/>
    <w:rsid w:val="00520B91"/>
    <w:rsid w:val="0052283B"/>
    <w:rsid w:val="00522B17"/>
    <w:rsid w:val="005235FF"/>
    <w:rsid w:val="0052702F"/>
    <w:rsid w:val="00534D8B"/>
    <w:rsid w:val="0053555C"/>
    <w:rsid w:val="005355FD"/>
    <w:rsid w:val="00536CC7"/>
    <w:rsid w:val="005374C2"/>
    <w:rsid w:val="00540EA6"/>
    <w:rsid w:val="005421FF"/>
    <w:rsid w:val="00542408"/>
    <w:rsid w:val="00544802"/>
    <w:rsid w:val="00546C0C"/>
    <w:rsid w:val="005470CE"/>
    <w:rsid w:val="00551961"/>
    <w:rsid w:val="00551B03"/>
    <w:rsid w:val="005544A0"/>
    <w:rsid w:val="00554557"/>
    <w:rsid w:val="005549B4"/>
    <w:rsid w:val="00555C3B"/>
    <w:rsid w:val="00560331"/>
    <w:rsid w:val="00564385"/>
    <w:rsid w:val="00571002"/>
    <w:rsid w:val="00573A78"/>
    <w:rsid w:val="00574918"/>
    <w:rsid w:val="00574FF9"/>
    <w:rsid w:val="00575FCC"/>
    <w:rsid w:val="0057675C"/>
    <w:rsid w:val="00577E4E"/>
    <w:rsid w:val="005824C5"/>
    <w:rsid w:val="005834B1"/>
    <w:rsid w:val="00585C75"/>
    <w:rsid w:val="00587A78"/>
    <w:rsid w:val="00592C40"/>
    <w:rsid w:val="00594789"/>
    <w:rsid w:val="005947A9"/>
    <w:rsid w:val="0059639E"/>
    <w:rsid w:val="005A09C0"/>
    <w:rsid w:val="005A20E2"/>
    <w:rsid w:val="005A5951"/>
    <w:rsid w:val="005A5CAE"/>
    <w:rsid w:val="005A6849"/>
    <w:rsid w:val="005A7976"/>
    <w:rsid w:val="005B082C"/>
    <w:rsid w:val="005B0B13"/>
    <w:rsid w:val="005B0DD5"/>
    <w:rsid w:val="005B62B6"/>
    <w:rsid w:val="005C1D87"/>
    <w:rsid w:val="005C2505"/>
    <w:rsid w:val="005C4B8B"/>
    <w:rsid w:val="005D2D94"/>
    <w:rsid w:val="005D3039"/>
    <w:rsid w:val="005D3BA7"/>
    <w:rsid w:val="005D5339"/>
    <w:rsid w:val="005D6B71"/>
    <w:rsid w:val="005E063C"/>
    <w:rsid w:val="005E3747"/>
    <w:rsid w:val="005E43ED"/>
    <w:rsid w:val="005E5249"/>
    <w:rsid w:val="005E7431"/>
    <w:rsid w:val="005E74A5"/>
    <w:rsid w:val="005F0CC9"/>
    <w:rsid w:val="005F119F"/>
    <w:rsid w:val="005F14CB"/>
    <w:rsid w:val="005F55DE"/>
    <w:rsid w:val="005F69DA"/>
    <w:rsid w:val="005F75CA"/>
    <w:rsid w:val="00601614"/>
    <w:rsid w:val="00601783"/>
    <w:rsid w:val="00603BD5"/>
    <w:rsid w:val="00607097"/>
    <w:rsid w:val="006073DD"/>
    <w:rsid w:val="00607644"/>
    <w:rsid w:val="00611266"/>
    <w:rsid w:val="00612FB1"/>
    <w:rsid w:val="00616405"/>
    <w:rsid w:val="00616A90"/>
    <w:rsid w:val="00616F92"/>
    <w:rsid w:val="00623DE2"/>
    <w:rsid w:val="00624197"/>
    <w:rsid w:val="00624D18"/>
    <w:rsid w:val="006256CC"/>
    <w:rsid w:val="0062648B"/>
    <w:rsid w:val="00627578"/>
    <w:rsid w:val="00632EEE"/>
    <w:rsid w:val="00635D0E"/>
    <w:rsid w:val="006361A1"/>
    <w:rsid w:val="0063702F"/>
    <w:rsid w:val="00640ED6"/>
    <w:rsid w:val="00641A49"/>
    <w:rsid w:val="00642A1A"/>
    <w:rsid w:val="00643550"/>
    <w:rsid w:val="00644866"/>
    <w:rsid w:val="006454D2"/>
    <w:rsid w:val="00645982"/>
    <w:rsid w:val="00654678"/>
    <w:rsid w:val="00654E80"/>
    <w:rsid w:val="00656F73"/>
    <w:rsid w:val="0065799B"/>
    <w:rsid w:val="0066067F"/>
    <w:rsid w:val="006615E7"/>
    <w:rsid w:val="00665245"/>
    <w:rsid w:val="00670F56"/>
    <w:rsid w:val="0067299E"/>
    <w:rsid w:val="006748A9"/>
    <w:rsid w:val="00675456"/>
    <w:rsid w:val="00675F5C"/>
    <w:rsid w:val="00681393"/>
    <w:rsid w:val="0068622A"/>
    <w:rsid w:val="00686CAA"/>
    <w:rsid w:val="00690796"/>
    <w:rsid w:val="00690D03"/>
    <w:rsid w:val="00696459"/>
    <w:rsid w:val="006A0D38"/>
    <w:rsid w:val="006A0D63"/>
    <w:rsid w:val="006A19F8"/>
    <w:rsid w:val="006A6D11"/>
    <w:rsid w:val="006A7BDF"/>
    <w:rsid w:val="006B22CD"/>
    <w:rsid w:val="006B596B"/>
    <w:rsid w:val="006B5BA0"/>
    <w:rsid w:val="006B6657"/>
    <w:rsid w:val="006B7095"/>
    <w:rsid w:val="006B7DFF"/>
    <w:rsid w:val="006C0E85"/>
    <w:rsid w:val="006C34B5"/>
    <w:rsid w:val="006C585C"/>
    <w:rsid w:val="006C5C9D"/>
    <w:rsid w:val="006D16A8"/>
    <w:rsid w:val="006D554E"/>
    <w:rsid w:val="006E0C34"/>
    <w:rsid w:val="006E136D"/>
    <w:rsid w:val="006E1B05"/>
    <w:rsid w:val="006E1DDD"/>
    <w:rsid w:val="006E60BE"/>
    <w:rsid w:val="006F4DC5"/>
    <w:rsid w:val="006F5F81"/>
    <w:rsid w:val="00700D24"/>
    <w:rsid w:val="00703797"/>
    <w:rsid w:val="007047BC"/>
    <w:rsid w:val="00705F38"/>
    <w:rsid w:val="007065F2"/>
    <w:rsid w:val="00706F03"/>
    <w:rsid w:val="007104A3"/>
    <w:rsid w:val="007133C5"/>
    <w:rsid w:val="007141C1"/>
    <w:rsid w:val="0071462F"/>
    <w:rsid w:val="00717D95"/>
    <w:rsid w:val="00717F9D"/>
    <w:rsid w:val="00721379"/>
    <w:rsid w:val="007219C9"/>
    <w:rsid w:val="007248EB"/>
    <w:rsid w:val="007259CE"/>
    <w:rsid w:val="0073045D"/>
    <w:rsid w:val="00730542"/>
    <w:rsid w:val="00731225"/>
    <w:rsid w:val="007313B5"/>
    <w:rsid w:val="0073247A"/>
    <w:rsid w:val="00734FC9"/>
    <w:rsid w:val="007362E1"/>
    <w:rsid w:val="007366B0"/>
    <w:rsid w:val="00736B90"/>
    <w:rsid w:val="00737869"/>
    <w:rsid w:val="0074185E"/>
    <w:rsid w:val="00746721"/>
    <w:rsid w:val="0075105E"/>
    <w:rsid w:val="00752CD0"/>
    <w:rsid w:val="007532C6"/>
    <w:rsid w:val="007534D1"/>
    <w:rsid w:val="00760CAC"/>
    <w:rsid w:val="00762133"/>
    <w:rsid w:val="00762459"/>
    <w:rsid w:val="0076265F"/>
    <w:rsid w:val="00770141"/>
    <w:rsid w:val="0077201E"/>
    <w:rsid w:val="00775E80"/>
    <w:rsid w:val="00776587"/>
    <w:rsid w:val="00776FE5"/>
    <w:rsid w:val="00777F0D"/>
    <w:rsid w:val="00783F24"/>
    <w:rsid w:val="0078637C"/>
    <w:rsid w:val="00787A6A"/>
    <w:rsid w:val="007909E8"/>
    <w:rsid w:val="00794AC7"/>
    <w:rsid w:val="00795A55"/>
    <w:rsid w:val="00797D9D"/>
    <w:rsid w:val="007A069D"/>
    <w:rsid w:val="007A16F5"/>
    <w:rsid w:val="007A1C7E"/>
    <w:rsid w:val="007A27DB"/>
    <w:rsid w:val="007A3DE4"/>
    <w:rsid w:val="007A46EA"/>
    <w:rsid w:val="007A7F13"/>
    <w:rsid w:val="007B03D1"/>
    <w:rsid w:val="007B2AB6"/>
    <w:rsid w:val="007B45C5"/>
    <w:rsid w:val="007B728B"/>
    <w:rsid w:val="007B7543"/>
    <w:rsid w:val="007C0EE0"/>
    <w:rsid w:val="007C44B5"/>
    <w:rsid w:val="007C6409"/>
    <w:rsid w:val="007C7AE1"/>
    <w:rsid w:val="007D0575"/>
    <w:rsid w:val="007D1E18"/>
    <w:rsid w:val="007D22B2"/>
    <w:rsid w:val="007D2EF3"/>
    <w:rsid w:val="007D46EA"/>
    <w:rsid w:val="007D4D0B"/>
    <w:rsid w:val="007E2E62"/>
    <w:rsid w:val="007E3EA8"/>
    <w:rsid w:val="007E5465"/>
    <w:rsid w:val="007F0759"/>
    <w:rsid w:val="007F172B"/>
    <w:rsid w:val="007F3C69"/>
    <w:rsid w:val="008012B1"/>
    <w:rsid w:val="0080413F"/>
    <w:rsid w:val="00805FDA"/>
    <w:rsid w:val="008106FA"/>
    <w:rsid w:val="0081083C"/>
    <w:rsid w:val="008109A9"/>
    <w:rsid w:val="00811DAA"/>
    <w:rsid w:val="008124C3"/>
    <w:rsid w:val="00812FE3"/>
    <w:rsid w:val="00820154"/>
    <w:rsid w:val="00822989"/>
    <w:rsid w:val="0082447F"/>
    <w:rsid w:val="00824CDF"/>
    <w:rsid w:val="0083098B"/>
    <w:rsid w:val="008312AF"/>
    <w:rsid w:val="0083399D"/>
    <w:rsid w:val="00833B2C"/>
    <w:rsid w:val="00836475"/>
    <w:rsid w:val="00836E3D"/>
    <w:rsid w:val="008429D0"/>
    <w:rsid w:val="008534D6"/>
    <w:rsid w:val="0085630E"/>
    <w:rsid w:val="0085673D"/>
    <w:rsid w:val="00861398"/>
    <w:rsid w:val="00861E60"/>
    <w:rsid w:val="00861E8F"/>
    <w:rsid w:val="00862B11"/>
    <w:rsid w:val="00863487"/>
    <w:rsid w:val="00864CC6"/>
    <w:rsid w:val="00865F17"/>
    <w:rsid w:val="0086704D"/>
    <w:rsid w:val="00871044"/>
    <w:rsid w:val="00871573"/>
    <w:rsid w:val="00873B88"/>
    <w:rsid w:val="00874DDE"/>
    <w:rsid w:val="00877ACD"/>
    <w:rsid w:val="0088184A"/>
    <w:rsid w:val="0088299E"/>
    <w:rsid w:val="00883899"/>
    <w:rsid w:val="00884EB1"/>
    <w:rsid w:val="00885EEA"/>
    <w:rsid w:val="00887485"/>
    <w:rsid w:val="00887546"/>
    <w:rsid w:val="00891D4B"/>
    <w:rsid w:val="00893C5A"/>
    <w:rsid w:val="00895ABB"/>
    <w:rsid w:val="00895F01"/>
    <w:rsid w:val="0089682C"/>
    <w:rsid w:val="00897E0C"/>
    <w:rsid w:val="008A1C61"/>
    <w:rsid w:val="008A3189"/>
    <w:rsid w:val="008A3ECE"/>
    <w:rsid w:val="008A436F"/>
    <w:rsid w:val="008B0B5E"/>
    <w:rsid w:val="008B1F06"/>
    <w:rsid w:val="008B4501"/>
    <w:rsid w:val="008B6734"/>
    <w:rsid w:val="008C262E"/>
    <w:rsid w:val="008C2F21"/>
    <w:rsid w:val="008C494F"/>
    <w:rsid w:val="008C702B"/>
    <w:rsid w:val="008D109B"/>
    <w:rsid w:val="008D27AB"/>
    <w:rsid w:val="008D2BD1"/>
    <w:rsid w:val="008D5226"/>
    <w:rsid w:val="008E0027"/>
    <w:rsid w:val="008E0266"/>
    <w:rsid w:val="008E148B"/>
    <w:rsid w:val="008E28C6"/>
    <w:rsid w:val="008E3157"/>
    <w:rsid w:val="008E46E5"/>
    <w:rsid w:val="008E4A6B"/>
    <w:rsid w:val="008E5803"/>
    <w:rsid w:val="008E581E"/>
    <w:rsid w:val="008E62F4"/>
    <w:rsid w:val="008E684A"/>
    <w:rsid w:val="008E6C59"/>
    <w:rsid w:val="008F1819"/>
    <w:rsid w:val="008F1E14"/>
    <w:rsid w:val="008F41EC"/>
    <w:rsid w:val="008F50E2"/>
    <w:rsid w:val="008F61D0"/>
    <w:rsid w:val="008F6F5D"/>
    <w:rsid w:val="00901663"/>
    <w:rsid w:val="00912034"/>
    <w:rsid w:val="009143E2"/>
    <w:rsid w:val="00915D81"/>
    <w:rsid w:val="00916E1B"/>
    <w:rsid w:val="00922903"/>
    <w:rsid w:val="00922E3A"/>
    <w:rsid w:val="009246DA"/>
    <w:rsid w:val="009259C9"/>
    <w:rsid w:val="00925C42"/>
    <w:rsid w:val="00925E74"/>
    <w:rsid w:val="00926AF1"/>
    <w:rsid w:val="00927DF2"/>
    <w:rsid w:val="0093046C"/>
    <w:rsid w:val="00932A78"/>
    <w:rsid w:val="00932BE0"/>
    <w:rsid w:val="00933A28"/>
    <w:rsid w:val="00933BAC"/>
    <w:rsid w:val="009340BC"/>
    <w:rsid w:val="00935933"/>
    <w:rsid w:val="00941024"/>
    <w:rsid w:val="009416D5"/>
    <w:rsid w:val="009426D0"/>
    <w:rsid w:val="00942D57"/>
    <w:rsid w:val="00952182"/>
    <w:rsid w:val="0095322C"/>
    <w:rsid w:val="009538AE"/>
    <w:rsid w:val="00953BFE"/>
    <w:rsid w:val="009543AF"/>
    <w:rsid w:val="00956669"/>
    <w:rsid w:val="0096029D"/>
    <w:rsid w:val="00960C9F"/>
    <w:rsid w:val="00964215"/>
    <w:rsid w:val="009674AB"/>
    <w:rsid w:val="00967824"/>
    <w:rsid w:val="00967C6F"/>
    <w:rsid w:val="00977999"/>
    <w:rsid w:val="0098222D"/>
    <w:rsid w:val="009834E1"/>
    <w:rsid w:val="00984493"/>
    <w:rsid w:val="00984E02"/>
    <w:rsid w:val="00985DA2"/>
    <w:rsid w:val="00985EF6"/>
    <w:rsid w:val="00987FE9"/>
    <w:rsid w:val="00990172"/>
    <w:rsid w:val="00992C88"/>
    <w:rsid w:val="0099347D"/>
    <w:rsid w:val="00993729"/>
    <w:rsid w:val="009958F1"/>
    <w:rsid w:val="00996AF5"/>
    <w:rsid w:val="009A0573"/>
    <w:rsid w:val="009A3F70"/>
    <w:rsid w:val="009A7561"/>
    <w:rsid w:val="009B133A"/>
    <w:rsid w:val="009B2A67"/>
    <w:rsid w:val="009B38BB"/>
    <w:rsid w:val="009B4893"/>
    <w:rsid w:val="009B6198"/>
    <w:rsid w:val="009B7E97"/>
    <w:rsid w:val="009C0C9A"/>
    <w:rsid w:val="009C17A3"/>
    <w:rsid w:val="009C2BFF"/>
    <w:rsid w:val="009C4763"/>
    <w:rsid w:val="009C6192"/>
    <w:rsid w:val="009C6989"/>
    <w:rsid w:val="009C6D63"/>
    <w:rsid w:val="009D2DED"/>
    <w:rsid w:val="009D7F6D"/>
    <w:rsid w:val="009E3EFD"/>
    <w:rsid w:val="009E4F07"/>
    <w:rsid w:val="009E6EDB"/>
    <w:rsid w:val="009E6EF3"/>
    <w:rsid w:val="009F0BC1"/>
    <w:rsid w:val="009F1047"/>
    <w:rsid w:val="009F1787"/>
    <w:rsid w:val="009F442A"/>
    <w:rsid w:val="009F4E8B"/>
    <w:rsid w:val="009F51B8"/>
    <w:rsid w:val="00A01FE8"/>
    <w:rsid w:val="00A020AA"/>
    <w:rsid w:val="00A0239D"/>
    <w:rsid w:val="00A02C79"/>
    <w:rsid w:val="00A02FF1"/>
    <w:rsid w:val="00A042C6"/>
    <w:rsid w:val="00A06F53"/>
    <w:rsid w:val="00A0716D"/>
    <w:rsid w:val="00A10A2B"/>
    <w:rsid w:val="00A10F15"/>
    <w:rsid w:val="00A1225D"/>
    <w:rsid w:val="00A13DA5"/>
    <w:rsid w:val="00A14A4A"/>
    <w:rsid w:val="00A14C1D"/>
    <w:rsid w:val="00A16761"/>
    <w:rsid w:val="00A16D1C"/>
    <w:rsid w:val="00A1768E"/>
    <w:rsid w:val="00A2081A"/>
    <w:rsid w:val="00A23051"/>
    <w:rsid w:val="00A246A9"/>
    <w:rsid w:val="00A24725"/>
    <w:rsid w:val="00A25717"/>
    <w:rsid w:val="00A261D8"/>
    <w:rsid w:val="00A2668C"/>
    <w:rsid w:val="00A31184"/>
    <w:rsid w:val="00A321D9"/>
    <w:rsid w:val="00A34C15"/>
    <w:rsid w:val="00A36574"/>
    <w:rsid w:val="00A37370"/>
    <w:rsid w:val="00A37658"/>
    <w:rsid w:val="00A4115B"/>
    <w:rsid w:val="00A414B7"/>
    <w:rsid w:val="00A41EF6"/>
    <w:rsid w:val="00A43C1D"/>
    <w:rsid w:val="00A45371"/>
    <w:rsid w:val="00A52149"/>
    <w:rsid w:val="00A52F92"/>
    <w:rsid w:val="00A53CB0"/>
    <w:rsid w:val="00A565D6"/>
    <w:rsid w:val="00A57B46"/>
    <w:rsid w:val="00A622B4"/>
    <w:rsid w:val="00A62E20"/>
    <w:rsid w:val="00A630F9"/>
    <w:rsid w:val="00A65028"/>
    <w:rsid w:val="00A660C4"/>
    <w:rsid w:val="00A66DBB"/>
    <w:rsid w:val="00A67BA5"/>
    <w:rsid w:val="00A75502"/>
    <w:rsid w:val="00A77E40"/>
    <w:rsid w:val="00A81D25"/>
    <w:rsid w:val="00A8480F"/>
    <w:rsid w:val="00A902E4"/>
    <w:rsid w:val="00A9347C"/>
    <w:rsid w:val="00A9418C"/>
    <w:rsid w:val="00A94D46"/>
    <w:rsid w:val="00AA0964"/>
    <w:rsid w:val="00AA25CC"/>
    <w:rsid w:val="00AA4229"/>
    <w:rsid w:val="00AA5456"/>
    <w:rsid w:val="00AA714F"/>
    <w:rsid w:val="00AA721C"/>
    <w:rsid w:val="00AB1391"/>
    <w:rsid w:val="00AB1987"/>
    <w:rsid w:val="00AB2F7F"/>
    <w:rsid w:val="00AB3628"/>
    <w:rsid w:val="00AB3B9A"/>
    <w:rsid w:val="00AB4D5E"/>
    <w:rsid w:val="00AB4DA5"/>
    <w:rsid w:val="00AB7CC6"/>
    <w:rsid w:val="00AC030A"/>
    <w:rsid w:val="00AC319C"/>
    <w:rsid w:val="00AC4E71"/>
    <w:rsid w:val="00AC6499"/>
    <w:rsid w:val="00AC738E"/>
    <w:rsid w:val="00AC757C"/>
    <w:rsid w:val="00AC7E65"/>
    <w:rsid w:val="00AD0C30"/>
    <w:rsid w:val="00AD30D4"/>
    <w:rsid w:val="00AE03A6"/>
    <w:rsid w:val="00AE320B"/>
    <w:rsid w:val="00AE3F7C"/>
    <w:rsid w:val="00AE4782"/>
    <w:rsid w:val="00AE4F6F"/>
    <w:rsid w:val="00AE68F4"/>
    <w:rsid w:val="00AF57F7"/>
    <w:rsid w:val="00B016C2"/>
    <w:rsid w:val="00B01E46"/>
    <w:rsid w:val="00B04DCF"/>
    <w:rsid w:val="00B10AD2"/>
    <w:rsid w:val="00B11202"/>
    <w:rsid w:val="00B119CB"/>
    <w:rsid w:val="00B142B0"/>
    <w:rsid w:val="00B1445E"/>
    <w:rsid w:val="00B15B7A"/>
    <w:rsid w:val="00B16CC7"/>
    <w:rsid w:val="00B20F35"/>
    <w:rsid w:val="00B2100B"/>
    <w:rsid w:val="00B23483"/>
    <w:rsid w:val="00B25785"/>
    <w:rsid w:val="00B26714"/>
    <w:rsid w:val="00B31D79"/>
    <w:rsid w:val="00B359FC"/>
    <w:rsid w:val="00B36C5A"/>
    <w:rsid w:val="00B4082F"/>
    <w:rsid w:val="00B40B13"/>
    <w:rsid w:val="00B41152"/>
    <w:rsid w:val="00B42A89"/>
    <w:rsid w:val="00B445A1"/>
    <w:rsid w:val="00B44F02"/>
    <w:rsid w:val="00B452FF"/>
    <w:rsid w:val="00B46649"/>
    <w:rsid w:val="00B47ABF"/>
    <w:rsid w:val="00B50BD3"/>
    <w:rsid w:val="00B530AC"/>
    <w:rsid w:val="00B53DD6"/>
    <w:rsid w:val="00B5514A"/>
    <w:rsid w:val="00B55B69"/>
    <w:rsid w:val="00B570BD"/>
    <w:rsid w:val="00B60FDC"/>
    <w:rsid w:val="00B71E68"/>
    <w:rsid w:val="00B7699E"/>
    <w:rsid w:val="00B8073A"/>
    <w:rsid w:val="00B81604"/>
    <w:rsid w:val="00B83775"/>
    <w:rsid w:val="00B85EF0"/>
    <w:rsid w:val="00B90596"/>
    <w:rsid w:val="00B90760"/>
    <w:rsid w:val="00B90A3D"/>
    <w:rsid w:val="00B918B6"/>
    <w:rsid w:val="00B91A23"/>
    <w:rsid w:val="00B91AFC"/>
    <w:rsid w:val="00B978A7"/>
    <w:rsid w:val="00BA0B30"/>
    <w:rsid w:val="00BA1273"/>
    <w:rsid w:val="00BA5A12"/>
    <w:rsid w:val="00BA7269"/>
    <w:rsid w:val="00BB04E8"/>
    <w:rsid w:val="00BB0FE6"/>
    <w:rsid w:val="00BB40C2"/>
    <w:rsid w:val="00BB44B5"/>
    <w:rsid w:val="00BB4D87"/>
    <w:rsid w:val="00BB5539"/>
    <w:rsid w:val="00BB6315"/>
    <w:rsid w:val="00BB639E"/>
    <w:rsid w:val="00BC09CD"/>
    <w:rsid w:val="00BC1554"/>
    <w:rsid w:val="00BC4280"/>
    <w:rsid w:val="00BD149E"/>
    <w:rsid w:val="00BD2BC3"/>
    <w:rsid w:val="00BD5D0A"/>
    <w:rsid w:val="00BD6AAE"/>
    <w:rsid w:val="00BD6AF7"/>
    <w:rsid w:val="00BD7A45"/>
    <w:rsid w:val="00BD7D3C"/>
    <w:rsid w:val="00BE2A90"/>
    <w:rsid w:val="00BE5D1F"/>
    <w:rsid w:val="00BE5F62"/>
    <w:rsid w:val="00BE6635"/>
    <w:rsid w:val="00BE6A87"/>
    <w:rsid w:val="00BF22E3"/>
    <w:rsid w:val="00BF5D53"/>
    <w:rsid w:val="00BF61D5"/>
    <w:rsid w:val="00C0226D"/>
    <w:rsid w:val="00C050DF"/>
    <w:rsid w:val="00C078EB"/>
    <w:rsid w:val="00C112E5"/>
    <w:rsid w:val="00C1188E"/>
    <w:rsid w:val="00C12AA2"/>
    <w:rsid w:val="00C147E5"/>
    <w:rsid w:val="00C14C81"/>
    <w:rsid w:val="00C15E65"/>
    <w:rsid w:val="00C20962"/>
    <w:rsid w:val="00C2242A"/>
    <w:rsid w:val="00C23003"/>
    <w:rsid w:val="00C23C0B"/>
    <w:rsid w:val="00C24358"/>
    <w:rsid w:val="00C304C0"/>
    <w:rsid w:val="00C317B7"/>
    <w:rsid w:val="00C33805"/>
    <w:rsid w:val="00C349F9"/>
    <w:rsid w:val="00C3630C"/>
    <w:rsid w:val="00C3727E"/>
    <w:rsid w:val="00C44586"/>
    <w:rsid w:val="00C45157"/>
    <w:rsid w:val="00C51BDA"/>
    <w:rsid w:val="00C541C2"/>
    <w:rsid w:val="00C5495F"/>
    <w:rsid w:val="00C54983"/>
    <w:rsid w:val="00C56839"/>
    <w:rsid w:val="00C6141E"/>
    <w:rsid w:val="00C6273D"/>
    <w:rsid w:val="00C66A89"/>
    <w:rsid w:val="00C71469"/>
    <w:rsid w:val="00C73A8A"/>
    <w:rsid w:val="00C8194C"/>
    <w:rsid w:val="00C83439"/>
    <w:rsid w:val="00C847B0"/>
    <w:rsid w:val="00C85A9F"/>
    <w:rsid w:val="00C86945"/>
    <w:rsid w:val="00C86B1A"/>
    <w:rsid w:val="00C874A0"/>
    <w:rsid w:val="00C87C12"/>
    <w:rsid w:val="00C87F9B"/>
    <w:rsid w:val="00C94FC3"/>
    <w:rsid w:val="00C96CB9"/>
    <w:rsid w:val="00C970C4"/>
    <w:rsid w:val="00CA12B1"/>
    <w:rsid w:val="00CA2A75"/>
    <w:rsid w:val="00CA2D72"/>
    <w:rsid w:val="00CA2F9C"/>
    <w:rsid w:val="00CB55F2"/>
    <w:rsid w:val="00CC05FC"/>
    <w:rsid w:val="00CC08EB"/>
    <w:rsid w:val="00CC13F9"/>
    <w:rsid w:val="00CC3B44"/>
    <w:rsid w:val="00CC54A9"/>
    <w:rsid w:val="00CC56F7"/>
    <w:rsid w:val="00CC659A"/>
    <w:rsid w:val="00CD2A04"/>
    <w:rsid w:val="00CD5C8E"/>
    <w:rsid w:val="00CD650D"/>
    <w:rsid w:val="00CE02B8"/>
    <w:rsid w:val="00CE0A78"/>
    <w:rsid w:val="00CE1DD3"/>
    <w:rsid w:val="00CF28ED"/>
    <w:rsid w:val="00CF2D24"/>
    <w:rsid w:val="00CF375E"/>
    <w:rsid w:val="00CF4B36"/>
    <w:rsid w:val="00CF67A8"/>
    <w:rsid w:val="00CF772F"/>
    <w:rsid w:val="00D0549F"/>
    <w:rsid w:val="00D06030"/>
    <w:rsid w:val="00D0689E"/>
    <w:rsid w:val="00D071EE"/>
    <w:rsid w:val="00D07C76"/>
    <w:rsid w:val="00D07DF3"/>
    <w:rsid w:val="00D104B0"/>
    <w:rsid w:val="00D109FC"/>
    <w:rsid w:val="00D117F4"/>
    <w:rsid w:val="00D1384E"/>
    <w:rsid w:val="00D158CA"/>
    <w:rsid w:val="00D25A5C"/>
    <w:rsid w:val="00D263A0"/>
    <w:rsid w:val="00D276E0"/>
    <w:rsid w:val="00D27C18"/>
    <w:rsid w:val="00D27DA7"/>
    <w:rsid w:val="00D3072B"/>
    <w:rsid w:val="00D3157F"/>
    <w:rsid w:val="00D330E3"/>
    <w:rsid w:val="00D355D9"/>
    <w:rsid w:val="00D35855"/>
    <w:rsid w:val="00D3614D"/>
    <w:rsid w:val="00D37A72"/>
    <w:rsid w:val="00D42596"/>
    <w:rsid w:val="00D506C9"/>
    <w:rsid w:val="00D50F6A"/>
    <w:rsid w:val="00D51054"/>
    <w:rsid w:val="00D51EFB"/>
    <w:rsid w:val="00D52735"/>
    <w:rsid w:val="00D53971"/>
    <w:rsid w:val="00D53BB4"/>
    <w:rsid w:val="00D54956"/>
    <w:rsid w:val="00D56F7D"/>
    <w:rsid w:val="00D60DCD"/>
    <w:rsid w:val="00D62C03"/>
    <w:rsid w:val="00D63193"/>
    <w:rsid w:val="00D643BD"/>
    <w:rsid w:val="00D661BE"/>
    <w:rsid w:val="00D67452"/>
    <w:rsid w:val="00D67F1F"/>
    <w:rsid w:val="00D70455"/>
    <w:rsid w:val="00D71032"/>
    <w:rsid w:val="00D720D9"/>
    <w:rsid w:val="00D7554D"/>
    <w:rsid w:val="00D804D1"/>
    <w:rsid w:val="00D82D35"/>
    <w:rsid w:val="00D8595B"/>
    <w:rsid w:val="00D939E6"/>
    <w:rsid w:val="00D96B4F"/>
    <w:rsid w:val="00DA134E"/>
    <w:rsid w:val="00DA3E66"/>
    <w:rsid w:val="00DA4DD0"/>
    <w:rsid w:val="00DA781A"/>
    <w:rsid w:val="00DB1C44"/>
    <w:rsid w:val="00DB1EC9"/>
    <w:rsid w:val="00DB55DB"/>
    <w:rsid w:val="00DB717A"/>
    <w:rsid w:val="00DC0545"/>
    <w:rsid w:val="00DC1AE3"/>
    <w:rsid w:val="00DC24EA"/>
    <w:rsid w:val="00DC3618"/>
    <w:rsid w:val="00DC3FC3"/>
    <w:rsid w:val="00DC46E4"/>
    <w:rsid w:val="00DC4AD8"/>
    <w:rsid w:val="00DC623E"/>
    <w:rsid w:val="00DC7232"/>
    <w:rsid w:val="00DD02EA"/>
    <w:rsid w:val="00DD0E88"/>
    <w:rsid w:val="00DD254E"/>
    <w:rsid w:val="00DD2B14"/>
    <w:rsid w:val="00DD5490"/>
    <w:rsid w:val="00DE0B6B"/>
    <w:rsid w:val="00DE0B7C"/>
    <w:rsid w:val="00DE2470"/>
    <w:rsid w:val="00DE4A2C"/>
    <w:rsid w:val="00DE65B3"/>
    <w:rsid w:val="00DE78F1"/>
    <w:rsid w:val="00DF170E"/>
    <w:rsid w:val="00DF45AC"/>
    <w:rsid w:val="00DF4F2B"/>
    <w:rsid w:val="00E00764"/>
    <w:rsid w:val="00E01962"/>
    <w:rsid w:val="00E0222B"/>
    <w:rsid w:val="00E02CB7"/>
    <w:rsid w:val="00E064BE"/>
    <w:rsid w:val="00E147D1"/>
    <w:rsid w:val="00E153A9"/>
    <w:rsid w:val="00E17D28"/>
    <w:rsid w:val="00E17ED7"/>
    <w:rsid w:val="00E20D2D"/>
    <w:rsid w:val="00E21CB8"/>
    <w:rsid w:val="00E2552C"/>
    <w:rsid w:val="00E26098"/>
    <w:rsid w:val="00E27A96"/>
    <w:rsid w:val="00E30552"/>
    <w:rsid w:val="00E31A66"/>
    <w:rsid w:val="00E36D27"/>
    <w:rsid w:val="00E36D7A"/>
    <w:rsid w:val="00E41980"/>
    <w:rsid w:val="00E44C19"/>
    <w:rsid w:val="00E4675B"/>
    <w:rsid w:val="00E46D18"/>
    <w:rsid w:val="00E47DA1"/>
    <w:rsid w:val="00E50173"/>
    <w:rsid w:val="00E519B4"/>
    <w:rsid w:val="00E532EA"/>
    <w:rsid w:val="00E569DE"/>
    <w:rsid w:val="00E61123"/>
    <w:rsid w:val="00E6182F"/>
    <w:rsid w:val="00E61894"/>
    <w:rsid w:val="00E61DF4"/>
    <w:rsid w:val="00E62FB5"/>
    <w:rsid w:val="00E71924"/>
    <w:rsid w:val="00E84949"/>
    <w:rsid w:val="00E850DE"/>
    <w:rsid w:val="00E85116"/>
    <w:rsid w:val="00E8551F"/>
    <w:rsid w:val="00E87BF5"/>
    <w:rsid w:val="00E90B9C"/>
    <w:rsid w:val="00E91B8C"/>
    <w:rsid w:val="00E93639"/>
    <w:rsid w:val="00E9409D"/>
    <w:rsid w:val="00E96BFE"/>
    <w:rsid w:val="00EA32DB"/>
    <w:rsid w:val="00EA7EDA"/>
    <w:rsid w:val="00EB43C9"/>
    <w:rsid w:val="00EC0C52"/>
    <w:rsid w:val="00EC0FEC"/>
    <w:rsid w:val="00EC1059"/>
    <w:rsid w:val="00EC1DBD"/>
    <w:rsid w:val="00EC344C"/>
    <w:rsid w:val="00EC5402"/>
    <w:rsid w:val="00EC69DA"/>
    <w:rsid w:val="00EC7A29"/>
    <w:rsid w:val="00ED17F2"/>
    <w:rsid w:val="00ED2836"/>
    <w:rsid w:val="00ED40C7"/>
    <w:rsid w:val="00ED691C"/>
    <w:rsid w:val="00EE0B52"/>
    <w:rsid w:val="00EE25AF"/>
    <w:rsid w:val="00EE392A"/>
    <w:rsid w:val="00EE4A88"/>
    <w:rsid w:val="00EE6FCE"/>
    <w:rsid w:val="00EF374D"/>
    <w:rsid w:val="00EF4009"/>
    <w:rsid w:val="00EF6A7E"/>
    <w:rsid w:val="00F00F0E"/>
    <w:rsid w:val="00F01B68"/>
    <w:rsid w:val="00F03278"/>
    <w:rsid w:val="00F04EB0"/>
    <w:rsid w:val="00F05FC2"/>
    <w:rsid w:val="00F06A15"/>
    <w:rsid w:val="00F07C02"/>
    <w:rsid w:val="00F1119E"/>
    <w:rsid w:val="00F111F7"/>
    <w:rsid w:val="00F11C1F"/>
    <w:rsid w:val="00F155BE"/>
    <w:rsid w:val="00F15C36"/>
    <w:rsid w:val="00F162FA"/>
    <w:rsid w:val="00F1632D"/>
    <w:rsid w:val="00F17698"/>
    <w:rsid w:val="00F207DA"/>
    <w:rsid w:val="00F218DF"/>
    <w:rsid w:val="00F21A1A"/>
    <w:rsid w:val="00F220E5"/>
    <w:rsid w:val="00F25A19"/>
    <w:rsid w:val="00F27596"/>
    <w:rsid w:val="00F31BFA"/>
    <w:rsid w:val="00F31F5D"/>
    <w:rsid w:val="00F32853"/>
    <w:rsid w:val="00F32A1D"/>
    <w:rsid w:val="00F349A8"/>
    <w:rsid w:val="00F37FD2"/>
    <w:rsid w:val="00F440D3"/>
    <w:rsid w:val="00F53BF2"/>
    <w:rsid w:val="00F53E95"/>
    <w:rsid w:val="00F549D0"/>
    <w:rsid w:val="00F56022"/>
    <w:rsid w:val="00F5788B"/>
    <w:rsid w:val="00F60433"/>
    <w:rsid w:val="00F605B3"/>
    <w:rsid w:val="00F6312C"/>
    <w:rsid w:val="00F657FE"/>
    <w:rsid w:val="00F65CE1"/>
    <w:rsid w:val="00F6691D"/>
    <w:rsid w:val="00F66AC9"/>
    <w:rsid w:val="00F719CD"/>
    <w:rsid w:val="00F74313"/>
    <w:rsid w:val="00F75285"/>
    <w:rsid w:val="00F81CC9"/>
    <w:rsid w:val="00F8359D"/>
    <w:rsid w:val="00F84FA7"/>
    <w:rsid w:val="00F85BBE"/>
    <w:rsid w:val="00F865DF"/>
    <w:rsid w:val="00F86850"/>
    <w:rsid w:val="00F92270"/>
    <w:rsid w:val="00F93651"/>
    <w:rsid w:val="00F9515A"/>
    <w:rsid w:val="00F958A2"/>
    <w:rsid w:val="00F971EA"/>
    <w:rsid w:val="00FA1638"/>
    <w:rsid w:val="00FA3358"/>
    <w:rsid w:val="00FA514A"/>
    <w:rsid w:val="00FA5F22"/>
    <w:rsid w:val="00FA6575"/>
    <w:rsid w:val="00FA7E1D"/>
    <w:rsid w:val="00FB1E1A"/>
    <w:rsid w:val="00FB2B23"/>
    <w:rsid w:val="00FC0006"/>
    <w:rsid w:val="00FC1C5A"/>
    <w:rsid w:val="00FC398A"/>
    <w:rsid w:val="00FC408F"/>
    <w:rsid w:val="00FC4844"/>
    <w:rsid w:val="00FC6E82"/>
    <w:rsid w:val="00FD0F68"/>
    <w:rsid w:val="00FD17AB"/>
    <w:rsid w:val="00FD1F20"/>
    <w:rsid w:val="00FD3726"/>
    <w:rsid w:val="00FD505F"/>
    <w:rsid w:val="00FD686E"/>
    <w:rsid w:val="00FE0D62"/>
    <w:rsid w:val="00FE28F1"/>
    <w:rsid w:val="00FE4CD3"/>
    <w:rsid w:val="00FE7053"/>
    <w:rsid w:val="00FF2205"/>
    <w:rsid w:val="00FF5354"/>
    <w:rsid w:val="00FF694C"/>
    <w:rsid w:val="00FF7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5:docId w15:val="{5216F86F-AC24-4E56-88E3-BF2CD446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locked="1" w:semiHidden="1" w:unhideWhenUsed="1"/>
    <w:lsdException w:name="header"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locked="1" w:semiHidden="1" w:unhideWhenUsed="1"/>
    <w:lsdException w:name="line number" w:locked="1"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semiHidden="1" w:uiPriority="0" w:unhideWhenUsed="1"/>
    <w:lsdException w:name="List Bullet" w:semiHidden="1" w:uiPriority="0" w:unhideWhenUsed="1"/>
    <w:lsdException w:name="List Number" w:locked="1" w:semiHidden="1" w:unhideWhenUsed="1"/>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locked="1" w:semiHidden="1" w:unhideWhenUsed="1"/>
    <w:lsdException w:name="Subtitle" w:uiPriority="0" w:qFormat="1"/>
    <w:lsdException w:name="Salutation" w:locked="1" w:semiHidden="1" w:unhideWhenUsed="1"/>
    <w:lsdException w:name="Date" w:uiPriority="0"/>
    <w:lsdException w:name="Body Text First Indent" w:locked="1" w:semiHidden="1" w:unhideWhenUsed="1"/>
    <w:lsdException w:name="Body Text First Indent 2" w:locked="1" w:semiHidden="1" w:uiPriority="0" w:unhideWhenUsed="1"/>
    <w:lsdException w:name="Note Heading" w:locked="1"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locked="1"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nhideWhenUsed="1"/>
    <w:lsdException w:name="Outline List 1" w:locked="1" w:semiHidden="1" w:unhideWhenUsed="1"/>
    <w:lsdException w:name="Outline List 2"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uiPriority w:val="99"/>
    <w:qFormat/>
    <w:rsid w:val="00397721"/>
    <w:pPr>
      <w:widowControl w:val="0"/>
      <w:snapToGrid w:val="0"/>
    </w:pPr>
    <w:rPr>
      <w:rFonts w:ascii="Times New Roman" w:hAnsi="Times New Roman"/>
    </w:rPr>
  </w:style>
  <w:style w:type="paragraph" w:styleId="1">
    <w:name w:val="heading 1"/>
    <w:aliases w:val="Заголовок части"/>
    <w:basedOn w:val="a4"/>
    <w:next w:val="a4"/>
    <w:link w:val="10"/>
    <w:qFormat/>
    <w:rsid w:val="001F71FF"/>
    <w:pPr>
      <w:keepNext/>
      <w:widowControl/>
      <w:snapToGrid/>
      <w:spacing w:before="240" w:after="60"/>
      <w:outlineLvl w:val="0"/>
    </w:pPr>
    <w:rPr>
      <w:rFonts w:ascii="Arial" w:hAnsi="Arial"/>
      <w:b/>
      <w:bCs/>
      <w:kern w:val="32"/>
      <w:sz w:val="32"/>
      <w:szCs w:val="32"/>
    </w:rPr>
  </w:style>
  <w:style w:type="paragraph" w:styleId="22">
    <w:name w:val="heading 2"/>
    <w:basedOn w:val="a4"/>
    <w:next w:val="a4"/>
    <w:link w:val="23"/>
    <w:uiPriority w:val="9"/>
    <w:qFormat/>
    <w:rsid w:val="00397721"/>
    <w:pPr>
      <w:keepNext/>
      <w:widowControl/>
      <w:snapToGrid/>
      <w:jc w:val="center"/>
      <w:outlineLvl w:val="1"/>
    </w:pPr>
  </w:style>
  <w:style w:type="paragraph" w:styleId="30">
    <w:name w:val="heading 3"/>
    <w:aliases w:val="Знак3, Знак3"/>
    <w:basedOn w:val="a4"/>
    <w:next w:val="a4"/>
    <w:link w:val="31"/>
    <w:qFormat/>
    <w:rsid w:val="001F71FF"/>
    <w:pPr>
      <w:keepNext/>
      <w:keepLines/>
      <w:widowControl/>
      <w:snapToGrid/>
      <w:spacing w:before="200" w:line="276" w:lineRule="auto"/>
      <w:outlineLvl w:val="2"/>
    </w:pPr>
    <w:rPr>
      <w:rFonts w:ascii="Cambria" w:hAnsi="Cambria"/>
      <w:b/>
      <w:bCs/>
      <w:color w:val="4F81BD"/>
      <w:spacing w:val="-20"/>
      <w:sz w:val="28"/>
      <w:szCs w:val="28"/>
    </w:rPr>
  </w:style>
  <w:style w:type="paragraph" w:styleId="4">
    <w:name w:val="heading 4"/>
    <w:basedOn w:val="a4"/>
    <w:next w:val="a4"/>
    <w:link w:val="40"/>
    <w:uiPriority w:val="99"/>
    <w:qFormat/>
    <w:rsid w:val="001F71FF"/>
    <w:pPr>
      <w:keepNext/>
      <w:widowControl/>
      <w:snapToGrid/>
      <w:spacing w:before="240" w:after="60" w:line="276" w:lineRule="auto"/>
      <w:outlineLvl w:val="3"/>
    </w:pPr>
    <w:rPr>
      <w:rFonts w:ascii="Calibri" w:hAnsi="Calibri"/>
      <w:b/>
      <w:bCs/>
      <w:sz w:val="28"/>
      <w:szCs w:val="28"/>
    </w:rPr>
  </w:style>
  <w:style w:type="paragraph" w:styleId="5">
    <w:name w:val="heading 5"/>
    <w:basedOn w:val="a4"/>
    <w:next w:val="a4"/>
    <w:link w:val="50"/>
    <w:qFormat/>
    <w:rsid w:val="001F71FF"/>
    <w:pPr>
      <w:keepNext/>
      <w:keepLines/>
      <w:widowControl/>
      <w:snapToGrid/>
      <w:spacing w:before="200" w:line="276" w:lineRule="auto"/>
      <w:outlineLvl w:val="4"/>
    </w:pPr>
    <w:rPr>
      <w:rFonts w:ascii="Cambria" w:hAnsi="Cambria" w:cs="Cambria"/>
      <w:color w:val="243F60"/>
      <w:sz w:val="28"/>
      <w:szCs w:val="28"/>
    </w:rPr>
  </w:style>
  <w:style w:type="paragraph" w:styleId="6">
    <w:name w:val="heading 6"/>
    <w:basedOn w:val="a4"/>
    <w:next w:val="a4"/>
    <w:link w:val="60"/>
    <w:qFormat/>
    <w:rsid w:val="001F71FF"/>
    <w:pPr>
      <w:keepNext/>
      <w:keepLines/>
      <w:widowControl/>
      <w:snapToGrid/>
      <w:spacing w:before="200" w:line="276" w:lineRule="auto"/>
      <w:outlineLvl w:val="5"/>
    </w:pPr>
    <w:rPr>
      <w:rFonts w:ascii="Cambria" w:hAnsi="Cambria"/>
      <w:i/>
      <w:iCs/>
      <w:color w:val="243F60"/>
    </w:rPr>
  </w:style>
  <w:style w:type="paragraph" w:styleId="7">
    <w:name w:val="heading 7"/>
    <w:basedOn w:val="a4"/>
    <w:next w:val="a4"/>
    <w:link w:val="70"/>
    <w:qFormat/>
    <w:rsid w:val="001F71FF"/>
    <w:pPr>
      <w:keepNext/>
      <w:keepLines/>
      <w:widowControl/>
      <w:snapToGrid/>
      <w:spacing w:before="200" w:line="276" w:lineRule="auto"/>
      <w:outlineLvl w:val="6"/>
    </w:pPr>
    <w:rPr>
      <w:rFonts w:ascii="Cambria" w:hAnsi="Cambria" w:cs="Cambria"/>
      <w:i/>
      <w:iCs/>
      <w:color w:val="404040"/>
      <w:sz w:val="28"/>
      <w:szCs w:val="28"/>
    </w:rPr>
  </w:style>
  <w:style w:type="paragraph" w:styleId="8">
    <w:name w:val="heading 8"/>
    <w:basedOn w:val="a4"/>
    <w:next w:val="a4"/>
    <w:link w:val="80"/>
    <w:qFormat/>
    <w:rsid w:val="001F71FF"/>
    <w:pPr>
      <w:keepNext/>
      <w:keepLines/>
      <w:widowControl/>
      <w:snapToGrid/>
      <w:spacing w:before="200" w:line="276" w:lineRule="auto"/>
      <w:outlineLvl w:val="7"/>
    </w:pPr>
    <w:rPr>
      <w:rFonts w:ascii="Cambria" w:hAnsi="Cambria" w:cs="Cambria"/>
      <w:color w:val="404040"/>
    </w:rPr>
  </w:style>
  <w:style w:type="paragraph" w:styleId="9">
    <w:name w:val="heading 9"/>
    <w:basedOn w:val="a4"/>
    <w:next w:val="a4"/>
    <w:link w:val="90"/>
    <w:qFormat/>
    <w:rsid w:val="001F71FF"/>
    <w:pPr>
      <w:widowControl/>
      <w:snapToGrid/>
      <w:spacing w:before="240" w:after="60"/>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Заголовок части Char"/>
    <w:uiPriority w:val="99"/>
    <w:locked/>
    <w:rsid w:val="001F71FF"/>
    <w:rPr>
      <w:rFonts w:ascii="Cambria" w:hAnsi="Cambria" w:cs="Cambria"/>
      <w:b/>
      <w:bCs/>
      <w:kern w:val="32"/>
      <w:sz w:val="32"/>
      <w:szCs w:val="32"/>
      <w:lang w:eastAsia="ru-RU"/>
    </w:rPr>
  </w:style>
  <w:style w:type="character" w:customStyle="1" w:styleId="Heading2Char">
    <w:name w:val="Heading 2 Char"/>
    <w:uiPriority w:val="99"/>
    <w:locked/>
    <w:rsid w:val="001F71FF"/>
    <w:rPr>
      <w:rFonts w:ascii="Cambria" w:hAnsi="Cambria" w:cs="Cambria"/>
      <w:b/>
      <w:bCs/>
      <w:color w:val="4F81BD"/>
      <w:sz w:val="26"/>
      <w:szCs w:val="26"/>
    </w:rPr>
  </w:style>
  <w:style w:type="character" w:customStyle="1" w:styleId="Heading3Char">
    <w:name w:val="Heading 3 Char"/>
    <w:uiPriority w:val="99"/>
    <w:locked/>
    <w:rsid w:val="001F71FF"/>
    <w:rPr>
      <w:rFonts w:ascii="Times New Roman" w:hAnsi="Times New Roman" w:cs="Times New Roman"/>
      <w:sz w:val="24"/>
      <w:szCs w:val="24"/>
      <w:lang w:eastAsia="ru-RU"/>
    </w:rPr>
  </w:style>
  <w:style w:type="character" w:customStyle="1" w:styleId="Heading4Char">
    <w:name w:val="Heading 4 Char"/>
    <w:uiPriority w:val="99"/>
    <w:locked/>
    <w:rsid w:val="001F71FF"/>
    <w:rPr>
      <w:rFonts w:ascii="Cambria" w:hAnsi="Cambria" w:cs="Cambria"/>
      <w:b/>
      <w:bCs/>
      <w:i/>
      <w:iCs/>
      <w:color w:val="4F81BD"/>
    </w:rPr>
  </w:style>
  <w:style w:type="character" w:customStyle="1" w:styleId="50">
    <w:name w:val="Заголовок 5 Знак"/>
    <w:link w:val="5"/>
    <w:locked/>
    <w:rsid w:val="001F71FF"/>
    <w:rPr>
      <w:rFonts w:ascii="Cambria" w:hAnsi="Cambria" w:cs="Cambria"/>
      <w:color w:val="243F60"/>
      <w:sz w:val="28"/>
      <w:szCs w:val="28"/>
    </w:rPr>
  </w:style>
  <w:style w:type="character" w:customStyle="1" w:styleId="Heading6Char">
    <w:name w:val="Heading 6 Char"/>
    <w:uiPriority w:val="99"/>
    <w:locked/>
    <w:rsid w:val="001F71FF"/>
    <w:rPr>
      <w:rFonts w:ascii="Cambria" w:hAnsi="Cambria" w:cs="Cambria"/>
      <w:i/>
      <w:iCs/>
      <w:color w:val="243F60"/>
    </w:rPr>
  </w:style>
  <w:style w:type="character" w:customStyle="1" w:styleId="70">
    <w:name w:val="Заголовок 7 Знак"/>
    <w:link w:val="7"/>
    <w:locked/>
    <w:rsid w:val="001F71FF"/>
    <w:rPr>
      <w:rFonts w:ascii="Cambria" w:hAnsi="Cambria" w:cs="Cambria"/>
      <w:i/>
      <w:iCs/>
      <w:color w:val="404040"/>
      <w:sz w:val="28"/>
      <w:szCs w:val="28"/>
    </w:rPr>
  </w:style>
  <w:style w:type="character" w:customStyle="1" w:styleId="80">
    <w:name w:val="Заголовок 8 Знак"/>
    <w:link w:val="8"/>
    <w:locked/>
    <w:rsid w:val="001F71FF"/>
    <w:rPr>
      <w:rFonts w:ascii="Cambria" w:hAnsi="Cambria" w:cs="Cambria"/>
      <w:color w:val="404040"/>
      <w:sz w:val="20"/>
      <w:szCs w:val="20"/>
    </w:rPr>
  </w:style>
  <w:style w:type="character" w:customStyle="1" w:styleId="Heading9Char">
    <w:name w:val="Heading 9 Char"/>
    <w:uiPriority w:val="99"/>
    <w:locked/>
    <w:rsid w:val="001F71FF"/>
    <w:rPr>
      <w:rFonts w:ascii="Cambria" w:hAnsi="Cambria" w:cs="Cambria"/>
      <w:i/>
      <w:iCs/>
      <w:color w:val="404040"/>
      <w:sz w:val="20"/>
      <w:szCs w:val="20"/>
    </w:rPr>
  </w:style>
  <w:style w:type="character" w:customStyle="1" w:styleId="10">
    <w:name w:val="Заголовок 1 Знак"/>
    <w:aliases w:val="Заголовок части Знак"/>
    <w:link w:val="1"/>
    <w:locked/>
    <w:rsid w:val="001F71FF"/>
    <w:rPr>
      <w:rFonts w:ascii="Arial" w:hAnsi="Arial" w:cs="Arial"/>
      <w:b/>
      <w:bCs/>
      <w:kern w:val="32"/>
      <w:sz w:val="32"/>
      <w:szCs w:val="32"/>
      <w:lang w:eastAsia="ru-RU"/>
    </w:rPr>
  </w:style>
  <w:style w:type="character" w:customStyle="1" w:styleId="23">
    <w:name w:val="Заголовок 2 Знак"/>
    <w:link w:val="22"/>
    <w:uiPriority w:val="9"/>
    <w:locked/>
    <w:rsid w:val="001F71FF"/>
    <w:rPr>
      <w:rFonts w:ascii="Times New Roman" w:hAnsi="Times New Roman" w:cs="Times New Roman"/>
      <w:sz w:val="20"/>
      <w:szCs w:val="20"/>
      <w:lang w:eastAsia="ru-RU"/>
    </w:rPr>
  </w:style>
  <w:style w:type="character" w:customStyle="1" w:styleId="31">
    <w:name w:val="Заголовок 3 Знак"/>
    <w:aliases w:val="Знак3 Знак, Знак3 Знак"/>
    <w:link w:val="30"/>
    <w:locked/>
    <w:rsid w:val="001F71FF"/>
    <w:rPr>
      <w:rFonts w:ascii="Cambria" w:hAnsi="Cambria" w:cs="Cambria"/>
      <w:b/>
      <w:bCs/>
      <w:color w:val="4F81BD"/>
      <w:spacing w:val="-20"/>
      <w:sz w:val="28"/>
      <w:szCs w:val="28"/>
    </w:rPr>
  </w:style>
  <w:style w:type="character" w:customStyle="1" w:styleId="40">
    <w:name w:val="Заголовок 4 Знак"/>
    <w:link w:val="4"/>
    <w:uiPriority w:val="99"/>
    <w:locked/>
    <w:rsid w:val="001F71FF"/>
    <w:rPr>
      <w:rFonts w:ascii="Calibri" w:hAnsi="Calibri" w:cs="Calibri"/>
      <w:b/>
      <w:bCs/>
      <w:sz w:val="28"/>
      <w:szCs w:val="28"/>
    </w:rPr>
  </w:style>
  <w:style w:type="character" w:customStyle="1" w:styleId="60">
    <w:name w:val="Заголовок 6 Знак"/>
    <w:link w:val="6"/>
    <w:locked/>
    <w:rsid w:val="001F71FF"/>
    <w:rPr>
      <w:rFonts w:ascii="Cambria" w:hAnsi="Cambria" w:cs="Cambria"/>
      <w:i/>
      <w:iCs/>
      <w:color w:val="243F60"/>
    </w:rPr>
  </w:style>
  <w:style w:type="character" w:customStyle="1" w:styleId="90">
    <w:name w:val="Заголовок 9 Знак"/>
    <w:link w:val="9"/>
    <w:locked/>
    <w:rsid w:val="001F71FF"/>
    <w:rPr>
      <w:rFonts w:ascii="Arial" w:hAnsi="Arial" w:cs="Arial"/>
      <w:lang w:eastAsia="ru-RU"/>
    </w:rPr>
  </w:style>
  <w:style w:type="paragraph" w:customStyle="1" w:styleId="11">
    <w:name w:val="Абзац списка1"/>
    <w:basedOn w:val="a4"/>
    <w:link w:val="a8"/>
    <w:rsid w:val="001F71FF"/>
    <w:pPr>
      <w:widowControl/>
      <w:snapToGrid/>
      <w:ind w:left="720"/>
    </w:pPr>
    <w:rPr>
      <w:sz w:val="24"/>
      <w:szCs w:val="24"/>
    </w:rPr>
  </w:style>
  <w:style w:type="character" w:customStyle="1" w:styleId="BodyTextIndent3Char">
    <w:name w:val="Body Text Indent 3 Char"/>
    <w:uiPriority w:val="99"/>
    <w:semiHidden/>
    <w:locked/>
    <w:rsid w:val="001F71FF"/>
    <w:rPr>
      <w:sz w:val="24"/>
      <w:szCs w:val="24"/>
    </w:rPr>
  </w:style>
  <w:style w:type="paragraph" w:styleId="32">
    <w:name w:val="Body Text Indent 3"/>
    <w:basedOn w:val="a4"/>
    <w:link w:val="33"/>
    <w:uiPriority w:val="99"/>
    <w:rsid w:val="001F71FF"/>
    <w:pPr>
      <w:widowControl/>
      <w:snapToGrid/>
      <w:ind w:firstLine="900"/>
      <w:jc w:val="both"/>
    </w:pPr>
    <w:rPr>
      <w:sz w:val="16"/>
      <w:szCs w:val="16"/>
    </w:rPr>
  </w:style>
  <w:style w:type="character" w:customStyle="1" w:styleId="BodyTextIndent3Char1">
    <w:name w:val="Body Text Indent 3 Char1"/>
    <w:uiPriority w:val="99"/>
    <w:semiHidden/>
    <w:locked/>
    <w:rsid w:val="00895ABB"/>
    <w:rPr>
      <w:rFonts w:ascii="Times New Roman" w:hAnsi="Times New Roman" w:cs="Times New Roman"/>
      <w:sz w:val="16"/>
      <w:szCs w:val="16"/>
    </w:rPr>
  </w:style>
  <w:style w:type="character" w:customStyle="1" w:styleId="33">
    <w:name w:val="Основной текст с отступом 3 Знак"/>
    <w:link w:val="32"/>
    <w:uiPriority w:val="99"/>
    <w:locked/>
    <w:rsid w:val="001F71FF"/>
    <w:rPr>
      <w:rFonts w:ascii="Times New Roman" w:hAnsi="Times New Roman" w:cs="Times New Roman"/>
      <w:sz w:val="16"/>
      <w:szCs w:val="16"/>
      <w:lang w:eastAsia="ru-RU"/>
    </w:rPr>
  </w:style>
  <w:style w:type="paragraph" w:styleId="a9">
    <w:name w:val="Body Text Indent"/>
    <w:aliases w:val="Мой Заголовок 1,Основной текст 1"/>
    <w:basedOn w:val="a4"/>
    <w:link w:val="aa"/>
    <w:rsid w:val="001F71FF"/>
    <w:pPr>
      <w:widowControl/>
      <w:snapToGrid/>
      <w:spacing w:after="120" w:line="276" w:lineRule="auto"/>
      <w:ind w:left="283"/>
    </w:pPr>
    <w:rPr>
      <w:rFonts w:ascii="Calibri" w:hAnsi="Calibri" w:cs="Calibri"/>
    </w:rPr>
  </w:style>
  <w:style w:type="character" w:customStyle="1" w:styleId="aa">
    <w:name w:val="Основной текст с отступом Знак"/>
    <w:aliases w:val="Мой Заголовок 1 Знак,Основной текст 1 Знак"/>
    <w:link w:val="a9"/>
    <w:locked/>
    <w:rsid w:val="001F71FF"/>
    <w:rPr>
      <w:rFonts w:ascii="Calibri" w:hAnsi="Calibri" w:cs="Calibri"/>
    </w:rPr>
  </w:style>
  <w:style w:type="paragraph" w:styleId="ab">
    <w:name w:val="caption"/>
    <w:basedOn w:val="a4"/>
    <w:next w:val="a4"/>
    <w:qFormat/>
    <w:rsid w:val="001F71FF"/>
    <w:pPr>
      <w:widowControl/>
      <w:snapToGrid/>
    </w:pPr>
    <w:rPr>
      <w:b/>
      <w:bCs/>
    </w:rPr>
  </w:style>
  <w:style w:type="character" w:customStyle="1" w:styleId="FontStyle115">
    <w:name w:val="Font Style115"/>
    <w:rsid w:val="001F71FF"/>
    <w:rPr>
      <w:rFonts w:ascii="Times New Roman" w:hAnsi="Times New Roman" w:cs="Times New Roman"/>
      <w:sz w:val="22"/>
      <w:szCs w:val="22"/>
    </w:rPr>
  </w:style>
  <w:style w:type="paragraph" w:customStyle="1" w:styleId="Style25">
    <w:name w:val="Style25"/>
    <w:basedOn w:val="a4"/>
    <w:uiPriority w:val="99"/>
    <w:rsid w:val="001F71FF"/>
    <w:pPr>
      <w:autoSpaceDE w:val="0"/>
      <w:autoSpaceDN w:val="0"/>
      <w:adjustRightInd w:val="0"/>
      <w:snapToGrid/>
      <w:spacing w:line="274" w:lineRule="exact"/>
      <w:ind w:firstLine="355"/>
      <w:jc w:val="both"/>
    </w:pPr>
    <w:rPr>
      <w:sz w:val="24"/>
      <w:szCs w:val="24"/>
    </w:rPr>
  </w:style>
  <w:style w:type="paragraph" w:styleId="ac">
    <w:name w:val="Body Text"/>
    <w:aliases w:val="Знак,Знак1 Знак,Основной текст1,bt, Знак, Знак1 Знак"/>
    <w:basedOn w:val="a4"/>
    <w:link w:val="ad"/>
    <w:uiPriority w:val="99"/>
    <w:rsid w:val="001F71FF"/>
    <w:pPr>
      <w:widowControl/>
      <w:autoSpaceDE w:val="0"/>
      <w:autoSpaceDN w:val="0"/>
      <w:snapToGrid/>
      <w:spacing w:after="160" w:line="240" w:lineRule="exact"/>
    </w:pPr>
    <w:rPr>
      <w:rFonts w:ascii="Arial" w:eastAsia="MS Mincho" w:hAnsi="Arial" w:cs="Arial"/>
      <w:b/>
      <w:bCs/>
      <w:lang w:val="en-US" w:eastAsia="de-DE"/>
    </w:rPr>
  </w:style>
  <w:style w:type="character" w:customStyle="1" w:styleId="ad">
    <w:name w:val="Основной текст Знак"/>
    <w:aliases w:val="Знак Знак1,Знак1 Знак Знак1,Основной текст1 Знак1,bt Знак1, Знак Знак1, Знак1 Знак Знак1"/>
    <w:link w:val="ac"/>
    <w:uiPriority w:val="99"/>
    <w:locked/>
    <w:rsid w:val="001F71FF"/>
    <w:rPr>
      <w:rFonts w:ascii="Calibri" w:hAnsi="Calibri" w:cs="Calibri"/>
    </w:rPr>
  </w:style>
  <w:style w:type="paragraph" w:styleId="ae">
    <w:name w:val="header"/>
    <w:basedOn w:val="a4"/>
    <w:link w:val="af"/>
    <w:uiPriority w:val="99"/>
    <w:rsid w:val="001F71FF"/>
    <w:pPr>
      <w:widowControl/>
      <w:tabs>
        <w:tab w:val="center" w:pos="4677"/>
        <w:tab w:val="right" w:pos="9355"/>
      </w:tabs>
      <w:snapToGrid/>
    </w:pPr>
    <w:rPr>
      <w:rFonts w:ascii="Calibri" w:hAnsi="Calibri" w:cs="Calibri"/>
    </w:rPr>
  </w:style>
  <w:style w:type="character" w:customStyle="1" w:styleId="af">
    <w:name w:val="Верхний колонтитул Знак"/>
    <w:link w:val="ae"/>
    <w:uiPriority w:val="99"/>
    <w:locked/>
    <w:rsid w:val="001F71FF"/>
    <w:rPr>
      <w:rFonts w:ascii="Calibri" w:hAnsi="Calibri" w:cs="Calibri"/>
    </w:rPr>
  </w:style>
  <w:style w:type="paragraph" w:styleId="af0">
    <w:name w:val="footer"/>
    <w:basedOn w:val="a4"/>
    <w:link w:val="af1"/>
    <w:uiPriority w:val="99"/>
    <w:rsid w:val="001F71FF"/>
    <w:pPr>
      <w:widowControl/>
      <w:tabs>
        <w:tab w:val="center" w:pos="4677"/>
        <w:tab w:val="right" w:pos="9355"/>
      </w:tabs>
      <w:snapToGrid/>
    </w:pPr>
    <w:rPr>
      <w:rFonts w:ascii="Calibri" w:hAnsi="Calibri"/>
    </w:rPr>
  </w:style>
  <w:style w:type="character" w:customStyle="1" w:styleId="FooterChar">
    <w:name w:val="Footer Char"/>
    <w:uiPriority w:val="99"/>
    <w:locked/>
    <w:rsid w:val="001F71FF"/>
    <w:rPr>
      <w:rFonts w:ascii="Times New Roman" w:hAnsi="Times New Roman" w:cs="Times New Roman"/>
      <w:sz w:val="24"/>
      <w:szCs w:val="24"/>
      <w:lang w:eastAsia="ru-RU"/>
    </w:rPr>
  </w:style>
  <w:style w:type="character" w:customStyle="1" w:styleId="af1">
    <w:name w:val="Нижний колонтитул Знак"/>
    <w:link w:val="af0"/>
    <w:uiPriority w:val="99"/>
    <w:locked/>
    <w:rsid w:val="001F71FF"/>
    <w:rPr>
      <w:rFonts w:ascii="Calibri" w:hAnsi="Calibri" w:cs="Calibri"/>
    </w:rPr>
  </w:style>
  <w:style w:type="paragraph" w:styleId="af2">
    <w:name w:val="Normal (Web)"/>
    <w:aliases w:val="Обычный (Web),Обычный (Web)1"/>
    <w:basedOn w:val="a4"/>
    <w:link w:val="af3"/>
    <w:uiPriority w:val="99"/>
    <w:rsid w:val="001F71FF"/>
    <w:pPr>
      <w:widowControl/>
      <w:snapToGrid/>
      <w:spacing w:before="100" w:beforeAutospacing="1" w:after="100" w:afterAutospacing="1"/>
    </w:pPr>
    <w:rPr>
      <w:sz w:val="24"/>
      <w:szCs w:val="24"/>
    </w:rPr>
  </w:style>
  <w:style w:type="character" w:styleId="af4">
    <w:name w:val="Strong"/>
    <w:qFormat/>
    <w:rsid w:val="001F71FF"/>
    <w:rPr>
      <w:b/>
      <w:bCs/>
    </w:rPr>
  </w:style>
  <w:style w:type="character" w:styleId="af5">
    <w:name w:val="page number"/>
    <w:basedOn w:val="a5"/>
    <w:rsid w:val="001F71FF"/>
  </w:style>
  <w:style w:type="paragraph" w:customStyle="1" w:styleId="92">
    <w:name w:val="Заголовок 92"/>
    <w:uiPriority w:val="99"/>
    <w:rsid w:val="001F71FF"/>
    <w:pPr>
      <w:keepNext/>
      <w:jc w:val="center"/>
    </w:pPr>
    <w:rPr>
      <w:rFonts w:ascii="Arial" w:hAnsi="Arial" w:cs="Arial"/>
      <w:color w:val="000000"/>
      <w:sz w:val="28"/>
      <w:szCs w:val="28"/>
    </w:rPr>
  </w:style>
  <w:style w:type="paragraph" w:styleId="24">
    <w:name w:val="Body Text 2"/>
    <w:basedOn w:val="a4"/>
    <w:link w:val="25"/>
    <w:rsid w:val="001F71FF"/>
    <w:pPr>
      <w:widowControl/>
      <w:snapToGrid/>
      <w:spacing w:after="120" w:line="480" w:lineRule="auto"/>
    </w:pPr>
    <w:rPr>
      <w:sz w:val="24"/>
      <w:szCs w:val="24"/>
    </w:rPr>
  </w:style>
  <w:style w:type="character" w:customStyle="1" w:styleId="25">
    <w:name w:val="Основной текст 2 Знак"/>
    <w:link w:val="24"/>
    <w:locked/>
    <w:rsid w:val="001F71FF"/>
    <w:rPr>
      <w:rFonts w:ascii="Times New Roman" w:hAnsi="Times New Roman" w:cs="Times New Roman"/>
      <w:sz w:val="24"/>
      <w:szCs w:val="24"/>
      <w:lang w:eastAsia="ru-RU"/>
    </w:rPr>
  </w:style>
  <w:style w:type="paragraph" w:customStyle="1" w:styleId="af6">
    <w:name w:val="Êîìó"/>
    <w:basedOn w:val="a4"/>
    <w:uiPriority w:val="99"/>
    <w:rsid w:val="001F71FF"/>
    <w:pPr>
      <w:autoSpaceDE w:val="0"/>
      <w:autoSpaceDN w:val="0"/>
      <w:snapToGrid/>
    </w:pPr>
    <w:rPr>
      <w:rFonts w:ascii="Baltica" w:hAnsi="Baltica" w:cs="Baltica"/>
      <w:sz w:val="24"/>
      <w:szCs w:val="24"/>
    </w:rPr>
  </w:style>
  <w:style w:type="table" w:styleId="af7">
    <w:name w:val="Table Grid"/>
    <w:basedOn w:val="a6"/>
    <w:uiPriority w:val="59"/>
    <w:rsid w:val="001F71FF"/>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1F71FF"/>
    <w:pPr>
      <w:widowControl w:val="0"/>
      <w:autoSpaceDE w:val="0"/>
      <w:autoSpaceDN w:val="0"/>
      <w:adjustRightInd w:val="0"/>
      <w:ind w:firstLine="720"/>
    </w:pPr>
    <w:rPr>
      <w:rFonts w:ascii="Arial" w:hAnsi="Arial" w:cs="Arial"/>
    </w:rPr>
  </w:style>
  <w:style w:type="paragraph" w:styleId="af8">
    <w:name w:val="Balloon Text"/>
    <w:basedOn w:val="a4"/>
    <w:link w:val="af9"/>
    <w:uiPriority w:val="99"/>
    <w:rsid w:val="001F71FF"/>
    <w:pPr>
      <w:widowControl/>
      <w:snapToGrid/>
    </w:pPr>
    <w:rPr>
      <w:rFonts w:ascii="Tahoma" w:hAnsi="Tahoma" w:cs="Tahoma"/>
      <w:sz w:val="16"/>
      <w:szCs w:val="16"/>
    </w:rPr>
  </w:style>
  <w:style w:type="character" w:customStyle="1" w:styleId="af9">
    <w:name w:val="Текст выноски Знак"/>
    <w:link w:val="af8"/>
    <w:uiPriority w:val="99"/>
    <w:locked/>
    <w:rsid w:val="001F71FF"/>
    <w:rPr>
      <w:rFonts w:ascii="Tahoma" w:hAnsi="Tahoma" w:cs="Tahoma"/>
      <w:sz w:val="16"/>
      <w:szCs w:val="16"/>
    </w:rPr>
  </w:style>
  <w:style w:type="paragraph" w:customStyle="1" w:styleId="210">
    <w:name w:val="Основной текст с отступом 21"/>
    <w:basedOn w:val="a4"/>
    <w:rsid w:val="001F71FF"/>
    <w:pPr>
      <w:suppressAutoHyphens/>
      <w:snapToGrid/>
      <w:spacing w:after="120"/>
      <w:ind w:firstLine="709"/>
      <w:jc w:val="both"/>
    </w:pPr>
    <w:rPr>
      <w:rFonts w:ascii="Arial" w:eastAsia="Times New Roman" w:hAnsi="Arial" w:cs="Arial"/>
      <w:kern w:val="1"/>
      <w:sz w:val="26"/>
      <w:szCs w:val="26"/>
      <w:lang w:eastAsia="ar-SA"/>
    </w:rPr>
  </w:style>
  <w:style w:type="paragraph" w:customStyle="1" w:styleId="310">
    <w:name w:val="Основной текст с отступом 31"/>
    <w:basedOn w:val="a4"/>
    <w:rsid w:val="001F71FF"/>
    <w:pPr>
      <w:widowControl/>
      <w:suppressAutoHyphens/>
      <w:snapToGrid/>
      <w:ind w:firstLine="709"/>
      <w:jc w:val="center"/>
    </w:pPr>
    <w:rPr>
      <w:rFonts w:ascii="Arial" w:hAnsi="Arial" w:cs="Arial"/>
      <w:lang w:eastAsia="ar-SA"/>
    </w:rPr>
  </w:style>
  <w:style w:type="paragraph" w:customStyle="1" w:styleId="26">
    <w:name w:val="Знак Знак Знак2 Знак"/>
    <w:basedOn w:val="a4"/>
    <w:uiPriority w:val="99"/>
    <w:rsid w:val="001F71FF"/>
    <w:pPr>
      <w:adjustRightInd w:val="0"/>
      <w:snapToGrid/>
      <w:spacing w:after="160" w:line="240" w:lineRule="exact"/>
      <w:jc w:val="right"/>
    </w:pPr>
    <w:rPr>
      <w:lang w:val="en-GB" w:eastAsia="en-US"/>
    </w:rPr>
  </w:style>
  <w:style w:type="paragraph" w:customStyle="1" w:styleId="320">
    <w:name w:val="Основной текст 32"/>
    <w:basedOn w:val="a4"/>
    <w:uiPriority w:val="99"/>
    <w:rsid w:val="001F71FF"/>
    <w:pPr>
      <w:widowControl/>
      <w:suppressAutoHyphens/>
      <w:snapToGrid/>
      <w:jc w:val="both"/>
    </w:pPr>
    <w:rPr>
      <w:rFonts w:ascii="Arial" w:hAnsi="Arial" w:cs="Arial"/>
      <w:sz w:val="26"/>
      <w:szCs w:val="26"/>
      <w:lang w:eastAsia="ar-SA"/>
    </w:rPr>
  </w:style>
  <w:style w:type="paragraph" w:customStyle="1" w:styleId="S">
    <w:name w:val="S_Обычный"/>
    <w:basedOn w:val="a4"/>
    <w:link w:val="S0"/>
    <w:rsid w:val="001F71FF"/>
    <w:pPr>
      <w:widowControl/>
      <w:suppressAutoHyphens/>
      <w:snapToGrid/>
      <w:spacing w:line="360" w:lineRule="auto"/>
      <w:ind w:firstLine="709"/>
      <w:jc w:val="both"/>
    </w:pPr>
    <w:rPr>
      <w:sz w:val="24"/>
      <w:szCs w:val="24"/>
      <w:lang w:eastAsia="ar-SA"/>
    </w:rPr>
  </w:style>
  <w:style w:type="character" w:customStyle="1" w:styleId="S0">
    <w:name w:val="S_Обычный Знак"/>
    <w:link w:val="S"/>
    <w:locked/>
    <w:rsid w:val="001F71FF"/>
    <w:rPr>
      <w:rFonts w:ascii="Times New Roman" w:hAnsi="Times New Roman" w:cs="Times New Roman"/>
      <w:sz w:val="24"/>
      <w:szCs w:val="24"/>
      <w:lang w:eastAsia="ar-SA" w:bidi="ar-SA"/>
    </w:rPr>
  </w:style>
  <w:style w:type="paragraph" w:customStyle="1" w:styleId="S4">
    <w:name w:val="S_Заголовок 4"/>
    <w:basedOn w:val="4"/>
    <w:uiPriority w:val="99"/>
    <w:rsid w:val="001F71FF"/>
    <w:pPr>
      <w:keepNext w:val="0"/>
      <w:tabs>
        <w:tab w:val="left" w:pos="3229"/>
      </w:tabs>
      <w:suppressAutoHyphens/>
      <w:spacing w:before="0" w:after="0" w:line="240" w:lineRule="auto"/>
      <w:ind w:left="3229" w:hanging="360"/>
    </w:pPr>
    <w:rPr>
      <w:rFonts w:ascii="Times New Roman" w:hAnsi="Times New Roman"/>
      <w:b w:val="0"/>
      <w:bCs w:val="0"/>
      <w:i/>
      <w:iCs/>
      <w:sz w:val="24"/>
      <w:szCs w:val="24"/>
      <w:lang w:eastAsia="ar-SA"/>
    </w:rPr>
  </w:style>
  <w:style w:type="paragraph" w:styleId="27">
    <w:name w:val="Body Text Indent 2"/>
    <w:basedOn w:val="a4"/>
    <w:link w:val="28"/>
    <w:uiPriority w:val="99"/>
    <w:rsid w:val="001F71FF"/>
    <w:pPr>
      <w:widowControl/>
      <w:suppressAutoHyphens/>
      <w:snapToGrid/>
      <w:spacing w:after="120" w:line="480" w:lineRule="auto"/>
      <w:ind w:left="283"/>
    </w:pPr>
    <w:rPr>
      <w:sz w:val="24"/>
      <w:szCs w:val="24"/>
      <w:lang w:eastAsia="ar-SA"/>
    </w:rPr>
  </w:style>
  <w:style w:type="character" w:customStyle="1" w:styleId="28">
    <w:name w:val="Основной текст с отступом 2 Знак"/>
    <w:link w:val="27"/>
    <w:uiPriority w:val="99"/>
    <w:locked/>
    <w:rsid w:val="001F71FF"/>
    <w:rPr>
      <w:rFonts w:ascii="Times New Roman" w:hAnsi="Times New Roman" w:cs="Times New Roman"/>
      <w:sz w:val="24"/>
      <w:szCs w:val="24"/>
      <w:lang w:eastAsia="ar-SA" w:bidi="ar-SA"/>
    </w:rPr>
  </w:style>
  <w:style w:type="paragraph" w:customStyle="1" w:styleId="afa">
    <w:name w:val="Таблица"/>
    <w:basedOn w:val="a4"/>
    <w:uiPriority w:val="99"/>
    <w:rsid w:val="001F71FF"/>
    <w:pPr>
      <w:snapToGrid/>
      <w:spacing w:line="264" w:lineRule="auto"/>
      <w:jc w:val="both"/>
    </w:pPr>
    <w:rPr>
      <w:sz w:val="24"/>
      <w:szCs w:val="24"/>
    </w:rPr>
  </w:style>
  <w:style w:type="paragraph" w:customStyle="1" w:styleId="91">
    <w:name w:val="Заголовок 91"/>
    <w:uiPriority w:val="99"/>
    <w:rsid w:val="001F71FF"/>
    <w:pPr>
      <w:keepNext/>
      <w:jc w:val="center"/>
    </w:pPr>
    <w:rPr>
      <w:rFonts w:ascii="Arial" w:hAnsi="Arial" w:cs="Arial"/>
      <w:color w:val="000000"/>
      <w:sz w:val="28"/>
      <w:szCs w:val="28"/>
    </w:rPr>
  </w:style>
  <w:style w:type="paragraph" w:customStyle="1" w:styleId="afb">
    <w:name w:val="ОТСТУП"/>
    <w:basedOn w:val="a4"/>
    <w:uiPriority w:val="99"/>
    <w:rsid w:val="001F71FF"/>
    <w:pPr>
      <w:numPr>
        <w:ilvl w:val="12"/>
      </w:numPr>
      <w:snapToGrid/>
      <w:ind w:firstLine="709"/>
      <w:jc w:val="center"/>
    </w:pPr>
    <w:rPr>
      <w:sz w:val="24"/>
      <w:szCs w:val="24"/>
    </w:rPr>
  </w:style>
  <w:style w:type="character" w:customStyle="1" w:styleId="textdetail3">
    <w:name w:val="text_detail3"/>
    <w:uiPriority w:val="99"/>
    <w:rsid w:val="001F71FF"/>
  </w:style>
  <w:style w:type="character" w:customStyle="1" w:styleId="pseudoreadmore">
    <w:name w:val="pseudo readmore"/>
    <w:uiPriority w:val="99"/>
    <w:rsid w:val="001F71FF"/>
  </w:style>
  <w:style w:type="character" w:customStyle="1" w:styleId="pseudohidetext">
    <w:name w:val="pseudo hide_text"/>
    <w:uiPriority w:val="99"/>
    <w:rsid w:val="001F71FF"/>
  </w:style>
  <w:style w:type="paragraph" w:customStyle="1" w:styleId="ConsPlusCell">
    <w:name w:val="ConsPlusCell"/>
    <w:uiPriority w:val="99"/>
    <w:rsid w:val="001F71FF"/>
    <w:pPr>
      <w:widowControl w:val="0"/>
      <w:autoSpaceDE w:val="0"/>
      <w:autoSpaceDN w:val="0"/>
      <w:adjustRightInd w:val="0"/>
    </w:pPr>
    <w:rPr>
      <w:rFonts w:ascii="Arial" w:eastAsia="Times New Roman" w:hAnsi="Arial" w:cs="Arial"/>
    </w:rPr>
  </w:style>
  <w:style w:type="character" w:styleId="afc">
    <w:name w:val="Hyperlink"/>
    <w:uiPriority w:val="99"/>
    <w:rsid w:val="001F71FF"/>
    <w:rPr>
      <w:color w:val="0000FF"/>
      <w:u w:val="single"/>
    </w:rPr>
  </w:style>
  <w:style w:type="paragraph" w:styleId="afd">
    <w:name w:val="List Paragraph"/>
    <w:basedOn w:val="a4"/>
    <w:qFormat/>
    <w:rsid w:val="001F71FF"/>
    <w:pPr>
      <w:widowControl/>
      <w:snapToGrid/>
      <w:spacing w:after="200" w:line="276" w:lineRule="auto"/>
      <w:ind w:left="720"/>
    </w:pPr>
    <w:rPr>
      <w:rFonts w:ascii="Calibri" w:hAnsi="Calibri" w:cs="Calibri"/>
      <w:sz w:val="22"/>
      <w:szCs w:val="22"/>
      <w:lang w:eastAsia="en-US"/>
    </w:rPr>
  </w:style>
  <w:style w:type="paragraph" w:styleId="afe">
    <w:name w:val="Document Map"/>
    <w:basedOn w:val="a4"/>
    <w:link w:val="aff"/>
    <w:semiHidden/>
    <w:rsid w:val="001F71FF"/>
    <w:pPr>
      <w:widowControl/>
      <w:snapToGrid/>
      <w:spacing w:after="200" w:line="276" w:lineRule="auto"/>
    </w:pPr>
    <w:rPr>
      <w:rFonts w:ascii="Tahoma" w:hAnsi="Tahoma" w:cs="Tahoma"/>
      <w:sz w:val="16"/>
      <w:szCs w:val="16"/>
    </w:rPr>
  </w:style>
  <w:style w:type="character" w:customStyle="1" w:styleId="aff">
    <w:name w:val="Схема документа Знак"/>
    <w:link w:val="afe"/>
    <w:uiPriority w:val="99"/>
    <w:semiHidden/>
    <w:locked/>
    <w:rsid w:val="001F71FF"/>
    <w:rPr>
      <w:rFonts w:ascii="Tahoma" w:hAnsi="Tahoma" w:cs="Tahoma"/>
      <w:sz w:val="16"/>
      <w:szCs w:val="16"/>
    </w:rPr>
  </w:style>
  <w:style w:type="paragraph" w:customStyle="1" w:styleId="12">
    <w:name w:val="Обычный1"/>
    <w:rsid w:val="001F71FF"/>
    <w:pPr>
      <w:spacing w:before="100" w:after="100"/>
    </w:pPr>
    <w:rPr>
      <w:rFonts w:ascii="Times New Roman" w:eastAsia="Times New Roman" w:hAnsi="Times New Roman"/>
      <w:sz w:val="24"/>
      <w:szCs w:val="24"/>
    </w:rPr>
  </w:style>
  <w:style w:type="paragraph" w:customStyle="1" w:styleId="3TimesNewRoman">
    <w:name w:val="Заголовок 3 + Times New Roman"/>
    <w:aliases w:val="12 пт,По ширине,Первая строка:  1,25 см"/>
    <w:basedOn w:val="30"/>
    <w:uiPriority w:val="99"/>
    <w:rsid w:val="001F71FF"/>
    <w:pPr>
      <w:keepLines w:val="0"/>
      <w:spacing w:before="240" w:after="60" w:line="240" w:lineRule="auto"/>
      <w:ind w:firstLine="709"/>
      <w:jc w:val="both"/>
    </w:pPr>
    <w:rPr>
      <w:rFonts w:ascii="Times New Roman" w:eastAsia="Times New Roman" w:hAnsi="Times New Roman"/>
      <w:color w:val="auto"/>
      <w:spacing w:val="0"/>
      <w:sz w:val="24"/>
      <w:szCs w:val="24"/>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4"/>
    <w:uiPriority w:val="99"/>
    <w:rsid w:val="001F71FF"/>
    <w:pPr>
      <w:widowControl/>
      <w:snapToGrid/>
      <w:spacing w:line="240" w:lineRule="exact"/>
      <w:jc w:val="both"/>
    </w:pPr>
    <w:rPr>
      <w:rFonts w:eastAsia="Times New Roman"/>
      <w:sz w:val="24"/>
      <w:szCs w:val="24"/>
      <w:lang w:val="en-US" w:eastAsia="en-US"/>
    </w:rPr>
  </w:style>
  <w:style w:type="paragraph" w:styleId="34">
    <w:name w:val="Body Text 3"/>
    <w:basedOn w:val="a4"/>
    <w:link w:val="35"/>
    <w:uiPriority w:val="99"/>
    <w:rsid w:val="001F71FF"/>
    <w:pPr>
      <w:widowControl/>
      <w:snapToGrid/>
      <w:spacing w:after="120"/>
    </w:pPr>
    <w:rPr>
      <w:sz w:val="16"/>
      <w:szCs w:val="16"/>
    </w:rPr>
  </w:style>
  <w:style w:type="character" w:customStyle="1" w:styleId="35">
    <w:name w:val="Основной текст 3 Знак"/>
    <w:link w:val="34"/>
    <w:uiPriority w:val="99"/>
    <w:locked/>
    <w:rsid w:val="001F71FF"/>
    <w:rPr>
      <w:rFonts w:ascii="Times New Roman" w:hAnsi="Times New Roman" w:cs="Times New Roman"/>
      <w:sz w:val="16"/>
      <w:szCs w:val="16"/>
      <w:lang w:eastAsia="ru-RU"/>
    </w:rPr>
  </w:style>
  <w:style w:type="character" w:customStyle="1" w:styleId="Normal">
    <w:name w:val="Normal Знак Знак"/>
    <w:link w:val="Normal0"/>
    <w:uiPriority w:val="99"/>
    <w:locked/>
    <w:rsid w:val="001F71FF"/>
    <w:rPr>
      <w:rFonts w:cs="Calibri"/>
      <w:sz w:val="22"/>
      <w:szCs w:val="22"/>
      <w:lang w:val="ru-RU" w:eastAsia="ru-RU" w:bidi="ar-SA"/>
    </w:rPr>
  </w:style>
  <w:style w:type="paragraph" w:customStyle="1" w:styleId="Normal0">
    <w:name w:val="Normal Знак"/>
    <w:link w:val="Normal"/>
    <w:uiPriority w:val="99"/>
    <w:rsid w:val="001F71FF"/>
    <w:rPr>
      <w:rFonts w:cs="Calibri"/>
      <w:sz w:val="22"/>
      <w:szCs w:val="22"/>
    </w:rPr>
  </w:style>
  <w:style w:type="paragraph" w:styleId="a">
    <w:name w:val="Title"/>
    <w:aliases w:val="Знак12"/>
    <w:basedOn w:val="a4"/>
    <w:link w:val="aff1"/>
    <w:qFormat/>
    <w:rsid w:val="001F71FF"/>
    <w:pPr>
      <w:widowControl/>
      <w:numPr>
        <w:numId w:val="4"/>
      </w:numPr>
      <w:tabs>
        <w:tab w:val="clear" w:pos="360"/>
        <w:tab w:val="num" w:pos="1080"/>
      </w:tabs>
      <w:snapToGrid/>
      <w:ind w:left="1080"/>
      <w:jc w:val="both"/>
    </w:pPr>
    <w:rPr>
      <w:b/>
      <w:bCs/>
      <w:noProof/>
    </w:rPr>
  </w:style>
  <w:style w:type="character" w:customStyle="1" w:styleId="aff1">
    <w:name w:val="Заголовок Знак"/>
    <w:aliases w:val="Знак12 Знак"/>
    <w:link w:val="a"/>
    <w:locked/>
    <w:rsid w:val="001F71FF"/>
    <w:rPr>
      <w:rFonts w:ascii="Times New Roman" w:hAnsi="Times New Roman"/>
      <w:b/>
      <w:bCs/>
      <w:noProof/>
    </w:rPr>
  </w:style>
  <w:style w:type="paragraph" w:styleId="13">
    <w:name w:val="toc 1"/>
    <w:basedOn w:val="a4"/>
    <w:next w:val="a4"/>
    <w:autoRedefine/>
    <w:uiPriority w:val="39"/>
    <w:rsid w:val="001F71FF"/>
    <w:pPr>
      <w:widowControl/>
      <w:tabs>
        <w:tab w:val="left" w:pos="400"/>
        <w:tab w:val="right" w:leader="dot" w:pos="8299"/>
      </w:tabs>
      <w:snapToGrid/>
      <w:jc w:val="both"/>
    </w:pPr>
    <w:rPr>
      <w:sz w:val="28"/>
      <w:szCs w:val="28"/>
    </w:rPr>
  </w:style>
  <w:style w:type="paragraph" w:customStyle="1" w:styleId="aff2">
    <w:name w:val="Îáû÷íûé"/>
    <w:uiPriority w:val="99"/>
    <w:rsid w:val="001F71FF"/>
    <w:rPr>
      <w:rFonts w:ascii="Times New Roman" w:hAnsi="Times New Roman"/>
      <w:sz w:val="24"/>
      <w:szCs w:val="24"/>
    </w:rPr>
  </w:style>
  <w:style w:type="paragraph" w:styleId="aff3">
    <w:name w:val="Subtitle"/>
    <w:basedOn w:val="a4"/>
    <w:link w:val="aff4"/>
    <w:qFormat/>
    <w:rsid w:val="001F71FF"/>
    <w:pPr>
      <w:widowControl/>
      <w:snapToGrid/>
      <w:jc w:val="right"/>
    </w:pPr>
    <w:rPr>
      <w:sz w:val="24"/>
      <w:szCs w:val="24"/>
    </w:rPr>
  </w:style>
  <w:style w:type="character" w:customStyle="1" w:styleId="aff4">
    <w:name w:val="Подзаголовок Знак"/>
    <w:link w:val="aff3"/>
    <w:locked/>
    <w:rsid w:val="001F71FF"/>
    <w:rPr>
      <w:rFonts w:ascii="Times New Roman" w:hAnsi="Times New Roman" w:cs="Times New Roman"/>
      <w:sz w:val="24"/>
      <w:szCs w:val="24"/>
      <w:lang w:eastAsia="ru-RU"/>
    </w:rPr>
  </w:style>
  <w:style w:type="paragraph" w:styleId="aff5">
    <w:name w:val="footnote text"/>
    <w:basedOn w:val="a4"/>
    <w:link w:val="aff6"/>
    <w:rsid w:val="001F71FF"/>
    <w:pPr>
      <w:widowControl/>
      <w:snapToGrid/>
    </w:pPr>
    <w:rPr>
      <w:sz w:val="24"/>
      <w:szCs w:val="24"/>
    </w:rPr>
  </w:style>
  <w:style w:type="character" w:customStyle="1" w:styleId="aff6">
    <w:name w:val="Текст сноски Знак"/>
    <w:link w:val="aff5"/>
    <w:locked/>
    <w:rsid w:val="001F71FF"/>
    <w:rPr>
      <w:rFonts w:ascii="Times New Roman" w:hAnsi="Times New Roman" w:cs="Times New Roman"/>
      <w:sz w:val="24"/>
      <w:szCs w:val="24"/>
      <w:lang w:eastAsia="ru-RU"/>
    </w:rPr>
  </w:style>
  <w:style w:type="paragraph" w:styleId="aff7">
    <w:name w:val="Block Text"/>
    <w:basedOn w:val="a4"/>
    <w:rsid w:val="001F71FF"/>
    <w:pPr>
      <w:widowControl/>
      <w:snapToGrid/>
      <w:ind w:left="-709" w:right="43" w:firstLine="851"/>
      <w:jc w:val="both"/>
    </w:pPr>
    <w:rPr>
      <w:sz w:val="28"/>
      <w:szCs w:val="28"/>
    </w:rPr>
  </w:style>
  <w:style w:type="paragraph" w:customStyle="1" w:styleId="xl24">
    <w:name w:val="xl24"/>
    <w:basedOn w:val="a4"/>
    <w:uiPriority w:val="99"/>
    <w:rsid w:val="001F71FF"/>
    <w:pPr>
      <w:widowControl/>
      <w:snapToGrid/>
      <w:spacing w:before="100" w:beforeAutospacing="1" w:after="100" w:afterAutospacing="1"/>
      <w:jc w:val="center"/>
    </w:pPr>
    <w:rPr>
      <w:sz w:val="24"/>
      <w:szCs w:val="24"/>
    </w:rPr>
  </w:style>
  <w:style w:type="paragraph" w:customStyle="1" w:styleId="xl35">
    <w:name w:val="xl35"/>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top"/>
    </w:pPr>
    <w:rPr>
      <w:sz w:val="24"/>
      <w:szCs w:val="24"/>
    </w:rPr>
  </w:style>
  <w:style w:type="paragraph" w:customStyle="1" w:styleId="Iauiue">
    <w:name w:val="Iau?iue"/>
    <w:uiPriority w:val="99"/>
    <w:rsid w:val="001F71FF"/>
    <w:pPr>
      <w:widowControl w:val="0"/>
    </w:pPr>
    <w:rPr>
      <w:rFonts w:ascii="Times New Roman" w:hAnsi="Times New Roman"/>
    </w:rPr>
  </w:style>
  <w:style w:type="paragraph" w:customStyle="1" w:styleId="caaieiaie2">
    <w:name w:val="caaieiaie 2"/>
    <w:basedOn w:val="Iauiue"/>
    <w:next w:val="Iauiue"/>
    <w:uiPriority w:val="99"/>
    <w:rsid w:val="001F71FF"/>
    <w:pPr>
      <w:keepNext/>
      <w:keepLines/>
      <w:spacing w:before="240" w:after="60"/>
      <w:jc w:val="center"/>
    </w:pPr>
    <w:rPr>
      <w:rFonts w:ascii="Peterburg" w:hAnsi="Peterburg" w:cs="Peterburg"/>
      <w:b/>
      <w:bCs/>
      <w:sz w:val="24"/>
      <w:szCs w:val="24"/>
    </w:rPr>
  </w:style>
  <w:style w:type="character" w:styleId="aff8">
    <w:name w:val="FollowedHyperlink"/>
    <w:uiPriority w:val="99"/>
    <w:rsid w:val="001F71FF"/>
    <w:rPr>
      <w:color w:val="800080"/>
      <w:u w:val="single"/>
    </w:rPr>
  </w:style>
  <w:style w:type="paragraph" w:customStyle="1" w:styleId="xl25">
    <w:name w:val="xl25"/>
    <w:basedOn w:val="a4"/>
    <w:uiPriority w:val="99"/>
    <w:rsid w:val="001F71FF"/>
    <w:pPr>
      <w:widowControl/>
      <w:snapToGrid/>
      <w:spacing w:before="100" w:beforeAutospacing="1" w:after="100" w:afterAutospacing="1"/>
      <w:jc w:val="center"/>
      <w:textAlignment w:val="center"/>
    </w:pPr>
    <w:rPr>
      <w:b/>
      <w:bCs/>
      <w:sz w:val="24"/>
      <w:szCs w:val="24"/>
    </w:rPr>
  </w:style>
  <w:style w:type="paragraph" w:customStyle="1" w:styleId="xl26">
    <w:name w:val="xl26"/>
    <w:basedOn w:val="a4"/>
    <w:uiPriority w:val="99"/>
    <w:rsid w:val="001F71FF"/>
    <w:pPr>
      <w:widowControl/>
      <w:snapToGrid/>
      <w:spacing w:before="100" w:beforeAutospacing="1" w:after="100" w:afterAutospacing="1"/>
      <w:jc w:val="center"/>
      <w:textAlignment w:val="center"/>
    </w:pPr>
    <w:rPr>
      <w:sz w:val="22"/>
      <w:szCs w:val="22"/>
    </w:rPr>
  </w:style>
  <w:style w:type="paragraph" w:customStyle="1" w:styleId="xl27">
    <w:name w:val="xl27"/>
    <w:basedOn w:val="a4"/>
    <w:uiPriority w:val="99"/>
    <w:rsid w:val="001F71FF"/>
    <w:pPr>
      <w:widowControl/>
      <w:pBdr>
        <w:top w:val="single" w:sz="4" w:space="0" w:color="auto"/>
        <w:left w:val="single" w:sz="4" w:space="0" w:color="auto"/>
        <w:right w:val="single" w:sz="4" w:space="0" w:color="auto"/>
      </w:pBdr>
      <w:snapToGrid/>
      <w:spacing w:before="100" w:beforeAutospacing="1" w:after="100" w:afterAutospacing="1"/>
      <w:jc w:val="center"/>
      <w:textAlignment w:val="center"/>
    </w:pPr>
    <w:rPr>
      <w:sz w:val="16"/>
      <w:szCs w:val="16"/>
    </w:rPr>
  </w:style>
  <w:style w:type="paragraph" w:customStyle="1" w:styleId="xl28">
    <w:name w:val="xl28"/>
    <w:basedOn w:val="a4"/>
    <w:uiPriority w:val="99"/>
    <w:rsid w:val="001F71FF"/>
    <w:pPr>
      <w:widowControl/>
      <w:snapToGrid/>
      <w:spacing w:before="100" w:beforeAutospacing="1" w:after="100" w:afterAutospacing="1"/>
      <w:jc w:val="center"/>
      <w:textAlignment w:val="center"/>
    </w:pPr>
    <w:rPr>
      <w:sz w:val="24"/>
      <w:szCs w:val="24"/>
    </w:rPr>
  </w:style>
  <w:style w:type="paragraph" w:customStyle="1" w:styleId="xl29">
    <w:name w:val="xl29"/>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30">
    <w:name w:val="xl30"/>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31">
    <w:name w:val="xl31"/>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2"/>
      <w:szCs w:val="22"/>
    </w:rPr>
  </w:style>
  <w:style w:type="paragraph" w:customStyle="1" w:styleId="xl32">
    <w:name w:val="xl32"/>
    <w:basedOn w:val="a4"/>
    <w:uiPriority w:val="99"/>
    <w:rsid w:val="001F71FF"/>
    <w:pPr>
      <w:widowControl/>
      <w:snapToGrid/>
      <w:spacing w:before="100" w:beforeAutospacing="1" w:after="100" w:afterAutospacing="1"/>
      <w:jc w:val="center"/>
      <w:textAlignment w:val="center"/>
    </w:pPr>
    <w:rPr>
      <w:sz w:val="24"/>
      <w:szCs w:val="24"/>
    </w:rPr>
  </w:style>
  <w:style w:type="paragraph" w:customStyle="1" w:styleId="xl33">
    <w:name w:val="xl33"/>
    <w:basedOn w:val="a4"/>
    <w:uiPriority w:val="99"/>
    <w:rsid w:val="001F71FF"/>
    <w:pPr>
      <w:widowControl/>
      <w:snapToGrid/>
      <w:spacing w:before="100" w:beforeAutospacing="1" w:after="100" w:afterAutospacing="1"/>
      <w:jc w:val="center"/>
      <w:textAlignment w:val="center"/>
    </w:pPr>
    <w:rPr>
      <w:sz w:val="24"/>
      <w:szCs w:val="24"/>
    </w:rPr>
  </w:style>
  <w:style w:type="paragraph" w:customStyle="1" w:styleId="xl34">
    <w:name w:val="xl34"/>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36">
    <w:name w:val="xl36"/>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37">
    <w:name w:val="xl37"/>
    <w:basedOn w:val="a4"/>
    <w:uiPriority w:val="99"/>
    <w:rsid w:val="001F71FF"/>
    <w:pPr>
      <w:widowControl/>
      <w:snapToGrid/>
      <w:spacing w:before="100" w:beforeAutospacing="1" w:after="100" w:afterAutospacing="1"/>
      <w:jc w:val="center"/>
      <w:textAlignment w:val="center"/>
    </w:pPr>
    <w:rPr>
      <w:sz w:val="24"/>
      <w:szCs w:val="24"/>
    </w:rPr>
  </w:style>
  <w:style w:type="paragraph" w:customStyle="1" w:styleId="xl38">
    <w:name w:val="xl38"/>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16"/>
      <w:szCs w:val="16"/>
    </w:rPr>
  </w:style>
  <w:style w:type="paragraph" w:customStyle="1" w:styleId="xl39">
    <w:name w:val="xl39"/>
    <w:basedOn w:val="a4"/>
    <w:uiPriority w:val="99"/>
    <w:rsid w:val="001F71FF"/>
    <w:pPr>
      <w:widowControl/>
      <w:pBdr>
        <w:top w:val="single" w:sz="4" w:space="0" w:color="auto"/>
        <w:right w:val="single" w:sz="4" w:space="0" w:color="auto"/>
      </w:pBdr>
      <w:snapToGrid/>
      <w:spacing w:before="100" w:beforeAutospacing="1" w:after="100" w:afterAutospacing="1"/>
      <w:jc w:val="center"/>
      <w:textAlignment w:val="center"/>
    </w:pPr>
    <w:rPr>
      <w:sz w:val="16"/>
      <w:szCs w:val="16"/>
    </w:rPr>
  </w:style>
  <w:style w:type="paragraph" w:customStyle="1" w:styleId="xl40">
    <w:name w:val="xl40"/>
    <w:basedOn w:val="a4"/>
    <w:uiPriority w:val="99"/>
    <w:rsid w:val="001F71FF"/>
    <w:pPr>
      <w:widowControl/>
      <w:snapToGrid/>
      <w:spacing w:before="100" w:beforeAutospacing="1" w:after="100" w:afterAutospacing="1"/>
      <w:jc w:val="center"/>
    </w:pPr>
    <w:rPr>
      <w:sz w:val="24"/>
      <w:szCs w:val="24"/>
    </w:rPr>
  </w:style>
  <w:style w:type="paragraph" w:customStyle="1" w:styleId="xl41">
    <w:name w:val="xl41"/>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42">
    <w:name w:val="xl42"/>
    <w:basedOn w:val="a4"/>
    <w:uiPriority w:val="99"/>
    <w:rsid w:val="001F71FF"/>
    <w:pPr>
      <w:widowControl/>
      <w:snapToGrid/>
      <w:spacing w:before="100" w:beforeAutospacing="1" w:after="100" w:afterAutospacing="1"/>
      <w:jc w:val="center"/>
      <w:textAlignment w:val="center"/>
    </w:pPr>
    <w:rPr>
      <w:sz w:val="22"/>
      <w:szCs w:val="22"/>
    </w:rPr>
  </w:style>
  <w:style w:type="paragraph" w:customStyle="1" w:styleId="xl43">
    <w:name w:val="xl43"/>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44">
    <w:name w:val="xl44"/>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45">
    <w:name w:val="xl45"/>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46">
    <w:name w:val="xl46"/>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2"/>
      <w:szCs w:val="22"/>
    </w:rPr>
  </w:style>
  <w:style w:type="paragraph" w:customStyle="1" w:styleId="xl47">
    <w:name w:val="xl47"/>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48">
    <w:name w:val="xl48"/>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49">
    <w:name w:val="xl49"/>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50">
    <w:name w:val="xl50"/>
    <w:basedOn w:val="a4"/>
    <w:uiPriority w:val="99"/>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51">
    <w:name w:val="xl51"/>
    <w:basedOn w:val="a4"/>
    <w:uiPriority w:val="99"/>
    <w:rsid w:val="001F71FF"/>
    <w:pPr>
      <w:widowControl/>
      <w:pBdr>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52">
    <w:name w:val="xl52"/>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53">
    <w:name w:val="xl53"/>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54">
    <w:name w:val="xl54"/>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55">
    <w:name w:val="xl55"/>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56">
    <w:name w:val="xl56"/>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57">
    <w:name w:val="xl57"/>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58">
    <w:name w:val="xl58"/>
    <w:basedOn w:val="a4"/>
    <w:uiPriority w:val="99"/>
    <w:rsid w:val="001F71FF"/>
    <w:pPr>
      <w:widowControl/>
      <w:pBdr>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59">
    <w:name w:val="xl59"/>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60">
    <w:name w:val="xl60"/>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61">
    <w:name w:val="xl61"/>
    <w:basedOn w:val="a4"/>
    <w:uiPriority w:val="99"/>
    <w:rsid w:val="001F71FF"/>
    <w:pPr>
      <w:widowControl/>
      <w:snapToGrid/>
      <w:spacing w:before="100" w:beforeAutospacing="1" w:after="100" w:afterAutospacing="1"/>
      <w:jc w:val="center"/>
      <w:textAlignment w:val="center"/>
    </w:pPr>
    <w:rPr>
      <w:sz w:val="24"/>
      <w:szCs w:val="24"/>
    </w:rPr>
  </w:style>
  <w:style w:type="paragraph" w:customStyle="1" w:styleId="xl62">
    <w:name w:val="xl62"/>
    <w:basedOn w:val="a4"/>
    <w:uiPriority w:val="99"/>
    <w:rsid w:val="001F71FF"/>
    <w:pPr>
      <w:widowControl/>
      <w:pBdr>
        <w:top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63">
    <w:name w:val="xl63"/>
    <w:basedOn w:val="a4"/>
    <w:rsid w:val="001F71FF"/>
    <w:pPr>
      <w:widowControl/>
      <w:pBdr>
        <w:top w:val="single" w:sz="4" w:space="0" w:color="auto"/>
        <w:left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64">
    <w:name w:val="xl64"/>
    <w:basedOn w:val="a4"/>
    <w:rsid w:val="001F71FF"/>
    <w:pPr>
      <w:widowControl/>
      <w:snapToGrid/>
      <w:spacing w:before="100" w:beforeAutospacing="1" w:after="100" w:afterAutospacing="1"/>
      <w:jc w:val="center"/>
      <w:textAlignment w:val="center"/>
    </w:pPr>
    <w:rPr>
      <w:sz w:val="24"/>
      <w:szCs w:val="24"/>
    </w:rPr>
  </w:style>
  <w:style w:type="paragraph" w:customStyle="1" w:styleId="xl65">
    <w:name w:val="xl65"/>
    <w:basedOn w:val="a4"/>
    <w:rsid w:val="001F71FF"/>
    <w:pPr>
      <w:widowControl/>
      <w:snapToGrid/>
      <w:spacing w:before="100" w:beforeAutospacing="1" w:after="100" w:afterAutospacing="1"/>
      <w:jc w:val="center"/>
      <w:textAlignment w:val="center"/>
    </w:pPr>
    <w:rPr>
      <w:sz w:val="22"/>
      <w:szCs w:val="22"/>
    </w:rPr>
  </w:style>
  <w:style w:type="paragraph" w:customStyle="1" w:styleId="xl66">
    <w:name w:val="xl66"/>
    <w:basedOn w:val="a4"/>
    <w:rsid w:val="001F71FF"/>
    <w:pPr>
      <w:widowControl/>
      <w:snapToGrid/>
      <w:spacing w:before="100" w:beforeAutospacing="1" w:after="100" w:afterAutospacing="1"/>
      <w:jc w:val="center"/>
      <w:textAlignment w:val="center"/>
    </w:pPr>
    <w:rPr>
      <w:sz w:val="24"/>
      <w:szCs w:val="24"/>
    </w:rPr>
  </w:style>
  <w:style w:type="paragraph" w:customStyle="1" w:styleId="xl67">
    <w:name w:val="xl67"/>
    <w:basedOn w:val="a4"/>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68">
    <w:name w:val="xl68"/>
    <w:basedOn w:val="a4"/>
    <w:rsid w:val="001F71FF"/>
    <w:pPr>
      <w:widowControl/>
      <w:snapToGrid/>
      <w:spacing w:before="100" w:beforeAutospacing="1" w:after="100" w:afterAutospacing="1"/>
      <w:jc w:val="center"/>
      <w:textAlignment w:val="center"/>
    </w:pPr>
    <w:rPr>
      <w:sz w:val="24"/>
      <w:szCs w:val="24"/>
    </w:rPr>
  </w:style>
  <w:style w:type="paragraph" w:customStyle="1" w:styleId="xl69">
    <w:name w:val="xl69"/>
    <w:basedOn w:val="a4"/>
    <w:rsid w:val="001F71FF"/>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jc w:val="center"/>
      <w:textAlignment w:val="center"/>
    </w:pPr>
    <w:rPr>
      <w:sz w:val="24"/>
      <w:szCs w:val="24"/>
    </w:rPr>
  </w:style>
  <w:style w:type="paragraph" w:customStyle="1" w:styleId="xl70">
    <w:name w:val="xl70"/>
    <w:basedOn w:val="a4"/>
    <w:rsid w:val="001F71FF"/>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jc w:val="center"/>
      <w:textAlignment w:val="center"/>
    </w:pPr>
    <w:rPr>
      <w:b/>
      <w:bCs/>
      <w:sz w:val="24"/>
      <w:szCs w:val="24"/>
    </w:rPr>
  </w:style>
  <w:style w:type="paragraph" w:customStyle="1" w:styleId="xl71">
    <w:name w:val="xl71"/>
    <w:basedOn w:val="a4"/>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4"/>
      <w:szCs w:val="24"/>
    </w:rPr>
  </w:style>
  <w:style w:type="paragraph" w:customStyle="1" w:styleId="xl72">
    <w:name w:val="xl72"/>
    <w:basedOn w:val="a4"/>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3">
    <w:name w:val="xl73"/>
    <w:basedOn w:val="a4"/>
    <w:rsid w:val="001F71FF"/>
    <w:pPr>
      <w:widowControl/>
      <w:snapToGrid/>
      <w:spacing w:before="100" w:beforeAutospacing="1" w:after="100" w:afterAutospacing="1"/>
    </w:pPr>
    <w:rPr>
      <w:sz w:val="24"/>
      <w:szCs w:val="24"/>
    </w:rPr>
  </w:style>
  <w:style w:type="paragraph" w:customStyle="1" w:styleId="xl74">
    <w:name w:val="xl74"/>
    <w:basedOn w:val="a4"/>
    <w:rsid w:val="001F71FF"/>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18"/>
      <w:szCs w:val="18"/>
    </w:rPr>
  </w:style>
  <w:style w:type="paragraph" w:customStyle="1" w:styleId="xl75">
    <w:name w:val="xl75"/>
    <w:basedOn w:val="a4"/>
    <w:rsid w:val="001F71FF"/>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76">
    <w:name w:val="xl76"/>
    <w:basedOn w:val="a4"/>
    <w:uiPriority w:val="99"/>
    <w:rsid w:val="001F71FF"/>
    <w:pPr>
      <w:widowControl/>
      <w:pBdr>
        <w:top w:val="single" w:sz="4" w:space="0" w:color="auto"/>
        <w:left w:val="single" w:sz="4" w:space="0" w:color="auto"/>
        <w:bottom w:val="single" w:sz="4" w:space="0" w:color="auto"/>
        <w:right w:val="single" w:sz="8" w:space="0" w:color="auto"/>
      </w:pBdr>
      <w:snapToGrid/>
      <w:spacing w:before="100" w:beforeAutospacing="1" w:after="100" w:afterAutospacing="1"/>
      <w:jc w:val="center"/>
      <w:textAlignment w:val="center"/>
    </w:pPr>
    <w:rPr>
      <w:sz w:val="18"/>
      <w:szCs w:val="18"/>
    </w:rPr>
  </w:style>
  <w:style w:type="paragraph" w:customStyle="1" w:styleId="xl77">
    <w:name w:val="xl77"/>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8">
    <w:name w:val="xl78"/>
    <w:basedOn w:val="a4"/>
    <w:uiPriority w:val="99"/>
    <w:rsid w:val="001F71FF"/>
    <w:pPr>
      <w:widowControl/>
      <w:pBdr>
        <w:bottom w:val="single" w:sz="4" w:space="0" w:color="auto"/>
      </w:pBdr>
      <w:snapToGrid/>
      <w:spacing w:before="100" w:beforeAutospacing="1" w:after="100" w:afterAutospacing="1"/>
      <w:jc w:val="center"/>
      <w:textAlignment w:val="center"/>
    </w:pPr>
    <w:rPr>
      <w:sz w:val="24"/>
      <w:szCs w:val="24"/>
    </w:rPr>
  </w:style>
  <w:style w:type="paragraph" w:customStyle="1" w:styleId="xl79">
    <w:name w:val="xl79"/>
    <w:basedOn w:val="a4"/>
    <w:uiPriority w:val="99"/>
    <w:rsid w:val="001F71FF"/>
    <w:pPr>
      <w:widowControl/>
      <w:pBdr>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0">
    <w:name w:val="xl80"/>
    <w:basedOn w:val="a4"/>
    <w:uiPriority w:val="99"/>
    <w:rsid w:val="001F71FF"/>
    <w:pPr>
      <w:widowControl/>
      <w:pBdr>
        <w:left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81">
    <w:name w:val="xl81"/>
    <w:basedOn w:val="a4"/>
    <w:uiPriority w:val="99"/>
    <w:rsid w:val="001F71FF"/>
    <w:pPr>
      <w:widowControl/>
      <w:pBdr>
        <w:right w:val="single" w:sz="4" w:space="0" w:color="auto"/>
      </w:pBdr>
      <w:snapToGrid/>
      <w:spacing w:before="100" w:beforeAutospacing="1" w:after="100" w:afterAutospacing="1"/>
      <w:jc w:val="center"/>
      <w:textAlignment w:val="center"/>
    </w:pPr>
    <w:rPr>
      <w:sz w:val="18"/>
      <w:szCs w:val="18"/>
    </w:rPr>
  </w:style>
  <w:style w:type="paragraph" w:customStyle="1" w:styleId="xl82">
    <w:name w:val="xl82"/>
    <w:basedOn w:val="a4"/>
    <w:uiPriority w:val="99"/>
    <w:rsid w:val="001F71FF"/>
    <w:pPr>
      <w:widowControl/>
      <w:pBdr>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3">
    <w:name w:val="xl83"/>
    <w:basedOn w:val="a4"/>
    <w:uiPriority w:val="99"/>
    <w:rsid w:val="001F71FF"/>
    <w:pPr>
      <w:widowControl/>
      <w:pBdr>
        <w:left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4">
    <w:name w:val="xl84"/>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5">
    <w:name w:val="xl85"/>
    <w:basedOn w:val="a4"/>
    <w:uiPriority w:val="99"/>
    <w:rsid w:val="001F71FF"/>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16"/>
      <w:szCs w:val="16"/>
    </w:rPr>
  </w:style>
  <w:style w:type="paragraph" w:customStyle="1" w:styleId="xl86">
    <w:name w:val="xl86"/>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7">
    <w:name w:val="xl87"/>
    <w:basedOn w:val="a4"/>
    <w:uiPriority w:val="99"/>
    <w:rsid w:val="001F71FF"/>
    <w:pPr>
      <w:widowControl/>
      <w:pBdr>
        <w:top w:val="single" w:sz="4" w:space="0" w:color="auto"/>
        <w:bottom w:val="single" w:sz="4" w:space="0" w:color="auto"/>
      </w:pBdr>
      <w:snapToGrid/>
      <w:spacing w:before="100" w:beforeAutospacing="1" w:after="100" w:afterAutospacing="1"/>
      <w:jc w:val="center"/>
      <w:textAlignment w:val="center"/>
    </w:pPr>
    <w:rPr>
      <w:sz w:val="16"/>
      <w:szCs w:val="16"/>
    </w:rPr>
  </w:style>
  <w:style w:type="paragraph" w:customStyle="1" w:styleId="xl88">
    <w:name w:val="xl88"/>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89">
    <w:name w:val="xl89"/>
    <w:basedOn w:val="a4"/>
    <w:uiPriority w:val="99"/>
    <w:rsid w:val="001F71FF"/>
    <w:pPr>
      <w:widowControl/>
      <w:pBdr>
        <w:bottom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90">
    <w:name w:val="xl90"/>
    <w:basedOn w:val="a4"/>
    <w:uiPriority w:val="99"/>
    <w:rsid w:val="001F71FF"/>
    <w:pPr>
      <w:widowControl/>
      <w:pBdr>
        <w:bottom w:val="single" w:sz="4" w:space="0" w:color="auto"/>
      </w:pBdr>
      <w:snapToGrid/>
      <w:spacing w:before="100" w:beforeAutospacing="1" w:after="100" w:afterAutospacing="1"/>
      <w:jc w:val="right"/>
      <w:textAlignment w:val="center"/>
    </w:pPr>
    <w:rPr>
      <w:sz w:val="24"/>
      <w:szCs w:val="24"/>
    </w:rPr>
  </w:style>
  <w:style w:type="paragraph" w:customStyle="1" w:styleId="xl91">
    <w:name w:val="xl91"/>
    <w:basedOn w:val="a4"/>
    <w:uiPriority w:val="99"/>
    <w:rsid w:val="001F71FF"/>
    <w:pPr>
      <w:widowControl/>
      <w:pBdr>
        <w:left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92">
    <w:name w:val="xl92"/>
    <w:basedOn w:val="a4"/>
    <w:uiPriority w:val="99"/>
    <w:rsid w:val="001F71FF"/>
    <w:pPr>
      <w:widowControl/>
      <w:pBdr>
        <w:top w:val="single" w:sz="4" w:space="0" w:color="auto"/>
        <w:left w:val="single" w:sz="4" w:space="0" w:color="auto"/>
      </w:pBdr>
      <w:snapToGrid/>
      <w:spacing w:before="100" w:beforeAutospacing="1" w:after="100" w:afterAutospacing="1"/>
      <w:jc w:val="center"/>
      <w:textAlignment w:val="center"/>
    </w:pPr>
    <w:rPr>
      <w:sz w:val="24"/>
      <w:szCs w:val="24"/>
    </w:rPr>
  </w:style>
  <w:style w:type="paragraph" w:customStyle="1" w:styleId="xl93">
    <w:name w:val="xl93"/>
    <w:basedOn w:val="a4"/>
    <w:uiPriority w:val="99"/>
    <w:rsid w:val="001F71FF"/>
    <w:pPr>
      <w:widowControl/>
      <w:pBdr>
        <w:top w:val="single" w:sz="4" w:space="0" w:color="auto"/>
      </w:pBdr>
      <w:snapToGrid/>
      <w:spacing w:before="100" w:beforeAutospacing="1" w:after="100" w:afterAutospacing="1"/>
      <w:jc w:val="center"/>
      <w:textAlignment w:val="center"/>
    </w:pPr>
    <w:rPr>
      <w:sz w:val="24"/>
      <w:szCs w:val="24"/>
    </w:rPr>
  </w:style>
  <w:style w:type="paragraph" w:customStyle="1" w:styleId="xl94">
    <w:name w:val="xl94"/>
    <w:basedOn w:val="a4"/>
    <w:uiPriority w:val="99"/>
    <w:rsid w:val="001F71FF"/>
    <w:pPr>
      <w:widowControl/>
      <w:pBdr>
        <w:top w:val="single" w:sz="4" w:space="0" w:color="auto"/>
        <w:right w:val="single" w:sz="8" w:space="0" w:color="auto"/>
      </w:pBdr>
      <w:snapToGrid/>
      <w:spacing w:before="100" w:beforeAutospacing="1" w:after="100" w:afterAutospacing="1"/>
      <w:jc w:val="center"/>
      <w:textAlignment w:val="center"/>
    </w:pPr>
    <w:rPr>
      <w:sz w:val="24"/>
      <w:szCs w:val="24"/>
    </w:rPr>
  </w:style>
  <w:style w:type="paragraph" w:customStyle="1" w:styleId="xl95">
    <w:name w:val="xl95"/>
    <w:basedOn w:val="a4"/>
    <w:uiPriority w:val="99"/>
    <w:rsid w:val="001F71FF"/>
    <w:pPr>
      <w:widowControl/>
      <w:pBdr>
        <w:left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96">
    <w:name w:val="xl96"/>
    <w:basedOn w:val="a4"/>
    <w:uiPriority w:val="99"/>
    <w:rsid w:val="001F71FF"/>
    <w:pPr>
      <w:widowControl/>
      <w:pBdr>
        <w:bottom w:val="single" w:sz="4" w:space="0" w:color="auto"/>
      </w:pBdr>
      <w:snapToGrid/>
      <w:spacing w:before="100" w:beforeAutospacing="1" w:after="100" w:afterAutospacing="1"/>
      <w:jc w:val="center"/>
      <w:textAlignment w:val="center"/>
    </w:pPr>
    <w:rPr>
      <w:sz w:val="24"/>
      <w:szCs w:val="24"/>
    </w:rPr>
  </w:style>
  <w:style w:type="paragraph" w:customStyle="1" w:styleId="xl97">
    <w:name w:val="xl97"/>
    <w:basedOn w:val="a4"/>
    <w:uiPriority w:val="99"/>
    <w:rsid w:val="001F71FF"/>
    <w:pPr>
      <w:widowControl/>
      <w:pBdr>
        <w:bottom w:val="single" w:sz="4" w:space="0" w:color="auto"/>
        <w:right w:val="single" w:sz="8" w:space="0" w:color="auto"/>
      </w:pBdr>
      <w:snapToGrid/>
      <w:spacing w:before="100" w:beforeAutospacing="1" w:after="100" w:afterAutospacing="1"/>
      <w:jc w:val="center"/>
      <w:textAlignment w:val="center"/>
    </w:pPr>
    <w:rPr>
      <w:sz w:val="24"/>
      <w:szCs w:val="24"/>
    </w:rPr>
  </w:style>
  <w:style w:type="paragraph" w:customStyle="1" w:styleId="xl98">
    <w:name w:val="xl98"/>
    <w:basedOn w:val="a4"/>
    <w:uiPriority w:val="99"/>
    <w:rsid w:val="001F71FF"/>
    <w:pPr>
      <w:widowControl/>
      <w:pBdr>
        <w:top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99">
    <w:name w:val="xl99"/>
    <w:basedOn w:val="a4"/>
    <w:uiPriority w:val="99"/>
    <w:rsid w:val="001F71FF"/>
    <w:pPr>
      <w:widowControl/>
      <w:pBdr>
        <w:top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100">
    <w:name w:val="xl100"/>
    <w:basedOn w:val="a4"/>
    <w:uiPriority w:val="99"/>
    <w:rsid w:val="001F71FF"/>
    <w:pPr>
      <w:widowControl/>
      <w:pBdr>
        <w:top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101">
    <w:name w:val="xl101"/>
    <w:basedOn w:val="a4"/>
    <w:uiPriority w:val="99"/>
    <w:rsid w:val="001F71FF"/>
    <w:pPr>
      <w:widowControl/>
      <w:pBdr>
        <w:top w:val="single" w:sz="4" w:space="0" w:color="auto"/>
        <w:left w:val="single" w:sz="4" w:space="0" w:color="auto"/>
        <w:bottom w:val="single" w:sz="4" w:space="0" w:color="auto"/>
      </w:pBdr>
      <w:snapToGrid/>
      <w:spacing w:before="100" w:beforeAutospacing="1" w:after="100" w:afterAutospacing="1"/>
      <w:textAlignment w:val="center"/>
    </w:pPr>
    <w:rPr>
      <w:b/>
      <w:bCs/>
      <w:sz w:val="24"/>
      <w:szCs w:val="24"/>
    </w:rPr>
  </w:style>
  <w:style w:type="paragraph" w:customStyle="1" w:styleId="xl102">
    <w:name w:val="xl102"/>
    <w:basedOn w:val="a4"/>
    <w:uiPriority w:val="99"/>
    <w:rsid w:val="001F71FF"/>
    <w:pPr>
      <w:widowControl/>
      <w:pBdr>
        <w:top w:val="single" w:sz="4" w:space="0" w:color="auto"/>
        <w:bottom w:val="single" w:sz="4" w:space="0" w:color="auto"/>
      </w:pBdr>
      <w:snapToGrid/>
      <w:spacing w:before="100" w:beforeAutospacing="1" w:after="100" w:afterAutospacing="1"/>
      <w:textAlignment w:val="center"/>
    </w:pPr>
    <w:rPr>
      <w:sz w:val="24"/>
      <w:szCs w:val="24"/>
    </w:rPr>
  </w:style>
  <w:style w:type="paragraph" w:customStyle="1" w:styleId="xl103">
    <w:name w:val="xl103"/>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textAlignment w:val="center"/>
    </w:pPr>
    <w:rPr>
      <w:sz w:val="24"/>
      <w:szCs w:val="24"/>
    </w:rPr>
  </w:style>
  <w:style w:type="paragraph" w:customStyle="1" w:styleId="xl104">
    <w:name w:val="xl104"/>
    <w:basedOn w:val="a4"/>
    <w:uiPriority w:val="99"/>
    <w:rsid w:val="001F71FF"/>
    <w:pPr>
      <w:widowControl/>
      <w:pBdr>
        <w:left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105">
    <w:name w:val="xl105"/>
    <w:basedOn w:val="a4"/>
    <w:uiPriority w:val="99"/>
    <w:rsid w:val="001F71FF"/>
    <w:pPr>
      <w:widowControl/>
      <w:pBdr>
        <w:left w:val="single" w:sz="4" w:space="0" w:color="auto"/>
        <w:bottom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106">
    <w:name w:val="xl106"/>
    <w:basedOn w:val="a4"/>
    <w:uiPriority w:val="99"/>
    <w:rsid w:val="001F71FF"/>
    <w:pPr>
      <w:widowControl/>
      <w:pBdr>
        <w:top w:val="single" w:sz="4" w:space="0" w:color="auto"/>
        <w:left w:val="single" w:sz="4" w:space="0" w:color="auto"/>
        <w:right w:val="single" w:sz="8" w:space="0" w:color="auto"/>
      </w:pBdr>
      <w:snapToGrid/>
      <w:spacing w:before="100" w:beforeAutospacing="1" w:after="100" w:afterAutospacing="1"/>
      <w:jc w:val="center"/>
      <w:textAlignment w:val="center"/>
    </w:pPr>
    <w:rPr>
      <w:sz w:val="18"/>
      <w:szCs w:val="18"/>
    </w:rPr>
  </w:style>
  <w:style w:type="paragraph" w:customStyle="1" w:styleId="xl107">
    <w:name w:val="xl107"/>
    <w:basedOn w:val="a4"/>
    <w:uiPriority w:val="99"/>
    <w:rsid w:val="001F71FF"/>
    <w:pPr>
      <w:widowControl/>
      <w:pBdr>
        <w:left w:val="single" w:sz="4" w:space="0" w:color="auto"/>
        <w:right w:val="single" w:sz="8" w:space="0" w:color="auto"/>
      </w:pBdr>
      <w:snapToGrid/>
      <w:spacing w:before="100" w:beforeAutospacing="1" w:after="100" w:afterAutospacing="1"/>
      <w:jc w:val="center"/>
      <w:textAlignment w:val="center"/>
    </w:pPr>
    <w:rPr>
      <w:sz w:val="18"/>
      <w:szCs w:val="18"/>
    </w:rPr>
  </w:style>
  <w:style w:type="paragraph" w:customStyle="1" w:styleId="xl108">
    <w:name w:val="xl108"/>
    <w:basedOn w:val="a4"/>
    <w:uiPriority w:val="99"/>
    <w:rsid w:val="001F71FF"/>
    <w:pPr>
      <w:widowControl/>
      <w:pBdr>
        <w:left w:val="single" w:sz="4" w:space="0" w:color="auto"/>
        <w:bottom w:val="single" w:sz="4" w:space="0" w:color="auto"/>
        <w:right w:val="single" w:sz="8" w:space="0" w:color="auto"/>
      </w:pBdr>
      <w:snapToGrid/>
      <w:spacing w:before="100" w:beforeAutospacing="1" w:after="100" w:afterAutospacing="1"/>
      <w:jc w:val="center"/>
      <w:textAlignment w:val="center"/>
    </w:pPr>
    <w:rPr>
      <w:sz w:val="24"/>
      <w:szCs w:val="24"/>
    </w:rPr>
  </w:style>
  <w:style w:type="paragraph" w:customStyle="1" w:styleId="xl109">
    <w:name w:val="xl109"/>
    <w:basedOn w:val="a4"/>
    <w:uiPriority w:val="99"/>
    <w:rsid w:val="001F71FF"/>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18"/>
      <w:szCs w:val="18"/>
    </w:rPr>
  </w:style>
  <w:style w:type="paragraph" w:customStyle="1" w:styleId="xl110">
    <w:name w:val="xl110"/>
    <w:basedOn w:val="a4"/>
    <w:uiPriority w:val="99"/>
    <w:rsid w:val="001F71FF"/>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18"/>
      <w:szCs w:val="18"/>
    </w:rPr>
  </w:style>
  <w:style w:type="paragraph" w:customStyle="1" w:styleId="xl111">
    <w:name w:val="xl111"/>
    <w:basedOn w:val="a4"/>
    <w:uiPriority w:val="99"/>
    <w:rsid w:val="001F71FF"/>
    <w:pPr>
      <w:widowControl/>
      <w:pBdr>
        <w:top w:val="single" w:sz="4" w:space="0" w:color="auto"/>
        <w:bottom w:val="single" w:sz="4" w:space="0" w:color="auto"/>
      </w:pBdr>
      <w:snapToGrid/>
      <w:spacing w:before="100" w:beforeAutospacing="1" w:after="100" w:afterAutospacing="1"/>
      <w:jc w:val="center"/>
      <w:textAlignment w:val="center"/>
    </w:pPr>
    <w:rPr>
      <w:sz w:val="18"/>
      <w:szCs w:val="18"/>
    </w:rPr>
  </w:style>
  <w:style w:type="paragraph" w:customStyle="1" w:styleId="aff9">
    <w:name w:val="основной текст дока"/>
    <w:basedOn w:val="a4"/>
    <w:rsid w:val="001F71FF"/>
    <w:pPr>
      <w:widowControl/>
      <w:snapToGrid/>
      <w:ind w:firstLine="709"/>
      <w:jc w:val="both"/>
    </w:pPr>
    <w:rPr>
      <w:spacing w:val="-1"/>
      <w:sz w:val="24"/>
      <w:szCs w:val="24"/>
    </w:rPr>
  </w:style>
  <w:style w:type="paragraph" w:customStyle="1" w:styleId="affa">
    <w:name w:val="Перечисление"/>
    <w:basedOn w:val="ac"/>
    <w:rsid w:val="001F71FF"/>
    <w:pPr>
      <w:autoSpaceDE/>
      <w:autoSpaceDN/>
      <w:spacing w:after="0" w:line="240" w:lineRule="auto"/>
      <w:jc w:val="both"/>
    </w:pPr>
    <w:rPr>
      <w:rFonts w:ascii="Times New Roman" w:eastAsia="Calibri" w:hAnsi="Times New Roman" w:cs="Times New Roman"/>
      <w:b w:val="0"/>
      <w:bCs w:val="0"/>
      <w:sz w:val="24"/>
      <w:szCs w:val="24"/>
      <w:lang w:val="ru-RU" w:eastAsia="ru-RU"/>
    </w:rPr>
  </w:style>
  <w:style w:type="paragraph" w:customStyle="1" w:styleId="ArNar">
    <w:name w:val="Обычный ArNar"/>
    <w:basedOn w:val="a4"/>
    <w:link w:val="ArNar0"/>
    <w:rsid w:val="001F71FF"/>
    <w:pPr>
      <w:widowControl/>
      <w:snapToGrid/>
      <w:ind w:firstLine="709"/>
      <w:jc w:val="both"/>
    </w:pPr>
    <w:rPr>
      <w:rFonts w:ascii="Arial Narrow" w:hAnsi="Arial Narrow"/>
      <w:color w:val="000000"/>
    </w:rPr>
  </w:style>
  <w:style w:type="character" w:customStyle="1" w:styleId="ArNar0">
    <w:name w:val="Обычный ArNar Знак"/>
    <w:link w:val="ArNar"/>
    <w:locked/>
    <w:rsid w:val="001F71FF"/>
    <w:rPr>
      <w:rFonts w:ascii="Arial Narrow" w:hAnsi="Arial Narrow" w:cs="Arial Narrow"/>
      <w:color w:val="000000"/>
      <w:sz w:val="20"/>
      <w:szCs w:val="20"/>
      <w:lang w:eastAsia="ru-RU"/>
    </w:rPr>
  </w:style>
  <w:style w:type="paragraph" w:customStyle="1" w:styleId="affb">
    <w:name w:val="Основной текст документа"/>
    <w:rsid w:val="001F71FF"/>
    <w:pPr>
      <w:spacing w:before="60" w:after="60"/>
      <w:ind w:firstLine="709"/>
      <w:jc w:val="both"/>
    </w:pPr>
    <w:rPr>
      <w:rFonts w:ascii="Times New Roman" w:hAnsi="Times New Roman"/>
      <w:sz w:val="24"/>
      <w:szCs w:val="24"/>
    </w:rPr>
  </w:style>
  <w:style w:type="paragraph" w:customStyle="1" w:styleId="affc">
    <w:name w:val="Перечисление + инт"/>
    <w:basedOn w:val="affa"/>
    <w:rsid w:val="001F71FF"/>
    <w:pPr>
      <w:spacing w:before="60" w:after="60"/>
    </w:pPr>
    <w:rPr>
      <w:rFonts w:ascii="Arial Narrow" w:hAnsi="Arial Narrow" w:cs="Arial Narrow"/>
      <w:color w:val="000000"/>
      <w:sz w:val="22"/>
      <w:szCs w:val="22"/>
    </w:rPr>
  </w:style>
  <w:style w:type="paragraph" w:customStyle="1" w:styleId="affd">
    <w:name w:val="Текст с интервалом"/>
    <w:basedOn w:val="ArNar"/>
    <w:next w:val="ArNar"/>
    <w:rsid w:val="001F71FF"/>
    <w:pPr>
      <w:spacing w:before="60" w:after="60"/>
    </w:pPr>
  </w:style>
  <w:style w:type="paragraph" w:customStyle="1" w:styleId="29">
    <w:name w:val="Текст с интервалом 2"/>
    <w:basedOn w:val="ArNar"/>
    <w:rsid w:val="001F71FF"/>
    <w:pPr>
      <w:spacing w:before="60"/>
    </w:pPr>
  </w:style>
  <w:style w:type="paragraph" w:styleId="affe">
    <w:name w:val="List"/>
    <w:basedOn w:val="ArNar"/>
    <w:next w:val="a4"/>
    <w:rsid w:val="001F71FF"/>
    <w:pPr>
      <w:spacing w:before="120" w:after="120"/>
    </w:pPr>
    <w:rPr>
      <w:u w:val="single"/>
    </w:rPr>
  </w:style>
  <w:style w:type="paragraph" w:customStyle="1" w:styleId="afff">
    <w:name w:val="текст таблицы"/>
    <w:basedOn w:val="a4"/>
    <w:semiHidden/>
    <w:rsid w:val="001F71FF"/>
    <w:pPr>
      <w:widowControl/>
      <w:snapToGrid/>
      <w:spacing w:line="360" w:lineRule="auto"/>
      <w:ind w:left="-108" w:right="-108"/>
    </w:pPr>
    <w:rPr>
      <w:sz w:val="24"/>
      <w:szCs w:val="24"/>
    </w:rPr>
  </w:style>
  <w:style w:type="paragraph" w:customStyle="1" w:styleId="a3">
    <w:name w:val="название таблицы"/>
    <w:basedOn w:val="a4"/>
    <w:semiHidden/>
    <w:rsid w:val="001F71FF"/>
    <w:pPr>
      <w:widowControl/>
      <w:numPr>
        <w:numId w:val="5"/>
      </w:numPr>
      <w:snapToGrid/>
      <w:ind w:right="-108"/>
    </w:pPr>
    <w:rPr>
      <w:sz w:val="24"/>
      <w:szCs w:val="24"/>
    </w:rPr>
  </w:style>
  <w:style w:type="paragraph" w:customStyle="1" w:styleId="afff0">
    <w:name w:val="Знак Знак Знак Знак Знак Знак Знак Знак Знак Знак"/>
    <w:basedOn w:val="a4"/>
    <w:uiPriority w:val="99"/>
    <w:rsid w:val="001F71FF"/>
    <w:pPr>
      <w:widowControl/>
      <w:snapToGrid/>
      <w:spacing w:before="100" w:beforeAutospacing="1" w:after="100" w:afterAutospacing="1"/>
    </w:pPr>
    <w:rPr>
      <w:rFonts w:ascii="Tahoma" w:eastAsia="Times New Roman" w:hAnsi="Tahoma" w:cs="Tahoma"/>
      <w:lang w:val="en-US" w:eastAsia="en-US"/>
    </w:rPr>
  </w:style>
  <w:style w:type="paragraph" w:styleId="2a">
    <w:name w:val="List Bullet 2"/>
    <w:basedOn w:val="a4"/>
    <w:autoRedefine/>
    <w:rsid w:val="001F71FF"/>
    <w:pPr>
      <w:widowControl/>
      <w:tabs>
        <w:tab w:val="num" w:pos="1260"/>
      </w:tabs>
      <w:snapToGrid/>
      <w:ind w:left="1260" w:hanging="360"/>
    </w:pPr>
    <w:rPr>
      <w:rFonts w:eastAsia="Times New Roman"/>
      <w:sz w:val="24"/>
      <w:szCs w:val="24"/>
    </w:rPr>
  </w:style>
  <w:style w:type="paragraph" w:customStyle="1" w:styleId="afff1">
    <w:name w:val="ТАБЛИЦА название."/>
    <w:basedOn w:val="a4"/>
    <w:uiPriority w:val="99"/>
    <w:rsid w:val="001F71FF"/>
    <w:pPr>
      <w:widowControl/>
      <w:snapToGrid/>
      <w:spacing w:before="120" w:after="120"/>
      <w:jc w:val="both"/>
    </w:pPr>
    <w:rPr>
      <w:rFonts w:eastAsia="Times New Roman"/>
      <w:sz w:val="28"/>
      <w:szCs w:val="28"/>
    </w:rPr>
  </w:style>
  <w:style w:type="character" w:customStyle="1" w:styleId="14">
    <w:name w:val="Дата1"/>
    <w:uiPriority w:val="99"/>
    <w:rsid w:val="00392640"/>
  </w:style>
  <w:style w:type="paragraph" w:customStyle="1" w:styleId="ConsPlusNonformat">
    <w:name w:val="ConsPlusNonformat"/>
    <w:rsid w:val="00FC0006"/>
    <w:pPr>
      <w:widowControl w:val="0"/>
      <w:autoSpaceDE w:val="0"/>
      <w:autoSpaceDN w:val="0"/>
      <w:adjustRightInd w:val="0"/>
    </w:pPr>
    <w:rPr>
      <w:rFonts w:ascii="Courier New" w:eastAsia="Times New Roman" w:hAnsi="Courier New" w:cs="Courier New"/>
    </w:rPr>
  </w:style>
  <w:style w:type="paragraph" w:customStyle="1" w:styleId="15">
    <w:name w:val="Знак1 Знак Знак Знак"/>
    <w:basedOn w:val="a4"/>
    <w:rsid w:val="003449CF"/>
    <w:pPr>
      <w:widowControl/>
      <w:snapToGrid/>
      <w:spacing w:after="60"/>
      <w:ind w:firstLine="709"/>
      <w:jc w:val="both"/>
    </w:pPr>
    <w:rPr>
      <w:rFonts w:ascii="Arial" w:eastAsia="Times New Roman" w:hAnsi="Arial" w:cs="Arial"/>
      <w:sz w:val="24"/>
      <w:szCs w:val="24"/>
    </w:rPr>
  </w:style>
  <w:style w:type="character" w:customStyle="1" w:styleId="16">
    <w:name w:val="Основной текст Знак1"/>
    <w:aliases w:val="Знак Знак,Знак1 Знак Знак,Основной текст1 Знак,bt Знак,Основной текст Знак Знак, Знак Знак, Знак1 Знак Знак"/>
    <w:rsid w:val="003449CF"/>
    <w:rPr>
      <w:sz w:val="28"/>
      <w:szCs w:val="28"/>
    </w:rPr>
  </w:style>
  <w:style w:type="paragraph" w:customStyle="1" w:styleId="110">
    <w:name w:val="Основной текст.Знак.Знак1 Знак.Основной текст1"/>
    <w:basedOn w:val="a4"/>
    <w:rsid w:val="003449CF"/>
    <w:pPr>
      <w:widowControl/>
      <w:suppressAutoHyphens/>
      <w:snapToGrid/>
    </w:pPr>
    <w:rPr>
      <w:rFonts w:eastAsia="Times New Roman"/>
      <w:kern w:val="1"/>
      <w:sz w:val="28"/>
      <w:szCs w:val="28"/>
      <w:lang w:eastAsia="ar-SA"/>
    </w:rPr>
  </w:style>
  <w:style w:type="paragraph" w:customStyle="1" w:styleId="36">
    <w:name w:val="Стиль3"/>
    <w:basedOn w:val="30"/>
    <w:link w:val="37"/>
    <w:rsid w:val="003449CF"/>
    <w:pPr>
      <w:keepLines w:val="0"/>
      <w:spacing w:before="0" w:line="240" w:lineRule="auto"/>
      <w:jc w:val="center"/>
    </w:pPr>
    <w:rPr>
      <w:rFonts w:ascii="Arial" w:hAnsi="Arial"/>
      <w:color w:val="auto"/>
      <w:spacing w:val="0"/>
      <w:sz w:val="26"/>
      <w:szCs w:val="26"/>
      <w:u w:val="single"/>
    </w:rPr>
  </w:style>
  <w:style w:type="character" w:customStyle="1" w:styleId="37">
    <w:name w:val="Стиль3 Знак"/>
    <w:link w:val="36"/>
    <w:locked/>
    <w:rsid w:val="003449CF"/>
    <w:rPr>
      <w:rFonts w:ascii="Arial" w:hAnsi="Arial" w:cs="Arial"/>
      <w:b/>
      <w:bCs/>
      <w:sz w:val="26"/>
      <w:szCs w:val="26"/>
      <w:u w:val="single"/>
    </w:rPr>
  </w:style>
  <w:style w:type="paragraph" w:styleId="2b">
    <w:name w:val="toc 2"/>
    <w:basedOn w:val="a4"/>
    <w:next w:val="a4"/>
    <w:autoRedefine/>
    <w:uiPriority w:val="39"/>
    <w:locked/>
    <w:rsid w:val="00472811"/>
    <w:pPr>
      <w:widowControl/>
      <w:snapToGrid/>
      <w:ind w:left="240"/>
    </w:pPr>
    <w:rPr>
      <w:sz w:val="24"/>
      <w:szCs w:val="24"/>
    </w:rPr>
  </w:style>
  <w:style w:type="paragraph" w:styleId="38">
    <w:name w:val="toc 3"/>
    <w:basedOn w:val="a4"/>
    <w:next w:val="a4"/>
    <w:autoRedefine/>
    <w:uiPriority w:val="39"/>
    <w:locked/>
    <w:rsid w:val="00472811"/>
    <w:pPr>
      <w:widowControl/>
      <w:snapToGrid/>
      <w:ind w:left="400"/>
    </w:pPr>
    <w:rPr>
      <w:rFonts w:ascii="Calibri" w:eastAsia="Times New Roman" w:hAnsi="Calibri" w:cs="Calibri"/>
      <w:i/>
      <w:iCs/>
    </w:rPr>
  </w:style>
  <w:style w:type="paragraph" w:styleId="41">
    <w:name w:val="toc 4"/>
    <w:basedOn w:val="a4"/>
    <w:next w:val="a4"/>
    <w:autoRedefine/>
    <w:uiPriority w:val="39"/>
    <w:locked/>
    <w:rsid w:val="00472811"/>
    <w:pPr>
      <w:widowControl/>
      <w:snapToGrid/>
      <w:ind w:left="600"/>
    </w:pPr>
    <w:rPr>
      <w:rFonts w:ascii="Calibri" w:eastAsia="Times New Roman" w:hAnsi="Calibri" w:cs="Calibri"/>
      <w:sz w:val="18"/>
      <w:szCs w:val="18"/>
    </w:rPr>
  </w:style>
  <w:style w:type="paragraph" w:customStyle="1" w:styleId="20">
    <w:name w:val="Перечисление 2"/>
    <w:basedOn w:val="ArNar"/>
    <w:rsid w:val="00472811"/>
    <w:pPr>
      <w:numPr>
        <w:numId w:val="9"/>
      </w:numPr>
      <w:tabs>
        <w:tab w:val="clear" w:pos="927"/>
        <w:tab w:val="num" w:pos="993"/>
      </w:tabs>
      <w:ind w:left="993" w:hanging="284"/>
    </w:pPr>
    <w:rPr>
      <w:rFonts w:eastAsia="Times New Roman"/>
    </w:rPr>
  </w:style>
  <w:style w:type="paragraph" w:customStyle="1" w:styleId="afff2">
    <w:name w:val="Оглавление"/>
    <w:basedOn w:val="a4"/>
    <w:link w:val="afff3"/>
    <w:rsid w:val="00472811"/>
    <w:pPr>
      <w:widowControl/>
      <w:snapToGrid/>
      <w:spacing w:before="120" w:after="120"/>
      <w:jc w:val="center"/>
    </w:pPr>
    <w:rPr>
      <w:rFonts w:ascii="Garamond" w:hAnsi="Garamond"/>
      <w:b/>
      <w:bCs/>
      <w:smallCaps/>
      <w:color w:val="000000"/>
      <w:sz w:val="28"/>
      <w:szCs w:val="28"/>
    </w:rPr>
  </w:style>
  <w:style w:type="paragraph" w:customStyle="1" w:styleId="21">
    <w:name w:val="Перечисление 2+инт"/>
    <w:basedOn w:val="a4"/>
    <w:rsid w:val="00472811"/>
    <w:pPr>
      <w:widowControl/>
      <w:numPr>
        <w:numId w:val="10"/>
      </w:numPr>
      <w:tabs>
        <w:tab w:val="clear" w:pos="927"/>
        <w:tab w:val="num" w:pos="993"/>
      </w:tabs>
      <w:snapToGrid/>
      <w:spacing w:before="60" w:after="60"/>
      <w:ind w:left="993" w:hanging="284"/>
      <w:jc w:val="both"/>
    </w:pPr>
    <w:rPr>
      <w:rFonts w:ascii="Arial Narrow" w:eastAsia="Times New Roman" w:hAnsi="Arial Narrow" w:cs="Arial Narrow"/>
      <w:color w:val="000000"/>
      <w:sz w:val="22"/>
      <w:szCs w:val="22"/>
    </w:rPr>
  </w:style>
  <w:style w:type="paragraph" w:styleId="afff4">
    <w:name w:val="Date"/>
    <w:basedOn w:val="a4"/>
    <w:next w:val="a4"/>
    <w:link w:val="afff5"/>
    <w:locked/>
    <w:rsid w:val="00472811"/>
    <w:pPr>
      <w:widowControl/>
      <w:snapToGrid/>
    </w:pPr>
    <w:rPr>
      <w:rFonts w:eastAsia="Times New Roman"/>
    </w:rPr>
  </w:style>
  <w:style w:type="character" w:customStyle="1" w:styleId="afff5">
    <w:name w:val="Дата Знак"/>
    <w:link w:val="afff4"/>
    <w:uiPriority w:val="99"/>
    <w:locked/>
    <w:rsid w:val="00472811"/>
    <w:rPr>
      <w:rFonts w:ascii="Times New Roman" w:hAnsi="Times New Roman" w:cs="Times New Roman"/>
    </w:rPr>
  </w:style>
  <w:style w:type="paragraph" w:styleId="51">
    <w:name w:val="toc 5"/>
    <w:basedOn w:val="a4"/>
    <w:next w:val="a4"/>
    <w:autoRedefine/>
    <w:semiHidden/>
    <w:locked/>
    <w:rsid w:val="00472811"/>
    <w:pPr>
      <w:widowControl/>
      <w:snapToGrid/>
      <w:ind w:left="800"/>
    </w:pPr>
    <w:rPr>
      <w:rFonts w:ascii="Calibri" w:eastAsia="Times New Roman" w:hAnsi="Calibri" w:cs="Calibri"/>
      <w:sz w:val="18"/>
      <w:szCs w:val="18"/>
    </w:rPr>
  </w:style>
  <w:style w:type="paragraph" w:styleId="HTML">
    <w:name w:val="HTML Preformatted"/>
    <w:basedOn w:val="a4"/>
    <w:link w:val="HTML0"/>
    <w:locked/>
    <w:rsid w:val="004728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eastAsia="Times New Roman" w:hAnsi="Courier New" w:cs="Courier New"/>
    </w:rPr>
  </w:style>
  <w:style w:type="character" w:customStyle="1" w:styleId="HTML0">
    <w:name w:val="Стандартный HTML Знак"/>
    <w:link w:val="HTML"/>
    <w:uiPriority w:val="99"/>
    <w:locked/>
    <w:rsid w:val="00472811"/>
    <w:rPr>
      <w:rFonts w:ascii="Courier New" w:hAnsi="Courier New" w:cs="Courier New"/>
    </w:rPr>
  </w:style>
  <w:style w:type="character" w:customStyle="1" w:styleId="rvts76174">
    <w:name w:val="rvts76174"/>
    <w:rsid w:val="00472811"/>
    <w:rPr>
      <w:rFonts w:ascii="Verdana" w:hAnsi="Verdana" w:cs="Verdana"/>
      <w:i/>
      <w:iCs/>
      <w:color w:val="000000"/>
      <w:sz w:val="14"/>
      <w:szCs w:val="14"/>
      <w:u w:val="none"/>
      <w:effect w:val="none"/>
      <w:shd w:val="clear" w:color="auto" w:fill="auto"/>
    </w:rPr>
  </w:style>
  <w:style w:type="character" w:styleId="afff6">
    <w:name w:val="footnote reference"/>
    <w:locked/>
    <w:rsid w:val="00472811"/>
    <w:rPr>
      <w:vertAlign w:val="superscript"/>
    </w:rPr>
  </w:style>
  <w:style w:type="paragraph" w:customStyle="1" w:styleId="3">
    <w:name w:val="Текст с интервалом 3"/>
    <w:basedOn w:val="affd"/>
    <w:next w:val="ArNar"/>
    <w:rsid w:val="00472811"/>
    <w:pPr>
      <w:numPr>
        <w:numId w:val="11"/>
      </w:numPr>
    </w:pPr>
    <w:rPr>
      <w:rFonts w:eastAsia="Times New Roman"/>
    </w:rPr>
  </w:style>
  <w:style w:type="paragraph" w:styleId="afff7">
    <w:name w:val="endnote text"/>
    <w:basedOn w:val="a4"/>
    <w:link w:val="afff8"/>
    <w:semiHidden/>
    <w:locked/>
    <w:rsid w:val="00472811"/>
    <w:pPr>
      <w:widowControl/>
      <w:snapToGrid/>
    </w:pPr>
    <w:rPr>
      <w:rFonts w:eastAsia="Times New Roman"/>
    </w:rPr>
  </w:style>
  <w:style w:type="character" w:customStyle="1" w:styleId="afff8">
    <w:name w:val="Текст концевой сноски Знак"/>
    <w:link w:val="afff7"/>
    <w:uiPriority w:val="99"/>
    <w:semiHidden/>
    <w:locked/>
    <w:rsid w:val="00472811"/>
    <w:rPr>
      <w:rFonts w:ascii="Times New Roman" w:hAnsi="Times New Roman" w:cs="Times New Roman"/>
    </w:rPr>
  </w:style>
  <w:style w:type="character" w:styleId="afff9">
    <w:name w:val="endnote reference"/>
    <w:semiHidden/>
    <w:locked/>
    <w:rsid w:val="00472811"/>
    <w:rPr>
      <w:vertAlign w:val="superscript"/>
    </w:rPr>
  </w:style>
  <w:style w:type="paragraph" w:customStyle="1" w:styleId="17">
    <w:name w:val="заголовок 1"/>
    <w:basedOn w:val="a4"/>
    <w:next w:val="a4"/>
    <w:rsid w:val="00472811"/>
    <w:pPr>
      <w:keepNext/>
      <w:widowControl/>
      <w:snapToGrid/>
      <w:jc w:val="center"/>
    </w:pPr>
    <w:rPr>
      <w:rFonts w:eastAsia="Times New Roman"/>
      <w:b/>
      <w:bCs/>
      <w:caps/>
      <w:sz w:val="28"/>
      <w:szCs w:val="28"/>
    </w:rPr>
  </w:style>
  <w:style w:type="paragraph" w:customStyle="1" w:styleId="ConsCell">
    <w:name w:val="ConsCell"/>
    <w:rsid w:val="00472811"/>
    <w:pPr>
      <w:widowControl w:val="0"/>
      <w:autoSpaceDE w:val="0"/>
      <w:autoSpaceDN w:val="0"/>
      <w:adjustRightInd w:val="0"/>
    </w:pPr>
    <w:rPr>
      <w:rFonts w:ascii="Arial" w:eastAsia="Times New Roman" w:hAnsi="Arial" w:cs="Arial"/>
    </w:rPr>
  </w:style>
  <w:style w:type="paragraph" w:customStyle="1" w:styleId="2c">
    <w:name w:val="Обычный2"/>
    <w:uiPriority w:val="99"/>
    <w:rsid w:val="00472811"/>
    <w:rPr>
      <w:rFonts w:ascii="Times New Roman" w:eastAsia="Times New Roman" w:hAnsi="Times New Roman"/>
      <w:sz w:val="24"/>
      <w:szCs w:val="24"/>
    </w:rPr>
  </w:style>
  <w:style w:type="paragraph" w:customStyle="1" w:styleId="afffa">
    <w:name w:val="_Текст"/>
    <w:rsid w:val="00472811"/>
    <w:pPr>
      <w:spacing w:line="360" w:lineRule="auto"/>
      <w:ind w:firstLine="709"/>
      <w:jc w:val="both"/>
    </w:pPr>
    <w:rPr>
      <w:rFonts w:ascii="Arial" w:eastAsia="Times New Roman" w:hAnsi="Arial" w:cs="Arial"/>
      <w:sz w:val="24"/>
      <w:szCs w:val="24"/>
    </w:rPr>
  </w:style>
  <w:style w:type="paragraph" w:customStyle="1" w:styleId="caaieiaie20">
    <w:name w:val="caaieiaie2"/>
    <w:basedOn w:val="a4"/>
    <w:rsid w:val="00472811"/>
    <w:pPr>
      <w:keepNext/>
      <w:widowControl/>
      <w:snapToGrid/>
      <w:spacing w:after="120" w:line="360" w:lineRule="auto"/>
      <w:jc w:val="center"/>
    </w:pPr>
    <w:rPr>
      <w:rFonts w:eastAsia="Times New Roman"/>
      <w:sz w:val="24"/>
      <w:szCs w:val="24"/>
    </w:rPr>
  </w:style>
  <w:style w:type="paragraph" w:customStyle="1" w:styleId="afffb">
    <w:name w:val="Текст с отступом"/>
    <w:basedOn w:val="a4"/>
    <w:rsid w:val="00472811"/>
    <w:pPr>
      <w:widowControl/>
      <w:tabs>
        <w:tab w:val="left" w:pos="3225"/>
      </w:tabs>
      <w:snapToGrid/>
      <w:spacing w:line="360" w:lineRule="auto"/>
      <w:ind w:firstLine="709"/>
      <w:jc w:val="both"/>
    </w:pPr>
    <w:rPr>
      <w:rFonts w:eastAsia="Times New Roman"/>
      <w:sz w:val="24"/>
      <w:szCs w:val="24"/>
    </w:rPr>
  </w:style>
  <w:style w:type="paragraph" w:customStyle="1" w:styleId="afffc">
    <w:name w:val="Аннотация (титульный лист)"/>
    <w:basedOn w:val="a4"/>
    <w:rsid w:val="00472811"/>
    <w:pPr>
      <w:widowControl/>
      <w:snapToGrid/>
    </w:pPr>
    <w:rPr>
      <w:rFonts w:eastAsia="Times New Roman"/>
      <w:sz w:val="24"/>
      <w:szCs w:val="24"/>
    </w:rPr>
  </w:style>
  <w:style w:type="character" w:customStyle="1" w:styleId="afff3">
    <w:name w:val="Оглавление Знак"/>
    <w:link w:val="afff2"/>
    <w:locked/>
    <w:rsid w:val="00472811"/>
    <w:rPr>
      <w:rFonts w:ascii="Garamond" w:hAnsi="Garamond" w:cs="Garamond"/>
      <w:b/>
      <w:bCs/>
      <w:smallCaps/>
      <w:color w:val="000000"/>
      <w:sz w:val="28"/>
      <w:szCs w:val="28"/>
    </w:rPr>
  </w:style>
  <w:style w:type="paragraph" w:customStyle="1" w:styleId="2d">
    <w:name w:val="Нижний колонтитул 2"/>
    <w:basedOn w:val="af0"/>
    <w:rsid w:val="00472811"/>
    <w:pPr>
      <w:tabs>
        <w:tab w:val="clear" w:pos="4677"/>
        <w:tab w:val="clear" w:pos="9355"/>
      </w:tabs>
      <w:jc w:val="center"/>
    </w:pPr>
    <w:rPr>
      <w:rFonts w:ascii="Garamond" w:hAnsi="Garamond" w:cs="Garamond"/>
      <w:sz w:val="21"/>
      <w:szCs w:val="21"/>
    </w:rPr>
  </w:style>
  <w:style w:type="paragraph" w:customStyle="1" w:styleId="afffd">
    <w:name w:val="Чертежный"/>
    <w:rsid w:val="00472811"/>
    <w:pPr>
      <w:jc w:val="both"/>
    </w:pPr>
    <w:rPr>
      <w:rFonts w:ascii="ISOCPEUR" w:eastAsia="Times New Roman" w:hAnsi="ISOCPEUR" w:cs="ISOCPEUR"/>
      <w:i/>
      <w:iCs/>
      <w:sz w:val="28"/>
      <w:szCs w:val="28"/>
      <w:lang w:val="uk-UA"/>
    </w:rPr>
  </w:style>
  <w:style w:type="paragraph" w:customStyle="1" w:styleId="211">
    <w:name w:val="Основной текст 21"/>
    <w:basedOn w:val="a4"/>
    <w:rsid w:val="00472811"/>
    <w:pPr>
      <w:framePr w:w="5691" w:h="3037" w:hSpace="181" w:wrap="auto" w:vAnchor="text" w:hAnchor="page" w:x="8988" w:y="-719"/>
      <w:widowControl/>
      <w:pBdr>
        <w:left w:val="single" w:sz="6" w:space="1" w:color="auto"/>
        <w:bottom w:val="single" w:sz="6" w:space="1" w:color="auto"/>
      </w:pBdr>
      <w:snapToGrid/>
    </w:pPr>
    <w:rPr>
      <w:rFonts w:eastAsia="Times New Roman"/>
      <w:sz w:val="24"/>
      <w:szCs w:val="24"/>
    </w:rPr>
  </w:style>
  <w:style w:type="paragraph" w:customStyle="1" w:styleId="220">
    <w:name w:val="Основной текст с отступом 22"/>
    <w:basedOn w:val="a4"/>
    <w:uiPriority w:val="99"/>
    <w:rsid w:val="00472811"/>
    <w:pPr>
      <w:widowControl/>
      <w:overflowPunct w:val="0"/>
      <w:autoSpaceDE w:val="0"/>
      <w:autoSpaceDN w:val="0"/>
      <w:adjustRightInd w:val="0"/>
      <w:snapToGrid/>
      <w:ind w:firstLine="340"/>
      <w:jc w:val="both"/>
      <w:textAlignment w:val="baseline"/>
    </w:pPr>
    <w:rPr>
      <w:rFonts w:ascii="Courier New" w:eastAsia="Times New Roman" w:hAnsi="Courier New" w:cs="Courier New"/>
      <w:sz w:val="24"/>
      <w:szCs w:val="24"/>
    </w:rPr>
  </w:style>
  <w:style w:type="paragraph" w:customStyle="1" w:styleId="321">
    <w:name w:val="Основной текст с отступом 32"/>
    <w:basedOn w:val="a4"/>
    <w:uiPriority w:val="99"/>
    <w:rsid w:val="00472811"/>
    <w:pPr>
      <w:widowControl/>
      <w:overflowPunct w:val="0"/>
      <w:autoSpaceDE w:val="0"/>
      <w:autoSpaceDN w:val="0"/>
      <w:adjustRightInd w:val="0"/>
      <w:snapToGrid/>
      <w:ind w:firstLine="709"/>
      <w:jc w:val="both"/>
      <w:textAlignment w:val="baseline"/>
    </w:pPr>
    <w:rPr>
      <w:rFonts w:ascii="Arial" w:eastAsia="Times New Roman" w:hAnsi="Arial" w:cs="Arial"/>
      <w:sz w:val="22"/>
      <w:szCs w:val="22"/>
    </w:rPr>
  </w:style>
  <w:style w:type="paragraph" w:customStyle="1" w:styleId="Heading">
    <w:name w:val="Heading"/>
    <w:rsid w:val="00472811"/>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4"/>
    <w:rsid w:val="00472811"/>
    <w:pPr>
      <w:widowControl/>
      <w:snapToGrid/>
      <w:ind w:firstLine="720"/>
    </w:pPr>
    <w:rPr>
      <w:rFonts w:ascii="Courier New" w:eastAsia="Times New Roman" w:hAnsi="Courier New" w:cs="Courier New"/>
      <w:sz w:val="24"/>
      <w:szCs w:val="24"/>
      <w:lang w:eastAsia="ar-SA"/>
    </w:rPr>
  </w:style>
  <w:style w:type="paragraph" w:customStyle="1" w:styleId="WW-3">
    <w:name w:val="WW-Основной текст с отступом 3"/>
    <w:basedOn w:val="a4"/>
    <w:rsid w:val="00472811"/>
    <w:pPr>
      <w:widowControl/>
      <w:snapToGrid/>
      <w:ind w:firstLine="720"/>
      <w:jc w:val="both"/>
    </w:pPr>
    <w:rPr>
      <w:rFonts w:ascii="Courier New" w:eastAsia="Times New Roman" w:hAnsi="Courier New" w:cs="Courier New"/>
      <w:sz w:val="24"/>
      <w:szCs w:val="24"/>
      <w:lang w:eastAsia="ar-SA"/>
    </w:rPr>
  </w:style>
  <w:style w:type="paragraph" w:customStyle="1" w:styleId="2e">
    <w:name w:val="Основной текст2"/>
    <w:basedOn w:val="a4"/>
    <w:uiPriority w:val="99"/>
    <w:rsid w:val="00472811"/>
    <w:pPr>
      <w:widowControl/>
      <w:snapToGrid/>
      <w:spacing w:line="360" w:lineRule="auto"/>
      <w:ind w:firstLine="720"/>
    </w:pPr>
    <w:rPr>
      <w:rFonts w:eastAsia="Times New Roman"/>
      <w:sz w:val="24"/>
      <w:szCs w:val="24"/>
    </w:rPr>
  </w:style>
  <w:style w:type="paragraph" w:customStyle="1" w:styleId="311">
    <w:name w:val="Основной текст 31"/>
    <w:basedOn w:val="a4"/>
    <w:uiPriority w:val="99"/>
    <w:rsid w:val="00472811"/>
    <w:pPr>
      <w:widowControl/>
      <w:snapToGrid/>
      <w:jc w:val="center"/>
    </w:pPr>
    <w:rPr>
      <w:rFonts w:ascii="Arial" w:eastAsia="Times New Roman" w:hAnsi="Arial" w:cs="Arial"/>
      <w:sz w:val="24"/>
      <w:szCs w:val="24"/>
    </w:rPr>
  </w:style>
  <w:style w:type="paragraph" w:customStyle="1" w:styleId="BodyText21">
    <w:name w:val="Body Text 21"/>
    <w:basedOn w:val="a4"/>
    <w:rsid w:val="00472811"/>
    <w:pPr>
      <w:widowControl/>
      <w:snapToGrid/>
      <w:spacing w:before="120"/>
      <w:jc w:val="both"/>
    </w:pPr>
    <w:rPr>
      <w:rFonts w:eastAsia="Times New Roman"/>
      <w:sz w:val="24"/>
      <w:szCs w:val="24"/>
    </w:rPr>
  </w:style>
  <w:style w:type="paragraph" w:customStyle="1" w:styleId="a1">
    <w:name w:val="перечисление"/>
    <w:basedOn w:val="ac"/>
    <w:rsid w:val="00472811"/>
    <w:pPr>
      <w:numPr>
        <w:numId w:val="14"/>
      </w:numPr>
      <w:autoSpaceDE/>
      <w:autoSpaceDN/>
      <w:spacing w:after="0" w:line="360" w:lineRule="auto"/>
      <w:jc w:val="both"/>
    </w:pPr>
    <w:rPr>
      <w:rFonts w:ascii="Times New Roman" w:hAnsi="Times New Roman" w:cs="Times New Roman"/>
      <w:b w:val="0"/>
      <w:bCs w:val="0"/>
      <w:color w:val="000000"/>
      <w:sz w:val="24"/>
      <w:szCs w:val="24"/>
      <w:lang w:val="ru-RU" w:eastAsia="ru-RU"/>
    </w:rPr>
  </w:style>
  <w:style w:type="paragraph" w:customStyle="1" w:styleId="a2">
    <w:name w:val="а) список"/>
    <w:basedOn w:val="ac"/>
    <w:rsid w:val="00472811"/>
    <w:pPr>
      <w:numPr>
        <w:ilvl w:val="1"/>
        <w:numId w:val="14"/>
      </w:numPr>
      <w:tabs>
        <w:tab w:val="clear" w:pos="2149"/>
        <w:tab w:val="num" w:pos="1080"/>
      </w:tabs>
      <w:autoSpaceDE/>
      <w:autoSpaceDN/>
      <w:spacing w:after="0" w:line="360" w:lineRule="auto"/>
      <w:ind w:left="1080"/>
      <w:jc w:val="both"/>
    </w:pPr>
    <w:rPr>
      <w:rFonts w:ascii="Times New Roman" w:hAnsi="Times New Roman" w:cs="Times New Roman"/>
      <w:b w:val="0"/>
      <w:bCs w:val="0"/>
      <w:color w:val="000000"/>
      <w:sz w:val="24"/>
      <w:szCs w:val="24"/>
      <w:lang w:val="ru-RU" w:eastAsia="ru-RU"/>
    </w:rPr>
  </w:style>
  <w:style w:type="paragraph" w:customStyle="1" w:styleId="afffe">
    <w:name w:val="ИТМ ГОЧС"/>
    <w:basedOn w:val="a4"/>
    <w:rsid w:val="00472811"/>
    <w:pPr>
      <w:widowControl/>
      <w:snapToGrid/>
      <w:ind w:firstLine="720"/>
      <w:jc w:val="both"/>
    </w:pPr>
    <w:rPr>
      <w:rFonts w:ascii="Arial" w:hAnsi="Arial" w:cs="Arial"/>
      <w:sz w:val="28"/>
      <w:szCs w:val="28"/>
    </w:rPr>
  </w:style>
  <w:style w:type="paragraph" w:customStyle="1" w:styleId="FR4">
    <w:name w:val="FR4"/>
    <w:rsid w:val="00472811"/>
    <w:pPr>
      <w:widowControl w:val="0"/>
      <w:spacing w:line="300" w:lineRule="auto"/>
      <w:ind w:firstLine="300"/>
      <w:jc w:val="both"/>
    </w:pPr>
    <w:rPr>
      <w:rFonts w:ascii="Times New Roman" w:eastAsia="Times New Roman" w:hAnsi="Times New Roman"/>
      <w:sz w:val="22"/>
      <w:szCs w:val="22"/>
    </w:rPr>
  </w:style>
  <w:style w:type="paragraph" w:customStyle="1" w:styleId="FR3">
    <w:name w:val="FR3"/>
    <w:rsid w:val="00472811"/>
    <w:pPr>
      <w:widowControl w:val="0"/>
      <w:spacing w:before="420" w:line="340" w:lineRule="auto"/>
    </w:pPr>
    <w:rPr>
      <w:rFonts w:ascii="Arial" w:eastAsia="Times New Roman" w:hAnsi="Arial" w:cs="Arial"/>
      <w:sz w:val="22"/>
      <w:szCs w:val="22"/>
    </w:rPr>
  </w:style>
  <w:style w:type="paragraph" w:customStyle="1" w:styleId="FR2">
    <w:name w:val="FR2"/>
    <w:rsid w:val="00472811"/>
    <w:pPr>
      <w:widowControl w:val="0"/>
      <w:autoSpaceDE w:val="0"/>
      <w:autoSpaceDN w:val="0"/>
      <w:adjustRightInd w:val="0"/>
      <w:ind w:left="440"/>
    </w:pPr>
    <w:rPr>
      <w:rFonts w:ascii="Arial" w:eastAsia="Times New Roman" w:hAnsi="Arial" w:cs="Arial"/>
      <w:sz w:val="16"/>
      <w:szCs w:val="16"/>
    </w:rPr>
  </w:style>
  <w:style w:type="paragraph" w:customStyle="1" w:styleId="FR1">
    <w:name w:val="FR1"/>
    <w:rsid w:val="00472811"/>
    <w:pPr>
      <w:widowControl w:val="0"/>
      <w:spacing w:line="420" w:lineRule="auto"/>
      <w:ind w:left="280" w:right="200"/>
      <w:jc w:val="center"/>
    </w:pPr>
    <w:rPr>
      <w:rFonts w:ascii="Times New Roman" w:eastAsia="Times New Roman" w:hAnsi="Times New Roman"/>
      <w:b/>
      <w:bCs/>
      <w:sz w:val="32"/>
      <w:szCs w:val="32"/>
    </w:rPr>
  </w:style>
  <w:style w:type="paragraph" w:customStyle="1" w:styleId="Iiiaeuiue">
    <w:name w:val="Ii?iaeuiue"/>
    <w:rsid w:val="00472811"/>
    <w:rPr>
      <w:rFonts w:ascii="Baltica" w:eastAsia="Times New Roman" w:hAnsi="Baltica" w:cs="Baltica"/>
      <w:sz w:val="24"/>
      <w:szCs w:val="24"/>
    </w:rPr>
  </w:style>
  <w:style w:type="paragraph" w:styleId="2f">
    <w:name w:val="List 2"/>
    <w:basedOn w:val="a4"/>
    <w:locked/>
    <w:rsid w:val="00472811"/>
    <w:pPr>
      <w:widowControl/>
      <w:snapToGrid/>
      <w:ind w:left="566" w:hanging="283"/>
    </w:pPr>
    <w:rPr>
      <w:rFonts w:eastAsia="Times New Roman"/>
    </w:rPr>
  </w:style>
  <w:style w:type="paragraph" w:styleId="39">
    <w:name w:val="List 3"/>
    <w:basedOn w:val="a4"/>
    <w:locked/>
    <w:rsid w:val="00472811"/>
    <w:pPr>
      <w:widowControl/>
      <w:snapToGrid/>
      <w:ind w:left="849" w:hanging="283"/>
    </w:pPr>
    <w:rPr>
      <w:rFonts w:eastAsia="Times New Roman"/>
    </w:rPr>
  </w:style>
  <w:style w:type="paragraph" w:styleId="42">
    <w:name w:val="List 4"/>
    <w:basedOn w:val="a4"/>
    <w:locked/>
    <w:rsid w:val="00472811"/>
    <w:pPr>
      <w:widowControl/>
      <w:snapToGrid/>
      <w:ind w:left="1132" w:hanging="283"/>
    </w:pPr>
    <w:rPr>
      <w:rFonts w:eastAsia="Times New Roman"/>
    </w:rPr>
  </w:style>
  <w:style w:type="paragraph" w:styleId="52">
    <w:name w:val="List 5"/>
    <w:basedOn w:val="a4"/>
    <w:locked/>
    <w:rsid w:val="00472811"/>
    <w:pPr>
      <w:widowControl/>
      <w:snapToGrid/>
      <w:ind w:left="1415" w:hanging="283"/>
    </w:pPr>
    <w:rPr>
      <w:rFonts w:eastAsia="Times New Roman"/>
    </w:rPr>
  </w:style>
  <w:style w:type="paragraph" w:styleId="affff">
    <w:name w:val="List Bullet"/>
    <w:basedOn w:val="a4"/>
    <w:autoRedefine/>
    <w:locked/>
    <w:rsid w:val="00472811"/>
    <w:pPr>
      <w:widowControl/>
      <w:tabs>
        <w:tab w:val="num" w:pos="360"/>
      </w:tabs>
      <w:snapToGrid/>
      <w:ind w:left="360" w:hanging="360"/>
    </w:pPr>
    <w:rPr>
      <w:rFonts w:eastAsia="Times New Roman"/>
    </w:rPr>
  </w:style>
  <w:style w:type="paragraph" w:styleId="3a">
    <w:name w:val="List Bullet 3"/>
    <w:basedOn w:val="a4"/>
    <w:autoRedefine/>
    <w:locked/>
    <w:rsid w:val="00472811"/>
    <w:pPr>
      <w:widowControl/>
      <w:tabs>
        <w:tab w:val="num" w:pos="926"/>
      </w:tabs>
      <w:snapToGrid/>
      <w:ind w:left="926" w:hanging="360"/>
    </w:pPr>
    <w:rPr>
      <w:rFonts w:eastAsia="Times New Roman"/>
    </w:rPr>
  </w:style>
  <w:style w:type="paragraph" w:styleId="43">
    <w:name w:val="List Bullet 4"/>
    <w:basedOn w:val="a4"/>
    <w:autoRedefine/>
    <w:locked/>
    <w:rsid w:val="00472811"/>
    <w:pPr>
      <w:widowControl/>
      <w:tabs>
        <w:tab w:val="num" w:pos="1209"/>
      </w:tabs>
      <w:snapToGrid/>
      <w:ind w:left="1209" w:hanging="360"/>
    </w:pPr>
    <w:rPr>
      <w:rFonts w:eastAsia="Times New Roman"/>
    </w:rPr>
  </w:style>
  <w:style w:type="paragraph" w:styleId="53">
    <w:name w:val="List Bullet 5"/>
    <w:basedOn w:val="a4"/>
    <w:autoRedefine/>
    <w:locked/>
    <w:rsid w:val="00472811"/>
    <w:pPr>
      <w:widowControl/>
      <w:tabs>
        <w:tab w:val="num" w:pos="1492"/>
      </w:tabs>
      <w:snapToGrid/>
      <w:ind w:left="1492" w:hanging="360"/>
    </w:pPr>
    <w:rPr>
      <w:rFonts w:eastAsia="Times New Roman"/>
    </w:rPr>
  </w:style>
  <w:style w:type="paragraph" w:styleId="affff0">
    <w:name w:val="List Continue"/>
    <w:basedOn w:val="a4"/>
    <w:locked/>
    <w:rsid w:val="00472811"/>
    <w:pPr>
      <w:widowControl/>
      <w:snapToGrid/>
      <w:spacing w:after="120"/>
      <w:ind w:left="283"/>
    </w:pPr>
    <w:rPr>
      <w:rFonts w:eastAsia="Times New Roman"/>
    </w:rPr>
  </w:style>
  <w:style w:type="paragraph" w:styleId="2f0">
    <w:name w:val="List Continue 2"/>
    <w:basedOn w:val="a4"/>
    <w:locked/>
    <w:rsid w:val="00472811"/>
    <w:pPr>
      <w:widowControl/>
      <w:snapToGrid/>
      <w:spacing w:after="120"/>
      <w:ind w:left="566"/>
    </w:pPr>
    <w:rPr>
      <w:rFonts w:eastAsia="Times New Roman"/>
    </w:rPr>
  </w:style>
  <w:style w:type="paragraph" w:styleId="3b">
    <w:name w:val="List Continue 3"/>
    <w:basedOn w:val="a4"/>
    <w:locked/>
    <w:rsid w:val="00472811"/>
    <w:pPr>
      <w:widowControl/>
      <w:snapToGrid/>
      <w:spacing w:after="120"/>
      <w:ind w:left="849"/>
    </w:pPr>
    <w:rPr>
      <w:rFonts w:eastAsia="Times New Roman"/>
    </w:rPr>
  </w:style>
  <w:style w:type="paragraph" w:styleId="44">
    <w:name w:val="List Continue 4"/>
    <w:basedOn w:val="a4"/>
    <w:locked/>
    <w:rsid w:val="00472811"/>
    <w:pPr>
      <w:widowControl/>
      <w:snapToGrid/>
      <w:spacing w:after="120"/>
      <w:ind w:left="1132"/>
    </w:pPr>
    <w:rPr>
      <w:rFonts w:eastAsia="Times New Roman"/>
    </w:rPr>
  </w:style>
  <w:style w:type="paragraph" w:styleId="54">
    <w:name w:val="List Continue 5"/>
    <w:basedOn w:val="a4"/>
    <w:locked/>
    <w:rsid w:val="00472811"/>
    <w:pPr>
      <w:widowControl/>
      <w:snapToGrid/>
      <w:spacing w:after="120"/>
      <w:ind w:left="1415"/>
    </w:pPr>
    <w:rPr>
      <w:rFonts w:eastAsia="Times New Roman"/>
    </w:rPr>
  </w:style>
  <w:style w:type="paragraph" w:styleId="affff1">
    <w:name w:val="Normal Indent"/>
    <w:basedOn w:val="a4"/>
    <w:locked/>
    <w:rsid w:val="00472811"/>
    <w:pPr>
      <w:widowControl/>
      <w:snapToGrid/>
      <w:ind w:left="708"/>
    </w:pPr>
    <w:rPr>
      <w:rFonts w:eastAsia="Times New Roman"/>
    </w:rPr>
  </w:style>
  <w:style w:type="paragraph" w:customStyle="1" w:styleId="Context">
    <w:name w:val="Context"/>
    <w:rsid w:val="00472811"/>
    <w:pPr>
      <w:widowControl w:val="0"/>
      <w:autoSpaceDE w:val="0"/>
      <w:autoSpaceDN w:val="0"/>
      <w:adjustRightInd w:val="0"/>
    </w:pPr>
    <w:rPr>
      <w:rFonts w:ascii="Arial" w:eastAsia="Times New Roman" w:hAnsi="Arial" w:cs="Arial"/>
      <w:sz w:val="18"/>
      <w:szCs w:val="18"/>
    </w:rPr>
  </w:style>
  <w:style w:type="paragraph" w:customStyle="1" w:styleId="18">
    <w:name w:val="Знак Знак1 Знак"/>
    <w:basedOn w:val="a4"/>
    <w:rsid w:val="00472811"/>
    <w:pPr>
      <w:adjustRightInd w:val="0"/>
      <w:snapToGrid/>
      <w:spacing w:after="160" w:line="240" w:lineRule="exact"/>
      <w:jc w:val="right"/>
    </w:pPr>
    <w:rPr>
      <w:rFonts w:eastAsia="Times New Roman"/>
      <w:lang w:val="en-GB" w:eastAsia="en-US"/>
    </w:rPr>
  </w:style>
  <w:style w:type="paragraph" w:styleId="61">
    <w:name w:val="toc 6"/>
    <w:basedOn w:val="a4"/>
    <w:next w:val="a4"/>
    <w:autoRedefine/>
    <w:locked/>
    <w:rsid w:val="00472811"/>
    <w:pPr>
      <w:widowControl/>
      <w:snapToGrid/>
      <w:ind w:left="1000"/>
    </w:pPr>
    <w:rPr>
      <w:rFonts w:ascii="Calibri" w:eastAsia="Times New Roman" w:hAnsi="Calibri" w:cs="Calibri"/>
      <w:sz w:val="18"/>
      <w:szCs w:val="18"/>
    </w:rPr>
  </w:style>
  <w:style w:type="paragraph" w:styleId="71">
    <w:name w:val="toc 7"/>
    <w:basedOn w:val="a4"/>
    <w:next w:val="a4"/>
    <w:autoRedefine/>
    <w:locked/>
    <w:rsid w:val="00472811"/>
    <w:pPr>
      <w:widowControl/>
      <w:snapToGrid/>
      <w:ind w:left="1200"/>
    </w:pPr>
    <w:rPr>
      <w:rFonts w:ascii="Calibri" w:eastAsia="Times New Roman" w:hAnsi="Calibri" w:cs="Calibri"/>
      <w:sz w:val="18"/>
      <w:szCs w:val="18"/>
    </w:rPr>
  </w:style>
  <w:style w:type="paragraph" w:styleId="81">
    <w:name w:val="toc 8"/>
    <w:basedOn w:val="a4"/>
    <w:next w:val="a4"/>
    <w:autoRedefine/>
    <w:locked/>
    <w:rsid w:val="00472811"/>
    <w:pPr>
      <w:widowControl/>
      <w:snapToGrid/>
      <w:ind w:left="1400"/>
    </w:pPr>
    <w:rPr>
      <w:rFonts w:ascii="Calibri" w:eastAsia="Times New Roman" w:hAnsi="Calibri" w:cs="Calibri"/>
      <w:sz w:val="18"/>
      <w:szCs w:val="18"/>
    </w:rPr>
  </w:style>
  <w:style w:type="paragraph" w:styleId="93">
    <w:name w:val="toc 9"/>
    <w:basedOn w:val="a4"/>
    <w:next w:val="a4"/>
    <w:autoRedefine/>
    <w:locked/>
    <w:rsid w:val="00472811"/>
    <w:pPr>
      <w:widowControl/>
      <w:snapToGrid/>
      <w:ind w:left="1600"/>
    </w:pPr>
    <w:rPr>
      <w:rFonts w:ascii="Calibri" w:eastAsia="Times New Roman" w:hAnsi="Calibri" w:cs="Calibri"/>
      <w:sz w:val="18"/>
      <w:szCs w:val="18"/>
    </w:rPr>
  </w:style>
  <w:style w:type="paragraph" w:customStyle="1" w:styleId="19">
    <w:name w:val="Знак1"/>
    <w:basedOn w:val="a4"/>
    <w:rsid w:val="00472811"/>
    <w:pPr>
      <w:widowControl/>
      <w:snapToGrid/>
      <w:spacing w:before="100" w:beforeAutospacing="1" w:after="100" w:afterAutospacing="1"/>
    </w:pPr>
    <w:rPr>
      <w:rFonts w:ascii="Tahoma" w:eastAsia="Times New Roman" w:hAnsi="Tahoma" w:cs="Tahoma"/>
      <w:lang w:val="en-US" w:eastAsia="en-US"/>
    </w:rPr>
  </w:style>
  <w:style w:type="character" w:customStyle="1" w:styleId="af3">
    <w:name w:val="Обычный (веб) Знак"/>
    <w:aliases w:val="Обычный (Web) Знак,Обычный (Web)1 Знак"/>
    <w:link w:val="af2"/>
    <w:uiPriority w:val="99"/>
    <w:locked/>
    <w:rsid w:val="00472811"/>
    <w:rPr>
      <w:rFonts w:ascii="Times New Roman" w:hAnsi="Times New Roman" w:cs="Times New Roman"/>
      <w:sz w:val="24"/>
      <w:szCs w:val="24"/>
    </w:rPr>
  </w:style>
  <w:style w:type="paragraph" w:customStyle="1" w:styleId="affff2">
    <w:name w:val="тескт с инт."/>
    <w:basedOn w:val="a4"/>
    <w:rsid w:val="00472811"/>
    <w:pPr>
      <w:widowControl/>
      <w:snapToGrid/>
      <w:spacing w:line="360" w:lineRule="auto"/>
      <w:ind w:firstLine="425"/>
    </w:pPr>
    <w:rPr>
      <w:rFonts w:eastAsia="Times New Roman"/>
      <w:sz w:val="24"/>
      <w:szCs w:val="24"/>
    </w:rPr>
  </w:style>
  <w:style w:type="paragraph" w:customStyle="1" w:styleId="a0">
    <w:name w:val="заголовок таблицы"/>
    <w:basedOn w:val="a4"/>
    <w:rsid w:val="00472811"/>
    <w:pPr>
      <w:widowControl/>
      <w:numPr>
        <w:numId w:val="16"/>
      </w:numPr>
      <w:snapToGrid/>
      <w:spacing w:line="360" w:lineRule="auto"/>
      <w:ind w:right="-108"/>
    </w:pPr>
    <w:rPr>
      <w:rFonts w:eastAsia="Times New Roman"/>
      <w:b/>
      <w:bCs/>
      <w:sz w:val="24"/>
      <w:szCs w:val="24"/>
    </w:rPr>
  </w:style>
  <w:style w:type="paragraph" w:customStyle="1" w:styleId="ConsNormal">
    <w:name w:val="ConsNormal"/>
    <w:rsid w:val="00472811"/>
    <w:pPr>
      <w:widowControl w:val="0"/>
      <w:ind w:firstLine="720"/>
    </w:pPr>
    <w:rPr>
      <w:rFonts w:ascii="Arial" w:eastAsia="Times New Roman" w:hAnsi="Arial" w:cs="Arial"/>
    </w:rPr>
  </w:style>
  <w:style w:type="paragraph" w:customStyle="1" w:styleId="info2">
    <w:name w:val="info2"/>
    <w:basedOn w:val="a4"/>
    <w:rsid w:val="00472811"/>
    <w:pPr>
      <w:widowControl/>
      <w:snapToGrid/>
      <w:spacing w:before="100" w:beforeAutospacing="1" w:after="100" w:afterAutospacing="1"/>
    </w:pPr>
    <w:rPr>
      <w:rFonts w:ascii="Arial" w:eastAsia="Times New Roman" w:hAnsi="Arial" w:cs="Arial"/>
      <w:color w:val="009F01"/>
      <w:sz w:val="11"/>
      <w:szCs w:val="11"/>
    </w:rPr>
  </w:style>
  <w:style w:type="paragraph" w:customStyle="1" w:styleId="CharCharCharChar">
    <w:name w:val="Char Char Знак Знак Char Char"/>
    <w:basedOn w:val="a4"/>
    <w:rsid w:val="00472811"/>
    <w:pPr>
      <w:widowControl/>
      <w:snapToGrid/>
      <w:spacing w:after="160"/>
    </w:pPr>
    <w:rPr>
      <w:rFonts w:ascii="Arial" w:eastAsia="Times New Roman" w:hAnsi="Arial" w:cs="Arial"/>
      <w:b/>
      <w:bCs/>
      <w:color w:val="FFFFFF"/>
      <w:sz w:val="32"/>
      <w:szCs w:val="32"/>
      <w:lang w:val="en-US" w:eastAsia="en-US"/>
    </w:rPr>
  </w:style>
  <w:style w:type="paragraph" w:customStyle="1" w:styleId="2f1">
    <w:name w:val="Абзац списка2"/>
    <w:basedOn w:val="a4"/>
    <w:uiPriority w:val="99"/>
    <w:rsid w:val="00472811"/>
    <w:pPr>
      <w:widowControl/>
      <w:snapToGrid/>
      <w:spacing w:after="200" w:line="276" w:lineRule="auto"/>
      <w:ind w:left="720"/>
    </w:pPr>
    <w:rPr>
      <w:rFonts w:ascii="Calibri" w:hAnsi="Calibri" w:cs="Calibri"/>
      <w:sz w:val="22"/>
      <w:szCs w:val="22"/>
      <w:lang w:eastAsia="en-US"/>
    </w:rPr>
  </w:style>
  <w:style w:type="paragraph" w:customStyle="1" w:styleId="3c">
    <w:name w:val="Основной текст3"/>
    <w:basedOn w:val="a4"/>
    <w:uiPriority w:val="99"/>
    <w:rsid w:val="00952182"/>
    <w:pPr>
      <w:widowControl/>
      <w:snapToGrid/>
      <w:spacing w:line="360" w:lineRule="auto"/>
      <w:ind w:firstLine="720"/>
    </w:pPr>
    <w:rPr>
      <w:rFonts w:eastAsia="Times New Roman"/>
      <w:sz w:val="24"/>
      <w:szCs w:val="24"/>
    </w:rPr>
  </w:style>
  <w:style w:type="paragraph" w:styleId="affff3">
    <w:name w:val="TOC Heading"/>
    <w:basedOn w:val="1"/>
    <w:next w:val="a4"/>
    <w:uiPriority w:val="99"/>
    <w:qFormat/>
    <w:rsid w:val="00A16D1C"/>
    <w:pPr>
      <w:keepLines/>
      <w:spacing w:before="480" w:after="0" w:line="276" w:lineRule="auto"/>
      <w:outlineLvl w:val="9"/>
    </w:pPr>
    <w:rPr>
      <w:rFonts w:ascii="Cambria" w:eastAsia="Times New Roman" w:hAnsi="Cambria" w:cs="Cambria"/>
      <w:color w:val="365F91"/>
      <w:kern w:val="0"/>
      <w:sz w:val="28"/>
      <w:szCs w:val="28"/>
    </w:rPr>
  </w:style>
  <w:style w:type="paragraph" w:customStyle="1" w:styleId="inputbox">
    <w:name w:val="inputbox"/>
    <w:basedOn w:val="a4"/>
    <w:uiPriority w:val="99"/>
    <w:rsid w:val="00210FB4"/>
    <w:pPr>
      <w:widowControl/>
      <w:pBdr>
        <w:top w:val="single" w:sz="8" w:space="0" w:color="D3DBDF"/>
        <w:left w:val="single" w:sz="8" w:space="0" w:color="D3DBDF"/>
        <w:bottom w:val="single" w:sz="8" w:space="0" w:color="D3DBDF"/>
        <w:right w:val="single" w:sz="8" w:space="0" w:color="D3DBDF"/>
      </w:pBdr>
      <w:shd w:val="clear" w:color="auto" w:fill="E2E7EA"/>
      <w:snapToGrid/>
      <w:spacing w:before="60" w:after="60" w:line="320" w:lineRule="atLeast"/>
    </w:pPr>
    <w:rPr>
      <w:rFonts w:ascii="Arial" w:eastAsia="Times New Roman" w:hAnsi="Arial" w:cs="Arial"/>
      <w:color w:val="000000"/>
      <w:sz w:val="26"/>
      <w:szCs w:val="26"/>
    </w:rPr>
  </w:style>
  <w:style w:type="paragraph" w:customStyle="1" w:styleId="affff4">
    <w:name w:val="для проектов"/>
    <w:basedOn w:val="a4"/>
    <w:uiPriority w:val="99"/>
    <w:semiHidden/>
    <w:rsid w:val="00397721"/>
    <w:pPr>
      <w:widowControl/>
      <w:snapToGrid/>
      <w:spacing w:line="360" w:lineRule="auto"/>
      <w:ind w:firstLine="709"/>
      <w:jc w:val="both"/>
    </w:pPr>
    <w:rPr>
      <w:sz w:val="28"/>
      <w:szCs w:val="28"/>
    </w:rPr>
  </w:style>
  <w:style w:type="numbering" w:styleId="111111">
    <w:name w:val="Outline List 2"/>
    <w:aliases w:val="1 / 1.1 / 2.4.1"/>
    <w:basedOn w:val="a7"/>
    <w:rsid w:val="002C2C0D"/>
    <w:pPr>
      <w:numPr>
        <w:numId w:val="12"/>
      </w:numPr>
    </w:pPr>
  </w:style>
  <w:style w:type="paragraph" w:customStyle="1" w:styleId="3d">
    <w:name w:val="Обычный3"/>
    <w:rsid w:val="003B0BF8"/>
    <w:pPr>
      <w:widowControl w:val="0"/>
    </w:pPr>
    <w:rPr>
      <w:rFonts w:ascii="Times New Roman" w:eastAsia="Times New Roman" w:hAnsi="Times New Roman"/>
      <w:snapToGrid w:val="0"/>
    </w:rPr>
  </w:style>
  <w:style w:type="paragraph" w:customStyle="1" w:styleId="1a">
    <w:name w:val="Название1"/>
    <w:rsid w:val="003B0BF8"/>
    <w:pPr>
      <w:jc w:val="center"/>
    </w:pPr>
    <w:rPr>
      <w:rFonts w:ascii="Arial" w:eastAsia="Times New Roman" w:hAnsi="Arial"/>
      <w:sz w:val="24"/>
    </w:rPr>
  </w:style>
  <w:style w:type="character" w:customStyle="1" w:styleId="BookmanOldStyle">
    <w:name w:val="Основной текст + Bookman Old Style"/>
    <w:aliases w:val="8 pt3"/>
    <w:rsid w:val="00CC05FC"/>
    <w:rPr>
      <w:rFonts w:ascii="Bookman Old Style" w:hAnsi="Bookman Old Style" w:cs="Bookman Old Style"/>
      <w:sz w:val="16"/>
      <w:szCs w:val="16"/>
      <w:u w:val="none"/>
    </w:rPr>
  </w:style>
  <w:style w:type="character" w:customStyle="1" w:styleId="BookmanOldStyle2">
    <w:name w:val="Основной текст + Bookman Old Style2"/>
    <w:aliases w:val="8 pt2"/>
    <w:rsid w:val="00CC05FC"/>
    <w:rPr>
      <w:rFonts w:ascii="Bookman Old Style" w:hAnsi="Bookman Old Style" w:cs="Bookman Old Style"/>
      <w:sz w:val="16"/>
      <w:szCs w:val="16"/>
      <w:u w:val="none"/>
    </w:rPr>
  </w:style>
  <w:style w:type="character" w:customStyle="1" w:styleId="FontStyle11">
    <w:name w:val="Font Style11"/>
    <w:uiPriority w:val="99"/>
    <w:rsid w:val="00CC05FC"/>
    <w:rPr>
      <w:rFonts w:ascii="Times New Roman" w:hAnsi="Times New Roman" w:cs="Times New Roman"/>
      <w:sz w:val="26"/>
      <w:szCs w:val="26"/>
    </w:rPr>
  </w:style>
  <w:style w:type="character" w:customStyle="1" w:styleId="apple-converted-space">
    <w:name w:val="apple-converted-space"/>
    <w:basedOn w:val="a5"/>
    <w:rsid w:val="00C86945"/>
  </w:style>
  <w:style w:type="character" w:customStyle="1" w:styleId="a8">
    <w:name w:val="Абзац списка Знак"/>
    <w:link w:val="11"/>
    <w:uiPriority w:val="99"/>
    <w:locked/>
    <w:rsid w:val="00DF170E"/>
    <w:rPr>
      <w:rFonts w:ascii="Times New Roman" w:hAnsi="Times New Roman"/>
      <w:sz w:val="24"/>
      <w:szCs w:val="24"/>
    </w:rPr>
  </w:style>
  <w:style w:type="paragraph" w:customStyle="1" w:styleId="45">
    <w:name w:val="Обычный4"/>
    <w:rsid w:val="006A6D11"/>
    <w:rPr>
      <w:rFonts w:ascii="Times New Roman" w:eastAsia="Times New Roman" w:hAnsi="Times New Roman"/>
      <w:sz w:val="24"/>
    </w:rPr>
  </w:style>
  <w:style w:type="paragraph" w:customStyle="1" w:styleId="221">
    <w:name w:val="Основной текст 22"/>
    <w:basedOn w:val="a4"/>
    <w:rsid w:val="006A6D11"/>
    <w:pPr>
      <w:framePr w:w="5691" w:h="3037" w:hSpace="181" w:wrap="auto" w:vAnchor="text" w:hAnchor="page" w:x="8988" w:y="-719"/>
      <w:widowControl/>
      <w:pBdr>
        <w:left w:val="single" w:sz="6" w:space="1" w:color="auto"/>
        <w:bottom w:val="single" w:sz="6" w:space="1" w:color="auto"/>
      </w:pBdr>
      <w:snapToGrid/>
    </w:pPr>
    <w:rPr>
      <w:rFonts w:eastAsia="Times New Roman"/>
      <w:sz w:val="24"/>
    </w:rPr>
  </w:style>
  <w:style w:type="paragraph" w:customStyle="1" w:styleId="230">
    <w:name w:val="Основной текст с отступом 23"/>
    <w:basedOn w:val="a4"/>
    <w:rsid w:val="006A6D11"/>
    <w:pPr>
      <w:widowControl/>
      <w:overflowPunct w:val="0"/>
      <w:autoSpaceDE w:val="0"/>
      <w:autoSpaceDN w:val="0"/>
      <w:adjustRightInd w:val="0"/>
      <w:snapToGrid/>
      <w:ind w:firstLine="340"/>
      <w:jc w:val="both"/>
      <w:textAlignment w:val="baseline"/>
    </w:pPr>
    <w:rPr>
      <w:rFonts w:ascii="Courier New" w:eastAsia="Times New Roman" w:hAnsi="Courier New"/>
      <w:sz w:val="24"/>
    </w:rPr>
  </w:style>
  <w:style w:type="paragraph" w:customStyle="1" w:styleId="330">
    <w:name w:val="Основной текст с отступом 33"/>
    <w:basedOn w:val="a4"/>
    <w:rsid w:val="006A6D11"/>
    <w:pPr>
      <w:widowControl/>
      <w:overflowPunct w:val="0"/>
      <w:autoSpaceDE w:val="0"/>
      <w:autoSpaceDN w:val="0"/>
      <w:adjustRightInd w:val="0"/>
      <w:snapToGrid/>
      <w:ind w:firstLine="709"/>
      <w:jc w:val="both"/>
      <w:textAlignment w:val="baseline"/>
    </w:pPr>
    <w:rPr>
      <w:rFonts w:ascii="Arial" w:eastAsia="Times New Roman" w:hAnsi="Arial"/>
      <w:sz w:val="22"/>
    </w:rPr>
  </w:style>
  <w:style w:type="paragraph" w:customStyle="1" w:styleId="46">
    <w:name w:val="Основной текст4"/>
    <w:basedOn w:val="a4"/>
    <w:rsid w:val="006A6D11"/>
    <w:pPr>
      <w:widowControl/>
      <w:snapToGrid/>
      <w:spacing w:line="360" w:lineRule="auto"/>
      <w:ind w:firstLine="720"/>
    </w:pPr>
    <w:rPr>
      <w:rFonts w:eastAsia="Times New Roman"/>
      <w:sz w:val="24"/>
    </w:rPr>
  </w:style>
  <w:style w:type="paragraph" w:customStyle="1" w:styleId="331">
    <w:name w:val="Основной текст 33"/>
    <w:basedOn w:val="a4"/>
    <w:rsid w:val="006A6D11"/>
    <w:pPr>
      <w:widowControl/>
      <w:snapToGrid/>
      <w:jc w:val="center"/>
    </w:pPr>
    <w:rPr>
      <w:rFonts w:ascii="Arial" w:eastAsia="Times New Roman" w:hAnsi="Arial"/>
      <w:sz w:val="24"/>
    </w:rPr>
  </w:style>
  <w:style w:type="paragraph" w:customStyle="1" w:styleId="3e">
    <w:name w:val="Абзац списка3"/>
    <w:basedOn w:val="a4"/>
    <w:uiPriority w:val="99"/>
    <w:qFormat/>
    <w:rsid w:val="006A6D11"/>
    <w:pPr>
      <w:widowControl/>
      <w:snapToGrid/>
      <w:spacing w:after="200" w:line="276" w:lineRule="auto"/>
      <w:ind w:left="720"/>
    </w:pPr>
    <w:rPr>
      <w:rFonts w:ascii="Calibri" w:hAnsi="Calibri" w:cs="Calibri"/>
      <w:sz w:val="22"/>
      <w:szCs w:val="22"/>
      <w:lang w:eastAsia="en-US"/>
    </w:rPr>
  </w:style>
  <w:style w:type="paragraph" w:customStyle="1" w:styleId="CharCharCharCharCharCharCharCharCharCharCharCharCharChar">
    <w:name w:val="Знак Char Char Знак Знак Char Char Знак Char Char Знак Char Char Знак Знак Знак Знак Знак Char Char Знак Char Char Знак Char Char"/>
    <w:basedOn w:val="a4"/>
    <w:rsid w:val="006A6D11"/>
    <w:pPr>
      <w:widowControl/>
      <w:snapToGrid/>
      <w:spacing w:after="160" w:line="240" w:lineRule="exact"/>
    </w:pPr>
    <w:rPr>
      <w:rFonts w:ascii="Verdana" w:eastAsia="Times New Roman" w:hAnsi="Verdana"/>
      <w:lang w:val="en-US" w:eastAsia="en-US"/>
    </w:rPr>
  </w:style>
  <w:style w:type="paragraph" w:styleId="affff5">
    <w:name w:val="Plain Text"/>
    <w:link w:val="affff6"/>
    <w:locked/>
    <w:rsid w:val="006A6D11"/>
    <w:pPr>
      <w:spacing w:line="360" w:lineRule="exact"/>
      <w:ind w:firstLine="720"/>
      <w:jc w:val="both"/>
    </w:pPr>
    <w:rPr>
      <w:rFonts w:ascii="Times New Roman" w:eastAsia="Times New Roman" w:hAnsi="Times New Roman"/>
      <w:sz w:val="28"/>
    </w:rPr>
  </w:style>
  <w:style w:type="character" w:customStyle="1" w:styleId="affff6">
    <w:name w:val="Текст Знак"/>
    <w:link w:val="affff5"/>
    <w:rsid w:val="006A6D11"/>
    <w:rPr>
      <w:rFonts w:ascii="Times New Roman" w:eastAsia="Times New Roman" w:hAnsi="Times New Roman"/>
      <w:sz w:val="28"/>
      <w:lang w:val="ru-RU" w:eastAsia="ru-RU" w:bidi="ar-SA"/>
    </w:rPr>
  </w:style>
  <w:style w:type="paragraph" w:customStyle="1" w:styleId="affff7">
    <w:name w:val="основной текст"/>
    <w:basedOn w:val="a4"/>
    <w:link w:val="affff8"/>
    <w:rsid w:val="006A6D11"/>
    <w:pPr>
      <w:widowControl/>
      <w:snapToGrid/>
      <w:spacing w:after="120"/>
      <w:ind w:firstLine="851"/>
      <w:jc w:val="both"/>
    </w:pPr>
    <w:rPr>
      <w:rFonts w:ascii="Arial" w:eastAsia="Times New Roman" w:hAnsi="Arial"/>
      <w:sz w:val="28"/>
    </w:rPr>
  </w:style>
  <w:style w:type="character" w:customStyle="1" w:styleId="affff8">
    <w:name w:val="основной текст Знак"/>
    <w:link w:val="affff7"/>
    <w:rsid w:val="006A6D11"/>
    <w:rPr>
      <w:rFonts w:ascii="Arial" w:eastAsia="Times New Roman" w:hAnsi="Arial"/>
      <w:sz w:val="28"/>
    </w:rPr>
  </w:style>
  <w:style w:type="paragraph" w:customStyle="1" w:styleId="111">
    <w:name w:val="Абзац списка11"/>
    <w:basedOn w:val="a4"/>
    <w:uiPriority w:val="99"/>
    <w:qFormat/>
    <w:rsid w:val="006A6D11"/>
    <w:pPr>
      <w:widowControl/>
      <w:suppressAutoHyphens/>
      <w:snapToGrid/>
      <w:spacing w:after="200" w:line="276" w:lineRule="auto"/>
    </w:pPr>
    <w:rPr>
      <w:rFonts w:ascii="Calibri" w:eastAsia="DejaVu Sans" w:hAnsi="Calibri" w:cs="font368"/>
      <w:kern w:val="1"/>
      <w:sz w:val="22"/>
      <w:szCs w:val="22"/>
      <w:lang w:eastAsia="ar-SA"/>
    </w:rPr>
  </w:style>
  <w:style w:type="paragraph" w:customStyle="1" w:styleId="S1">
    <w:name w:val="S_Обычный жирный"/>
    <w:basedOn w:val="a4"/>
    <w:qFormat/>
    <w:rsid w:val="006A6D11"/>
    <w:pPr>
      <w:widowControl/>
      <w:snapToGrid/>
      <w:ind w:firstLine="709"/>
      <w:jc w:val="both"/>
    </w:pPr>
    <w:rPr>
      <w:rFonts w:eastAsia="Times New Roman"/>
      <w:sz w:val="28"/>
      <w:szCs w:val="24"/>
    </w:rPr>
  </w:style>
  <w:style w:type="paragraph" w:customStyle="1" w:styleId="2">
    <w:name w:val="Заголовок (Уровень 2)"/>
    <w:basedOn w:val="a4"/>
    <w:next w:val="ac"/>
    <w:link w:val="2f2"/>
    <w:autoRedefine/>
    <w:qFormat/>
    <w:rsid w:val="006A6D11"/>
    <w:pPr>
      <w:widowControl/>
      <w:numPr>
        <w:numId w:val="29"/>
      </w:numPr>
      <w:autoSpaceDE w:val="0"/>
      <w:autoSpaceDN w:val="0"/>
      <w:adjustRightInd w:val="0"/>
      <w:snapToGrid/>
      <w:outlineLvl w:val="0"/>
    </w:pPr>
    <w:rPr>
      <w:rFonts w:eastAsia="Times New Roman"/>
      <w:b/>
      <w:bCs/>
      <w:sz w:val="28"/>
      <w:szCs w:val="28"/>
    </w:rPr>
  </w:style>
  <w:style w:type="character" w:customStyle="1" w:styleId="2f2">
    <w:name w:val="Заголовок (Уровень 2) Знак"/>
    <w:link w:val="2"/>
    <w:rsid w:val="006A6D11"/>
    <w:rPr>
      <w:rFonts w:ascii="Times New Roman" w:eastAsia="Times New Roman" w:hAnsi="Times New Roman"/>
      <w:b/>
      <w:bCs/>
      <w:sz w:val="28"/>
      <w:szCs w:val="28"/>
    </w:rPr>
  </w:style>
  <w:style w:type="paragraph" w:styleId="2f3">
    <w:name w:val="Body Text First Indent 2"/>
    <w:basedOn w:val="a9"/>
    <w:link w:val="2f4"/>
    <w:unhideWhenUsed/>
    <w:locked/>
    <w:rsid w:val="00BF22E3"/>
    <w:pPr>
      <w:spacing w:after="200"/>
      <w:ind w:left="360" w:firstLine="360"/>
    </w:pPr>
    <w:rPr>
      <w:rFonts w:eastAsia="Times New Roman" w:cs="Times New Roman"/>
      <w:sz w:val="22"/>
      <w:szCs w:val="22"/>
    </w:rPr>
  </w:style>
  <w:style w:type="character" w:customStyle="1" w:styleId="2f4">
    <w:name w:val="Красная строка 2 Знак"/>
    <w:link w:val="2f3"/>
    <w:rsid w:val="00BF22E3"/>
    <w:rPr>
      <w:rFonts w:ascii="Calibri" w:eastAsia="Times New Roman" w:hAnsi="Calibri" w:cs="Times New Roman"/>
      <w:sz w:val="22"/>
      <w:szCs w:val="22"/>
    </w:rPr>
  </w:style>
  <w:style w:type="paragraph" w:customStyle="1" w:styleId="Report">
    <w:name w:val="Report"/>
    <w:basedOn w:val="a4"/>
    <w:rsid w:val="00BF22E3"/>
    <w:pPr>
      <w:widowControl/>
      <w:snapToGrid/>
      <w:spacing w:line="360" w:lineRule="auto"/>
      <w:ind w:firstLine="567"/>
      <w:jc w:val="both"/>
    </w:pPr>
    <w:rPr>
      <w:rFonts w:eastAsia="Times New Roman"/>
      <w:sz w:val="24"/>
    </w:rPr>
  </w:style>
  <w:style w:type="paragraph" w:customStyle="1" w:styleId="S2">
    <w:name w:val="S_Обычный в таблице"/>
    <w:basedOn w:val="a4"/>
    <w:rsid w:val="00BF22E3"/>
    <w:pPr>
      <w:widowControl/>
      <w:snapToGrid/>
      <w:jc w:val="center"/>
    </w:pPr>
    <w:rPr>
      <w:rFonts w:eastAsia="Times New Roman"/>
      <w:szCs w:val="24"/>
    </w:rPr>
  </w:style>
  <w:style w:type="character" w:customStyle="1" w:styleId="apple-style-span">
    <w:name w:val="apple-style-span"/>
    <w:basedOn w:val="a5"/>
    <w:rsid w:val="00C73A8A"/>
  </w:style>
  <w:style w:type="paragraph" w:customStyle="1" w:styleId="font5">
    <w:name w:val="font5"/>
    <w:basedOn w:val="a4"/>
    <w:rsid w:val="00C73A8A"/>
    <w:pPr>
      <w:widowControl/>
      <w:snapToGrid/>
      <w:spacing w:before="100" w:beforeAutospacing="1" w:after="100" w:afterAutospacing="1"/>
    </w:pPr>
    <w:rPr>
      <w:rFonts w:eastAsia="Times New Roman"/>
      <w:color w:val="000000"/>
      <w:sz w:val="24"/>
      <w:szCs w:val="24"/>
    </w:rPr>
  </w:style>
  <w:style w:type="paragraph" w:customStyle="1" w:styleId="font6">
    <w:name w:val="font6"/>
    <w:basedOn w:val="a4"/>
    <w:rsid w:val="00C73A8A"/>
    <w:pPr>
      <w:widowControl/>
      <w:snapToGrid/>
      <w:spacing w:before="100" w:beforeAutospacing="1" w:after="100" w:afterAutospacing="1"/>
    </w:pPr>
    <w:rPr>
      <w:rFonts w:eastAsia="Times New Roman"/>
      <w:color w:val="000000"/>
      <w:sz w:val="14"/>
      <w:szCs w:val="14"/>
    </w:rPr>
  </w:style>
  <w:style w:type="paragraph" w:customStyle="1" w:styleId="affff9">
    <w:name w:val="Знак Знак Знак Знак"/>
    <w:basedOn w:val="a4"/>
    <w:rsid w:val="00C73A8A"/>
    <w:pPr>
      <w:adjustRightInd w:val="0"/>
      <w:snapToGrid/>
      <w:spacing w:before="100" w:beforeAutospacing="1" w:after="100" w:afterAutospacing="1" w:line="360" w:lineRule="atLeast"/>
      <w:jc w:val="both"/>
      <w:textAlignment w:val="baseline"/>
    </w:pPr>
    <w:rPr>
      <w:rFonts w:ascii="Tahoma" w:eastAsia="Times New Roman" w:hAnsi="Tahoma" w:cs="Tahoma"/>
      <w:lang w:val="en-US" w:eastAsia="en-US"/>
    </w:rPr>
  </w:style>
  <w:style w:type="paragraph" w:customStyle="1" w:styleId="1b">
    <w:name w:val="Стиль1"/>
    <w:basedOn w:val="30"/>
    <w:rsid w:val="00C73A8A"/>
    <w:pPr>
      <w:keepLines w:val="0"/>
      <w:spacing w:before="0" w:line="240" w:lineRule="auto"/>
      <w:jc w:val="center"/>
    </w:pPr>
    <w:rPr>
      <w:rFonts w:ascii="Times New Roman" w:eastAsia="Times New Roman" w:hAnsi="Times New Roman"/>
      <w:b w:val="0"/>
      <w:bCs w:val="0"/>
      <w:color w:val="auto"/>
      <w:spacing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014182">
      <w:marLeft w:val="0"/>
      <w:marRight w:val="0"/>
      <w:marTop w:val="0"/>
      <w:marBottom w:val="0"/>
      <w:divBdr>
        <w:top w:val="none" w:sz="0" w:space="0" w:color="auto"/>
        <w:left w:val="none" w:sz="0" w:space="0" w:color="auto"/>
        <w:bottom w:val="none" w:sz="0" w:space="0" w:color="auto"/>
        <w:right w:val="none" w:sz="0" w:space="0" w:color="auto"/>
      </w:divBdr>
    </w:div>
    <w:div w:id="1937014187">
      <w:marLeft w:val="0"/>
      <w:marRight w:val="0"/>
      <w:marTop w:val="0"/>
      <w:marBottom w:val="0"/>
      <w:divBdr>
        <w:top w:val="none" w:sz="0" w:space="0" w:color="auto"/>
        <w:left w:val="none" w:sz="0" w:space="0" w:color="auto"/>
        <w:bottom w:val="none" w:sz="0" w:space="0" w:color="auto"/>
        <w:right w:val="none" w:sz="0" w:space="0" w:color="auto"/>
      </w:divBdr>
    </w:div>
    <w:div w:id="1937014188">
      <w:marLeft w:val="0"/>
      <w:marRight w:val="0"/>
      <w:marTop w:val="0"/>
      <w:marBottom w:val="0"/>
      <w:divBdr>
        <w:top w:val="none" w:sz="0" w:space="0" w:color="auto"/>
        <w:left w:val="none" w:sz="0" w:space="0" w:color="auto"/>
        <w:bottom w:val="none" w:sz="0" w:space="0" w:color="auto"/>
        <w:right w:val="none" w:sz="0" w:space="0" w:color="auto"/>
      </w:divBdr>
    </w:div>
    <w:div w:id="1937014190">
      <w:marLeft w:val="0"/>
      <w:marRight w:val="0"/>
      <w:marTop w:val="0"/>
      <w:marBottom w:val="0"/>
      <w:divBdr>
        <w:top w:val="none" w:sz="0" w:space="0" w:color="auto"/>
        <w:left w:val="none" w:sz="0" w:space="0" w:color="auto"/>
        <w:bottom w:val="none" w:sz="0" w:space="0" w:color="auto"/>
        <w:right w:val="none" w:sz="0" w:space="0" w:color="auto"/>
      </w:divBdr>
    </w:div>
    <w:div w:id="1937014191">
      <w:marLeft w:val="0"/>
      <w:marRight w:val="0"/>
      <w:marTop w:val="0"/>
      <w:marBottom w:val="0"/>
      <w:divBdr>
        <w:top w:val="none" w:sz="0" w:space="0" w:color="auto"/>
        <w:left w:val="none" w:sz="0" w:space="0" w:color="auto"/>
        <w:bottom w:val="none" w:sz="0" w:space="0" w:color="auto"/>
        <w:right w:val="none" w:sz="0" w:space="0" w:color="auto"/>
      </w:divBdr>
    </w:div>
    <w:div w:id="1937014192">
      <w:marLeft w:val="0"/>
      <w:marRight w:val="0"/>
      <w:marTop w:val="0"/>
      <w:marBottom w:val="0"/>
      <w:divBdr>
        <w:top w:val="none" w:sz="0" w:space="0" w:color="auto"/>
        <w:left w:val="none" w:sz="0" w:space="0" w:color="auto"/>
        <w:bottom w:val="none" w:sz="0" w:space="0" w:color="auto"/>
        <w:right w:val="none" w:sz="0" w:space="0" w:color="auto"/>
      </w:divBdr>
    </w:div>
    <w:div w:id="1937014194">
      <w:marLeft w:val="0"/>
      <w:marRight w:val="0"/>
      <w:marTop w:val="0"/>
      <w:marBottom w:val="0"/>
      <w:divBdr>
        <w:top w:val="none" w:sz="0" w:space="0" w:color="auto"/>
        <w:left w:val="none" w:sz="0" w:space="0" w:color="auto"/>
        <w:bottom w:val="none" w:sz="0" w:space="0" w:color="auto"/>
        <w:right w:val="none" w:sz="0" w:space="0" w:color="auto"/>
      </w:divBdr>
    </w:div>
    <w:div w:id="1937014195">
      <w:marLeft w:val="0"/>
      <w:marRight w:val="0"/>
      <w:marTop w:val="0"/>
      <w:marBottom w:val="0"/>
      <w:divBdr>
        <w:top w:val="none" w:sz="0" w:space="0" w:color="auto"/>
        <w:left w:val="none" w:sz="0" w:space="0" w:color="auto"/>
        <w:bottom w:val="none" w:sz="0" w:space="0" w:color="auto"/>
        <w:right w:val="none" w:sz="0" w:space="0" w:color="auto"/>
      </w:divBdr>
    </w:div>
    <w:div w:id="1937014198">
      <w:marLeft w:val="0"/>
      <w:marRight w:val="0"/>
      <w:marTop w:val="0"/>
      <w:marBottom w:val="0"/>
      <w:divBdr>
        <w:top w:val="none" w:sz="0" w:space="0" w:color="auto"/>
        <w:left w:val="none" w:sz="0" w:space="0" w:color="auto"/>
        <w:bottom w:val="none" w:sz="0" w:space="0" w:color="auto"/>
        <w:right w:val="none" w:sz="0" w:space="0" w:color="auto"/>
      </w:divBdr>
      <w:divsChild>
        <w:div w:id="1937014193">
          <w:marLeft w:val="0"/>
          <w:marRight w:val="0"/>
          <w:marTop w:val="0"/>
          <w:marBottom w:val="0"/>
          <w:divBdr>
            <w:top w:val="none" w:sz="0" w:space="0" w:color="auto"/>
            <w:left w:val="none" w:sz="0" w:space="0" w:color="auto"/>
            <w:bottom w:val="none" w:sz="0" w:space="0" w:color="auto"/>
            <w:right w:val="none" w:sz="0" w:space="0" w:color="auto"/>
          </w:divBdr>
          <w:divsChild>
            <w:div w:id="1937014181">
              <w:marLeft w:val="75"/>
              <w:marRight w:val="75"/>
              <w:marTop w:val="0"/>
              <w:marBottom w:val="0"/>
              <w:divBdr>
                <w:top w:val="single" w:sz="6" w:space="0" w:color="FFFFFF"/>
                <w:left w:val="single" w:sz="6" w:space="0" w:color="FFFFFF"/>
                <w:bottom w:val="single" w:sz="6" w:space="1" w:color="888888"/>
                <w:right w:val="single" w:sz="6" w:space="0" w:color="888888"/>
              </w:divBdr>
              <w:divsChild>
                <w:div w:id="1937014196">
                  <w:marLeft w:val="0"/>
                  <w:marRight w:val="0"/>
                  <w:marTop w:val="0"/>
                  <w:marBottom w:val="0"/>
                  <w:divBdr>
                    <w:top w:val="none" w:sz="0" w:space="0" w:color="auto"/>
                    <w:left w:val="none" w:sz="0" w:space="0" w:color="auto"/>
                    <w:bottom w:val="none" w:sz="0" w:space="0" w:color="auto"/>
                    <w:right w:val="none" w:sz="0" w:space="0" w:color="auto"/>
                  </w:divBdr>
                  <w:divsChild>
                    <w:div w:id="1937014200">
                      <w:marLeft w:val="0"/>
                      <w:marRight w:val="0"/>
                      <w:marTop w:val="0"/>
                      <w:marBottom w:val="0"/>
                      <w:divBdr>
                        <w:top w:val="none" w:sz="0" w:space="0" w:color="auto"/>
                        <w:left w:val="none" w:sz="0" w:space="0" w:color="auto"/>
                        <w:bottom w:val="none" w:sz="0" w:space="0" w:color="auto"/>
                        <w:right w:val="none" w:sz="0" w:space="0" w:color="auto"/>
                      </w:divBdr>
                      <w:divsChild>
                        <w:div w:id="1937014189">
                          <w:marLeft w:val="0"/>
                          <w:marRight w:val="0"/>
                          <w:marTop w:val="0"/>
                          <w:marBottom w:val="0"/>
                          <w:divBdr>
                            <w:top w:val="single" w:sz="6" w:space="0" w:color="000000"/>
                            <w:left w:val="none" w:sz="0" w:space="0" w:color="auto"/>
                            <w:bottom w:val="none" w:sz="0" w:space="0" w:color="auto"/>
                            <w:right w:val="none" w:sz="0" w:space="0" w:color="auto"/>
                          </w:divBdr>
                          <w:divsChild>
                            <w:div w:id="1937014197">
                              <w:marLeft w:val="3"/>
                              <w:marRight w:val="0"/>
                              <w:marTop w:val="0"/>
                              <w:marBottom w:val="0"/>
                              <w:divBdr>
                                <w:top w:val="none" w:sz="0" w:space="0" w:color="auto"/>
                                <w:left w:val="none" w:sz="0" w:space="0" w:color="auto"/>
                                <w:bottom w:val="none" w:sz="0" w:space="0" w:color="auto"/>
                                <w:right w:val="none" w:sz="0" w:space="0" w:color="auto"/>
                              </w:divBdr>
                              <w:divsChild>
                                <w:div w:id="1937014199">
                                  <w:marLeft w:val="0"/>
                                  <w:marRight w:val="0"/>
                                  <w:marTop w:val="0"/>
                                  <w:marBottom w:val="0"/>
                                  <w:divBdr>
                                    <w:top w:val="none" w:sz="0" w:space="0" w:color="auto"/>
                                    <w:left w:val="none" w:sz="0" w:space="0" w:color="auto"/>
                                    <w:bottom w:val="none" w:sz="0" w:space="0" w:color="auto"/>
                                    <w:right w:val="none" w:sz="0" w:space="0" w:color="auto"/>
                                  </w:divBdr>
                                  <w:divsChild>
                                    <w:div w:id="1937014185">
                                      <w:marLeft w:val="0"/>
                                      <w:marRight w:val="0"/>
                                      <w:marTop w:val="0"/>
                                      <w:marBottom w:val="0"/>
                                      <w:divBdr>
                                        <w:top w:val="none" w:sz="0" w:space="0" w:color="auto"/>
                                        <w:left w:val="none" w:sz="0" w:space="0" w:color="auto"/>
                                        <w:bottom w:val="none" w:sz="0" w:space="0" w:color="auto"/>
                                        <w:right w:val="none" w:sz="0" w:space="0" w:color="auto"/>
                                      </w:divBdr>
                                      <w:divsChild>
                                        <w:div w:id="1937014186">
                                          <w:marLeft w:val="0"/>
                                          <w:marRight w:val="0"/>
                                          <w:marTop w:val="0"/>
                                          <w:marBottom w:val="0"/>
                                          <w:divBdr>
                                            <w:top w:val="none" w:sz="0" w:space="0" w:color="auto"/>
                                            <w:left w:val="none" w:sz="0" w:space="0" w:color="auto"/>
                                            <w:bottom w:val="none" w:sz="0" w:space="0" w:color="auto"/>
                                            <w:right w:val="none" w:sz="0" w:space="0" w:color="auto"/>
                                          </w:divBdr>
                                          <w:divsChild>
                                            <w:div w:id="1937014183">
                                              <w:marLeft w:val="0"/>
                                              <w:marRight w:val="0"/>
                                              <w:marTop w:val="0"/>
                                              <w:marBottom w:val="0"/>
                                              <w:divBdr>
                                                <w:top w:val="none" w:sz="0" w:space="0" w:color="auto"/>
                                                <w:left w:val="none" w:sz="0" w:space="0" w:color="auto"/>
                                                <w:bottom w:val="none" w:sz="0" w:space="0" w:color="auto"/>
                                                <w:right w:val="none" w:sz="0" w:space="0" w:color="auto"/>
                                              </w:divBdr>
                                              <w:divsChild>
                                                <w:div w:id="19370141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7014201">
      <w:marLeft w:val="0"/>
      <w:marRight w:val="0"/>
      <w:marTop w:val="0"/>
      <w:marBottom w:val="0"/>
      <w:divBdr>
        <w:top w:val="none" w:sz="0" w:space="0" w:color="auto"/>
        <w:left w:val="none" w:sz="0" w:space="0" w:color="auto"/>
        <w:bottom w:val="none" w:sz="0" w:space="0" w:color="auto"/>
        <w:right w:val="none" w:sz="0" w:space="0" w:color="auto"/>
      </w:divBdr>
    </w:div>
    <w:div w:id="1937014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yperlink" Target="http://www.government.gov.ru" TargetMode="External"/><Relationship Id="rId39" Type="http://schemas.openxmlformats.org/officeDocument/2006/relationships/hyperlink" Target="http://www.bankgorodov.ru/place/inform.php?id=85832" TargetMode="External"/><Relationship Id="rId21" Type="http://schemas.openxmlformats.org/officeDocument/2006/relationships/oleObject" Target="embeddings/_____Microsoft_Excel_97-2003.xls"/><Relationship Id="rId34" Type="http://schemas.openxmlformats.org/officeDocument/2006/relationships/hyperlink" Target="http://www.bankgorodov.ru/place/inform.php?id=85846" TargetMode="External"/><Relationship Id="rId42" Type="http://schemas.openxmlformats.org/officeDocument/2006/relationships/hyperlink" Target="http://www.bankgorodov.ru/place/inform.php?id=85836" TargetMode="External"/><Relationship Id="rId47" Type="http://schemas.openxmlformats.org/officeDocument/2006/relationships/oleObject" Target="embeddings/oleObject1.bin"/><Relationship Id="rId50" Type="http://schemas.openxmlformats.org/officeDocument/2006/relationships/image" Target="media/image22.wmf"/><Relationship Id="rId55" Type="http://schemas.openxmlformats.org/officeDocument/2006/relationships/oleObject" Target="embeddings/oleObject5.bin"/><Relationship Id="rId63" Type="http://schemas.openxmlformats.org/officeDocument/2006/relationships/image" Target="media/image28.wmf"/><Relationship Id="rId68" Type="http://schemas.openxmlformats.org/officeDocument/2006/relationships/hyperlink" Target="javascript:interlink(1,1);" TargetMode="External"/><Relationship Id="rId7" Type="http://schemas.openxmlformats.org/officeDocument/2006/relationships/image" Target="media/image1.png"/><Relationship Id="rId71"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footer" Target="footer2.xml"/><Relationship Id="rId11" Type="http://schemas.openxmlformats.org/officeDocument/2006/relationships/image" Target="media/image5.jpeg"/><Relationship Id="rId24" Type="http://schemas.openxmlformats.org/officeDocument/2006/relationships/image" Target="media/image16.png"/><Relationship Id="rId32" Type="http://schemas.openxmlformats.org/officeDocument/2006/relationships/hyperlink" Target="file:///C:\Documents%20and%20Settings\ageeva_ng\&#1056;&#1072;&#1073;&#1086;&#1095;&#1080;&#1081;%20&#1089;&#1090;&#1086;&#1083;\5816.htm" TargetMode="External"/><Relationship Id="rId37" Type="http://schemas.openxmlformats.org/officeDocument/2006/relationships/hyperlink" Target="http://www.bankgorodov.ru/place/inform.php?id=85822" TargetMode="External"/><Relationship Id="rId40" Type="http://schemas.openxmlformats.org/officeDocument/2006/relationships/hyperlink" Target="http://www.bankgorodov.ru/place/inform.php?id=85834" TargetMode="External"/><Relationship Id="rId45" Type="http://schemas.openxmlformats.org/officeDocument/2006/relationships/hyperlink" Target="http://www.bankgorodov.ru/place/inform.php?id=85850" TargetMode="External"/><Relationship Id="rId53" Type="http://schemas.openxmlformats.org/officeDocument/2006/relationships/oleObject" Target="embeddings/oleObject4.bin"/><Relationship Id="rId58" Type="http://schemas.openxmlformats.org/officeDocument/2006/relationships/image" Target="media/image26.wmf"/><Relationship Id="rId66" Type="http://schemas.openxmlformats.org/officeDocument/2006/relationships/oleObject" Target="embeddings/oleObject11.bin"/><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5.png"/><Relationship Id="rId28" Type="http://schemas.openxmlformats.org/officeDocument/2006/relationships/header" Target="header1.xml"/><Relationship Id="rId36" Type="http://schemas.openxmlformats.org/officeDocument/2006/relationships/hyperlink" Target="http://www.bankgorodov.ru/place/inform.php?id=85821" TargetMode="External"/><Relationship Id="rId49" Type="http://schemas.openxmlformats.org/officeDocument/2006/relationships/oleObject" Target="embeddings/oleObject2.bin"/><Relationship Id="rId57" Type="http://schemas.openxmlformats.org/officeDocument/2006/relationships/oleObject" Target="embeddings/oleObject6.bin"/><Relationship Id="rId61" Type="http://schemas.openxmlformats.org/officeDocument/2006/relationships/image" Target="media/image27.wmf"/><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19.png"/><Relationship Id="rId44" Type="http://schemas.openxmlformats.org/officeDocument/2006/relationships/hyperlink" Target="http://www.bankgorodov.ru/place/inform.php?id=85841" TargetMode="External"/><Relationship Id="rId52" Type="http://schemas.openxmlformats.org/officeDocument/2006/relationships/image" Target="media/image23.wmf"/><Relationship Id="rId60" Type="http://schemas.openxmlformats.org/officeDocument/2006/relationships/oleObject" Target="embeddings/oleObject8.bin"/><Relationship Id="rId65" Type="http://schemas.openxmlformats.org/officeDocument/2006/relationships/image" Target="media/image29.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 Id="rId27" Type="http://schemas.openxmlformats.org/officeDocument/2006/relationships/hyperlink" Target="http://www.government.gov.ru/data/news_text.html?he_id=103&amp;news_id=14466" TargetMode="External"/><Relationship Id="rId30" Type="http://schemas.openxmlformats.org/officeDocument/2006/relationships/image" Target="media/image18.emf"/><Relationship Id="rId35" Type="http://schemas.openxmlformats.org/officeDocument/2006/relationships/hyperlink" Target="http://www.bankgorodov.ru/place/inform.php?id=85819" TargetMode="External"/><Relationship Id="rId43" Type="http://schemas.openxmlformats.org/officeDocument/2006/relationships/hyperlink" Target="http://www.bankgorodov.ru/place/inform.php?id=85838" TargetMode="Externa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oleObject" Target="embeddings/oleObject10.bin"/><Relationship Id="rId69" Type="http://schemas.openxmlformats.org/officeDocument/2006/relationships/image" Target="media/image30.jpeg"/><Relationship Id="rId8" Type="http://schemas.openxmlformats.org/officeDocument/2006/relationships/image" Target="media/image2.jpeg"/><Relationship Id="rId51" Type="http://schemas.openxmlformats.org/officeDocument/2006/relationships/oleObject" Target="embeddings/oleObject3.bin"/><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7.png"/><Relationship Id="rId33" Type="http://schemas.openxmlformats.org/officeDocument/2006/relationships/hyperlink" Target="http://www.bankgorodov.ru/place/inform.php?id=85846" TargetMode="External"/><Relationship Id="rId38" Type="http://schemas.openxmlformats.org/officeDocument/2006/relationships/hyperlink" Target="http://www.bankgorodov.ru/place/inform.php?id=85830" TargetMode="External"/><Relationship Id="rId46" Type="http://schemas.openxmlformats.org/officeDocument/2006/relationships/image" Target="media/image20.png"/><Relationship Id="rId59" Type="http://schemas.openxmlformats.org/officeDocument/2006/relationships/oleObject" Target="embeddings/oleObject7.bin"/><Relationship Id="rId67" Type="http://schemas.openxmlformats.org/officeDocument/2006/relationships/hyperlink" Target="http://www.rubricon.com/partner.asp?aid=%7BEA41E9E6-3EBB-45F9-93BC-BF58D64F2EDE%7D&amp;ext=0" TargetMode="External"/><Relationship Id="rId20" Type="http://schemas.openxmlformats.org/officeDocument/2006/relationships/image" Target="media/image14.png"/><Relationship Id="rId41" Type="http://schemas.openxmlformats.org/officeDocument/2006/relationships/hyperlink" Target="http://www.bankgorodov.ru/place/inform.php?id=85835" TargetMode="External"/><Relationship Id="rId54" Type="http://schemas.openxmlformats.org/officeDocument/2006/relationships/image" Target="media/image24.wmf"/><Relationship Id="rId62" Type="http://schemas.openxmlformats.org/officeDocument/2006/relationships/oleObject" Target="embeddings/oleObject9.bin"/><Relationship Id="rId7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121</Pages>
  <Words>40538</Words>
  <Characters>231072</Characters>
  <Application>Microsoft Office Word</Application>
  <DocSecurity>0</DocSecurity>
  <Lines>1925</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271068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Ника</dc:creator>
  <cp:keywords/>
  <dc:description/>
  <cp:lastModifiedBy>Имангулов А.Х.</cp:lastModifiedBy>
  <cp:revision>9</cp:revision>
  <cp:lastPrinted>2013-04-25T11:08:00Z</cp:lastPrinted>
  <dcterms:created xsi:type="dcterms:W3CDTF">2013-04-25T11:17:00Z</dcterms:created>
  <dcterms:modified xsi:type="dcterms:W3CDTF">2025-11-25T08:42:00Z</dcterms:modified>
</cp:coreProperties>
</file>