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975D50" w:rsidRPr="00975D50" w:rsidRDefault="001A49D7" w:rsidP="001A49D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D266B4">
        <w:rPr>
          <w:color w:val="000000"/>
          <w:sz w:val="26"/>
          <w:szCs w:val="26"/>
        </w:rPr>
        <w:t>Рассмотрение о предоставлени</w:t>
      </w:r>
      <w:r w:rsidR="0057470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0E6601">
        <w:rPr>
          <w:color w:val="000000"/>
          <w:sz w:val="26"/>
          <w:szCs w:val="26"/>
        </w:rPr>
        <w:t>в соответствии со статьей 39.18 Земельного кодекса РФ</w:t>
      </w:r>
      <w:r w:rsidR="00EA150A">
        <w:rPr>
          <w:color w:val="000000"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>земельного участка</w:t>
      </w:r>
      <w:r w:rsidR="001F49BF">
        <w:rPr>
          <w:color w:val="000000"/>
          <w:sz w:val="26"/>
          <w:szCs w:val="26"/>
        </w:rPr>
        <w:t xml:space="preserve"> с кадастровым номером 54:10:021001:1496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 w:rsidR="001F49BF">
        <w:rPr>
          <w:color w:val="000000"/>
          <w:sz w:val="26"/>
          <w:szCs w:val="26"/>
        </w:rPr>
        <w:t>1160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1F49BF">
        <w:rPr>
          <w:iCs/>
          <w:sz w:val="26"/>
          <w:szCs w:val="26"/>
        </w:rPr>
        <w:t>для индивидуального жилищного строительства</w:t>
      </w:r>
      <w:r w:rsidR="00574706">
        <w:rPr>
          <w:color w:val="000000"/>
          <w:sz w:val="26"/>
          <w:szCs w:val="26"/>
        </w:rPr>
        <w:t>.</w:t>
      </w:r>
      <w:r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574706">
        <w:rPr>
          <w:color w:val="000000"/>
          <w:sz w:val="26"/>
          <w:szCs w:val="26"/>
        </w:rPr>
        <w:t>с</w:t>
      </w:r>
      <w:r w:rsidR="00975D50">
        <w:rPr>
          <w:color w:val="000000"/>
          <w:sz w:val="26"/>
          <w:szCs w:val="26"/>
        </w:rPr>
        <w:t xml:space="preserve">. </w:t>
      </w:r>
      <w:r w:rsidR="001F49BF">
        <w:rPr>
          <w:color w:val="000000"/>
          <w:sz w:val="26"/>
          <w:szCs w:val="26"/>
        </w:rPr>
        <w:t>Вьюны, ул. Рабочая 51.</w:t>
      </w:r>
    </w:p>
    <w:p w:rsidR="003A536A" w:rsidRPr="003B5C80" w:rsidRDefault="003B5C80" w:rsidP="00471E2A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9C5583">
        <w:rPr>
          <w:sz w:val="26"/>
          <w:szCs w:val="26"/>
        </w:rPr>
        <w:t>31</w:t>
      </w:r>
      <w:bookmarkStart w:id="0" w:name="_GoBack"/>
      <w:bookmarkEnd w:id="0"/>
      <w:r w:rsidR="000E6601">
        <w:rPr>
          <w:sz w:val="26"/>
          <w:szCs w:val="26"/>
        </w:rPr>
        <w:t>.03.</w:t>
      </w:r>
      <w:r>
        <w:rPr>
          <w:sz w:val="26"/>
          <w:szCs w:val="26"/>
        </w:rPr>
        <w:t>202</w:t>
      </w:r>
      <w:r w:rsidR="00EA150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0E6601">
        <w:rPr>
          <w:sz w:val="26"/>
          <w:szCs w:val="26"/>
        </w:rPr>
        <w:t>15-00</w:t>
      </w:r>
      <w:r w:rsidR="00511922">
        <w:rPr>
          <w:sz w:val="26"/>
          <w:szCs w:val="26"/>
        </w:rPr>
        <w:t xml:space="preserve">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5606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54F76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6601"/>
    <w:rsid w:val="000E7D99"/>
    <w:rsid w:val="001118C0"/>
    <w:rsid w:val="00112A79"/>
    <w:rsid w:val="00122AB9"/>
    <w:rsid w:val="001763AB"/>
    <w:rsid w:val="00195D83"/>
    <w:rsid w:val="001A49D7"/>
    <w:rsid w:val="001B65E6"/>
    <w:rsid w:val="001D63AC"/>
    <w:rsid w:val="001E36C6"/>
    <w:rsid w:val="001F1B3D"/>
    <w:rsid w:val="001F49BF"/>
    <w:rsid w:val="00201428"/>
    <w:rsid w:val="00204368"/>
    <w:rsid w:val="00206D5F"/>
    <w:rsid w:val="00210A63"/>
    <w:rsid w:val="002217FC"/>
    <w:rsid w:val="00223194"/>
    <w:rsid w:val="002266B1"/>
    <w:rsid w:val="00226B8D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96ACC"/>
    <w:rsid w:val="00397A4A"/>
    <w:rsid w:val="003A536A"/>
    <w:rsid w:val="003A76A6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608E0"/>
    <w:rsid w:val="00471E2A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74706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0BC4"/>
    <w:rsid w:val="005F247B"/>
    <w:rsid w:val="005F28BF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44E60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44929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75D50"/>
    <w:rsid w:val="00984BDE"/>
    <w:rsid w:val="0098506A"/>
    <w:rsid w:val="00995290"/>
    <w:rsid w:val="009B0BAA"/>
    <w:rsid w:val="009B7623"/>
    <w:rsid w:val="009C3D54"/>
    <w:rsid w:val="009C5583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91D5B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A150A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5DAF3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7B14-346D-40A0-83EB-D916C1E0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22</cp:revision>
  <cp:lastPrinted>2023-03-30T04:01:00Z</cp:lastPrinted>
  <dcterms:created xsi:type="dcterms:W3CDTF">2021-11-12T01:40:00Z</dcterms:created>
  <dcterms:modified xsi:type="dcterms:W3CDTF">2023-03-30T08:20:00Z</dcterms:modified>
</cp:coreProperties>
</file>