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B3" w:rsidRPr="0018312C" w:rsidRDefault="00A266B3" w:rsidP="00A266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>ПРОТОКОЛ</w:t>
      </w:r>
    </w:p>
    <w:p w:rsidR="00A266B3" w:rsidRPr="0018312C" w:rsidRDefault="00A266B3" w:rsidP="00A266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общественных обсуждений по внесению изменений в правила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</w:t>
      </w:r>
    </w:p>
    <w:p w:rsidR="00A266B3" w:rsidRPr="0018312C" w:rsidRDefault="00A266B3" w:rsidP="00A266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266B3" w:rsidRPr="0018312C" w:rsidTr="00177E96">
        <w:tc>
          <w:tcPr>
            <w:tcW w:w="4785" w:type="dxa"/>
            <w:hideMark/>
          </w:tcPr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06.06.202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A266B3" w:rsidRPr="0018312C" w:rsidRDefault="00A266B3" w:rsidP="00177E9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A266B3" w:rsidRPr="0018312C" w:rsidRDefault="00A266B3" w:rsidP="00177E9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A266B3" w:rsidRPr="0018312C" w:rsidRDefault="00A266B3" w:rsidP="00177E9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Новотроицкий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</w:t>
            </w:r>
          </w:p>
        </w:tc>
      </w:tr>
    </w:tbl>
    <w:p w:rsidR="00A266B3" w:rsidRPr="0018312C" w:rsidRDefault="00A266B3" w:rsidP="00A266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312C">
        <w:rPr>
          <w:rFonts w:ascii="Times New Roman" w:hAnsi="Times New Roman" w:cs="Times New Roman"/>
          <w:sz w:val="28"/>
          <w:szCs w:val="28"/>
        </w:rPr>
        <w:tab/>
      </w:r>
      <w:r w:rsidRPr="001831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A266B3" w:rsidRPr="0018312C" w:rsidRDefault="00A266B3" w:rsidP="00A266B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12C">
        <w:rPr>
          <w:rFonts w:ascii="Times New Roman" w:hAnsi="Times New Roman" w:cs="Times New Roman"/>
          <w:sz w:val="28"/>
          <w:szCs w:val="28"/>
        </w:rPr>
        <w:t xml:space="preserve">В целях выявления, учета мнения и интересов жителей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области, в соответствии со ст. 5.1, 33 Градостроительного </w:t>
      </w:r>
      <w:hyperlink r:id="rId5" w:history="1">
        <w:r w:rsidRPr="0018312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18312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1831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312C">
        <w:rPr>
          <w:rFonts w:ascii="Times New Roman" w:hAnsi="Times New Roman" w:cs="Times New Roman"/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 xml:space="preserve">ст. 41 </w:t>
      </w:r>
      <w:r w:rsidRPr="001831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Устава Колыванского муниципального района Новосибирской области</w:t>
      </w:r>
      <w:r w:rsidRPr="0018312C">
        <w:rPr>
          <w:rFonts w:ascii="Times New Roman" w:hAnsi="Times New Roman" w:cs="Times New Roman"/>
          <w:sz w:val="28"/>
          <w:szCs w:val="28"/>
        </w:rPr>
        <w:t xml:space="preserve">, 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Колыванского района Новосибирской области </w:t>
      </w:r>
      <w:r w:rsidRPr="0018312C">
        <w:rPr>
          <w:rFonts w:ascii="Times New Roman" w:hAnsi="Times New Roman" w:cs="Times New Roman"/>
          <w:sz w:val="28"/>
          <w:szCs w:val="28"/>
        </w:rPr>
        <w:t xml:space="preserve">от 04.04.2019 № 213 «Об утверждении  </w:t>
      </w:r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>Положения о</w:t>
      </w:r>
      <w:proofErr w:type="gramEnd"/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 </w:t>
      </w:r>
      <w:proofErr w:type="gramStart"/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порядке организации и проведения публичных слушаний в </w:t>
      </w:r>
      <w:r w:rsidRPr="0018312C">
        <w:rPr>
          <w:rFonts w:ascii="Times New Roman" w:hAnsi="Times New Roman" w:cs="Times New Roman"/>
          <w:bCs/>
          <w:iCs/>
          <w:color w:val="0C0C0C"/>
          <w:sz w:val="28"/>
          <w:szCs w:val="28"/>
        </w:rPr>
        <w:t>Колыванском районе Новосибирской области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>», решением Совета депутатов Колыванского района Новосибирской области от 04.04.2019 № 214 «</w:t>
      </w:r>
      <w:r w:rsidRPr="0018312C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 и на основании постановления Главы Колыванского района Новосибирской области от 06.05.2022г. № 6</w:t>
      </w:r>
      <w:r w:rsidR="00636F66">
        <w:rPr>
          <w:rFonts w:ascii="Times New Roman" w:hAnsi="Times New Roman" w:cs="Times New Roman"/>
          <w:sz w:val="28"/>
          <w:szCs w:val="28"/>
        </w:rPr>
        <w:t>2</w:t>
      </w:r>
      <w:r w:rsidRPr="0018312C">
        <w:rPr>
          <w:rFonts w:ascii="Times New Roman" w:hAnsi="Times New Roman" w:cs="Times New Roman"/>
          <w:sz w:val="28"/>
          <w:szCs w:val="28"/>
        </w:rPr>
        <w:t xml:space="preserve"> «О проведении общественных обсуждений по внесению изменений в</w:t>
      </w:r>
      <w:proofErr w:type="gramEnd"/>
      <w:r w:rsidRPr="0018312C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Новотроицкого </w:t>
      </w:r>
      <w:r w:rsidRPr="0018312C">
        <w:rPr>
          <w:rFonts w:ascii="Times New Roman" w:hAnsi="Times New Roman" w:cs="Times New Roman"/>
          <w:sz w:val="28"/>
          <w:szCs w:val="28"/>
        </w:rPr>
        <w:t xml:space="preserve">сельсовета Колыванского района Новосибирской области» проведены общественные обсуждения по внесению изменений в правила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области.</w:t>
      </w:r>
    </w:p>
    <w:p w:rsidR="00A266B3" w:rsidRPr="0018312C" w:rsidRDefault="00A266B3" w:rsidP="00A266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Информация о назначении общественных обсуждений была опубликована в </w:t>
      </w:r>
      <w:r w:rsidRPr="0018312C">
        <w:rPr>
          <w:rFonts w:ascii="Times New Roman" w:hAnsi="Times New Roman" w:cs="Times New Roman"/>
          <w:bCs/>
          <w:sz w:val="28"/>
          <w:szCs w:val="28"/>
        </w:rPr>
        <w:t>п</w:t>
      </w:r>
      <w:r w:rsidRPr="0018312C">
        <w:rPr>
          <w:rFonts w:ascii="Times New Roman" w:hAnsi="Times New Roman" w:cs="Times New Roman"/>
          <w:sz w:val="28"/>
          <w:szCs w:val="28"/>
        </w:rPr>
        <w:t xml:space="preserve">ериодическом печатном издании органов местного самоуправления Колыванского района Новосибирской области «Колыванский Вестник»  и размещена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Pr="0018312C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 (</w:t>
      </w:r>
      <w:r w:rsidRPr="00A266B3">
        <w:rPr>
          <w:rFonts w:ascii="Times New Roman" w:hAnsi="Times New Roman" w:cs="Times New Roman"/>
          <w:sz w:val="28"/>
          <w:szCs w:val="28"/>
        </w:rPr>
        <w:t>https://kolivan.nso.ru/page/102</w:t>
      </w:r>
      <w:r w:rsidRPr="0018312C">
        <w:rPr>
          <w:rFonts w:ascii="Times New Roman" w:hAnsi="Times New Roman" w:cs="Times New Roman"/>
          <w:sz w:val="28"/>
          <w:szCs w:val="28"/>
        </w:rPr>
        <w:t xml:space="preserve">),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https://novotroitsky.nso.ru</w:t>
      </w:r>
      <w:r w:rsidRPr="0018312C">
        <w:rPr>
          <w:rFonts w:ascii="Times New Roman" w:hAnsi="Times New Roman" w:cs="Times New Roman"/>
          <w:sz w:val="28"/>
          <w:szCs w:val="28"/>
        </w:rPr>
        <w:t>).</w:t>
      </w:r>
    </w:p>
    <w:p w:rsidR="00A266B3" w:rsidRPr="0018312C" w:rsidRDefault="00A266B3" w:rsidP="00A266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Срок проведения общественных обсуждений – </w:t>
      </w:r>
      <w:r w:rsidRPr="0018312C">
        <w:rPr>
          <w:rFonts w:ascii="Times New Roman" w:hAnsi="Times New Roman" w:cs="Times New Roman"/>
          <w:bCs/>
          <w:sz w:val="28"/>
          <w:szCs w:val="28"/>
        </w:rPr>
        <w:t>с 11.05.2022г. по 14.06.2022г</w:t>
      </w:r>
      <w:r w:rsidRPr="0018312C">
        <w:rPr>
          <w:rFonts w:ascii="Times New Roman" w:hAnsi="Times New Roman" w:cs="Times New Roman"/>
          <w:sz w:val="28"/>
          <w:szCs w:val="28"/>
        </w:rPr>
        <w:t>.</w:t>
      </w:r>
    </w:p>
    <w:p w:rsidR="00A266B3" w:rsidRPr="0018312C" w:rsidRDefault="00A266B3" w:rsidP="00A266B3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>Проекты и информационные материалы к общественным обсуждениям были размещены:</w:t>
      </w:r>
    </w:p>
    <w:p w:rsidR="00A266B3" w:rsidRPr="0018312C" w:rsidRDefault="00A266B3" w:rsidP="00A266B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8312C">
        <w:rPr>
          <w:sz w:val="28"/>
          <w:szCs w:val="28"/>
        </w:rPr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18312C">
        <w:rPr>
          <w:sz w:val="28"/>
          <w:szCs w:val="28"/>
        </w:rPr>
        <w:t>dem.nso.ru</w:t>
      </w:r>
      <w:proofErr w:type="spellEnd"/>
      <w:r w:rsidRPr="0018312C">
        <w:rPr>
          <w:sz w:val="28"/>
          <w:szCs w:val="28"/>
        </w:rPr>
        <w:t xml:space="preserve"> (далее – информационная система);</w:t>
      </w:r>
    </w:p>
    <w:p w:rsidR="00A266B3" w:rsidRPr="0018312C" w:rsidRDefault="00A266B3" w:rsidP="00A266B3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8312C">
        <w:rPr>
          <w:sz w:val="28"/>
          <w:szCs w:val="28"/>
        </w:rPr>
        <w:lastRenderedPageBreak/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3.2.</w:t>
      </w:r>
    </w:p>
    <w:p w:rsidR="00A266B3" w:rsidRPr="0018312C" w:rsidRDefault="00A266B3" w:rsidP="00A266B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замечания и предложения по проекту: </w:t>
      </w:r>
    </w:p>
    <w:p w:rsidR="00A266B3" w:rsidRPr="0018312C" w:rsidRDefault="00A266B3" w:rsidP="00A266B3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18312C">
        <w:rPr>
          <w:color w:val="000000" w:themeColor="text1"/>
          <w:sz w:val="28"/>
          <w:szCs w:val="28"/>
        </w:rPr>
        <w:t xml:space="preserve">через региональную информационную систему, обеспечивающую проведение общественных обсуждений с использованием информационно-телекоммуникационной сети «Интернет» «Электронная демократия Новосибирской области» </w:t>
      </w:r>
      <w:hyperlink r:id="rId7" w:history="1">
        <w:r w:rsidRPr="0018312C">
          <w:rPr>
            <w:rStyle w:val="a5"/>
            <w:color w:val="000000" w:themeColor="text1"/>
            <w:sz w:val="28"/>
            <w:szCs w:val="28"/>
            <w:u w:val="none"/>
          </w:rPr>
          <w:t>http://www.dem.nso.ru</w:t>
        </w:r>
      </w:hyperlink>
      <w:r w:rsidRPr="0018312C">
        <w:rPr>
          <w:color w:val="000000" w:themeColor="text1"/>
          <w:sz w:val="28"/>
          <w:szCs w:val="28"/>
        </w:rPr>
        <w:t xml:space="preserve"> – 0 предложений и замечаний; </w:t>
      </w:r>
    </w:p>
    <w:p w:rsidR="00A266B3" w:rsidRPr="0018312C" w:rsidRDefault="00A266B3" w:rsidP="00A266B3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18312C">
        <w:rPr>
          <w:color w:val="000000" w:themeColor="text1"/>
          <w:sz w:val="28"/>
          <w:szCs w:val="28"/>
        </w:rPr>
        <w:t xml:space="preserve">в письменной форме в адрес организатора общественных обсуждений – 0 предложений и замечаний; </w:t>
      </w:r>
    </w:p>
    <w:p w:rsidR="00A266B3" w:rsidRPr="0018312C" w:rsidRDefault="00A266B3" w:rsidP="00A266B3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12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записи в книге (журнале) учета посетителей экспозиции проекта – 0 предложений и замечаний.</w:t>
      </w:r>
    </w:p>
    <w:p w:rsidR="00A266B3" w:rsidRPr="0018312C" w:rsidRDefault="00A266B3" w:rsidP="00A266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266B3" w:rsidRPr="0018312C" w:rsidTr="00177E96">
        <w:tc>
          <w:tcPr>
            <w:tcW w:w="4785" w:type="dxa"/>
            <w:hideMark/>
          </w:tcPr>
          <w:p w:rsidR="00A266B3" w:rsidRPr="0018312C" w:rsidRDefault="00A266B3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С.В. Быкова</w:t>
            </w:r>
          </w:p>
        </w:tc>
      </w:tr>
      <w:tr w:rsidR="00A266B3" w:rsidRPr="0018312C" w:rsidTr="00177E96">
        <w:tc>
          <w:tcPr>
            <w:tcW w:w="4785" w:type="dxa"/>
          </w:tcPr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266B3" w:rsidRPr="0018312C" w:rsidTr="00177E96">
        <w:tc>
          <w:tcPr>
            <w:tcW w:w="4785" w:type="dxa"/>
            <w:hideMark/>
          </w:tcPr>
          <w:p w:rsidR="00A266B3" w:rsidRPr="0018312C" w:rsidRDefault="00A266B3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266B3" w:rsidRPr="0018312C" w:rsidRDefault="00A266B3" w:rsidP="00177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Н.В. Орлова</w:t>
            </w:r>
          </w:p>
        </w:tc>
      </w:tr>
    </w:tbl>
    <w:p w:rsidR="00A266B3" w:rsidRPr="0018312C" w:rsidRDefault="00A266B3" w:rsidP="00A266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B3" w:rsidRPr="0018312C" w:rsidRDefault="00A266B3" w:rsidP="00A266B3">
      <w:pPr>
        <w:rPr>
          <w:rFonts w:ascii="Times New Roman" w:hAnsi="Times New Roman" w:cs="Times New Roman"/>
          <w:sz w:val="28"/>
          <w:szCs w:val="28"/>
        </w:rPr>
      </w:pPr>
    </w:p>
    <w:p w:rsidR="0059504A" w:rsidRDefault="0059504A"/>
    <w:sectPr w:rsidR="0059504A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600A3"/>
    <w:multiLevelType w:val="hybridMultilevel"/>
    <w:tmpl w:val="70F850CA"/>
    <w:lvl w:ilvl="0" w:tplc="CAEE9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266B3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DD0"/>
    <w:rsid w:val="00027FB9"/>
    <w:rsid w:val="00031613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6973"/>
    <w:rsid w:val="000B711E"/>
    <w:rsid w:val="000C12EB"/>
    <w:rsid w:val="000C47FC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A92"/>
    <w:rsid w:val="00100539"/>
    <w:rsid w:val="00104CF3"/>
    <w:rsid w:val="0010505F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426E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3539"/>
    <w:rsid w:val="001C3643"/>
    <w:rsid w:val="001C68FB"/>
    <w:rsid w:val="001D1E3E"/>
    <w:rsid w:val="001D23A9"/>
    <w:rsid w:val="001D37C3"/>
    <w:rsid w:val="001D4AF5"/>
    <w:rsid w:val="001E2F3B"/>
    <w:rsid w:val="001E2F84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6FFB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091B"/>
    <w:rsid w:val="00394171"/>
    <w:rsid w:val="0039502F"/>
    <w:rsid w:val="003954A8"/>
    <w:rsid w:val="003969AF"/>
    <w:rsid w:val="00396E93"/>
    <w:rsid w:val="003A537F"/>
    <w:rsid w:val="003B0659"/>
    <w:rsid w:val="003B3B0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588"/>
    <w:rsid w:val="003D10F0"/>
    <w:rsid w:val="003D1148"/>
    <w:rsid w:val="003D2799"/>
    <w:rsid w:val="003D4104"/>
    <w:rsid w:val="003D58A9"/>
    <w:rsid w:val="003D7B28"/>
    <w:rsid w:val="003E0486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F4C"/>
    <w:rsid w:val="00414B50"/>
    <w:rsid w:val="004163ED"/>
    <w:rsid w:val="00420875"/>
    <w:rsid w:val="00423C52"/>
    <w:rsid w:val="00426D40"/>
    <w:rsid w:val="00426D7F"/>
    <w:rsid w:val="00431D37"/>
    <w:rsid w:val="004327F4"/>
    <w:rsid w:val="0043588B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4EE"/>
    <w:rsid w:val="004C7503"/>
    <w:rsid w:val="004D1368"/>
    <w:rsid w:val="004D2A28"/>
    <w:rsid w:val="004D2F68"/>
    <w:rsid w:val="004D3398"/>
    <w:rsid w:val="004D45B9"/>
    <w:rsid w:val="004D4E78"/>
    <w:rsid w:val="004E6E04"/>
    <w:rsid w:val="004F1962"/>
    <w:rsid w:val="004F1DBF"/>
    <w:rsid w:val="004F27BA"/>
    <w:rsid w:val="004F2E38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789A"/>
    <w:rsid w:val="005278A4"/>
    <w:rsid w:val="00530A28"/>
    <w:rsid w:val="00530CEF"/>
    <w:rsid w:val="00530F4C"/>
    <w:rsid w:val="005341B3"/>
    <w:rsid w:val="00536061"/>
    <w:rsid w:val="00536CD9"/>
    <w:rsid w:val="00540D7F"/>
    <w:rsid w:val="005421F2"/>
    <w:rsid w:val="00543129"/>
    <w:rsid w:val="00543795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A6213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7942"/>
    <w:rsid w:val="005E7F85"/>
    <w:rsid w:val="005F0E64"/>
    <w:rsid w:val="005F11CC"/>
    <w:rsid w:val="005F1A59"/>
    <w:rsid w:val="005F2D39"/>
    <w:rsid w:val="005F2EC9"/>
    <w:rsid w:val="005F53E5"/>
    <w:rsid w:val="005F7B98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6F66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58DD"/>
    <w:rsid w:val="00666799"/>
    <w:rsid w:val="00667D4A"/>
    <w:rsid w:val="006700E9"/>
    <w:rsid w:val="00670A9F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6267"/>
    <w:rsid w:val="00787A0A"/>
    <w:rsid w:val="00791E08"/>
    <w:rsid w:val="00792976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F59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278E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E0DAC"/>
    <w:rsid w:val="008E28E2"/>
    <w:rsid w:val="008E5C14"/>
    <w:rsid w:val="008E6F30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557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66B3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9C"/>
    <w:rsid w:val="00A578DD"/>
    <w:rsid w:val="00A60F1E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1545"/>
    <w:rsid w:val="00AD23BA"/>
    <w:rsid w:val="00AE5A98"/>
    <w:rsid w:val="00AE6872"/>
    <w:rsid w:val="00AE787D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1D6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37C4C"/>
    <w:rsid w:val="00C4213E"/>
    <w:rsid w:val="00C43829"/>
    <w:rsid w:val="00C47E27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0E5A"/>
    <w:rsid w:val="00CB2B9B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242F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5985"/>
    <w:rsid w:val="00EF7DD9"/>
    <w:rsid w:val="00F0029C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6586"/>
    <w:rsid w:val="00F617AB"/>
    <w:rsid w:val="00F67B98"/>
    <w:rsid w:val="00F703A7"/>
    <w:rsid w:val="00F719A5"/>
    <w:rsid w:val="00F72E29"/>
    <w:rsid w:val="00F831FA"/>
    <w:rsid w:val="00F83D2D"/>
    <w:rsid w:val="00F851CF"/>
    <w:rsid w:val="00F8676B"/>
    <w:rsid w:val="00F87010"/>
    <w:rsid w:val="00F878E8"/>
    <w:rsid w:val="00F87BF9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E2314"/>
    <w:rsid w:val="00FE53B0"/>
    <w:rsid w:val="00FE5428"/>
    <w:rsid w:val="00FE5C85"/>
    <w:rsid w:val="00FE7641"/>
    <w:rsid w:val="00FF0F96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266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A26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266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m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8A553A1F8C2A47F6DD3866Cl6U8F" TargetMode="External"/><Relationship Id="rId5" Type="http://schemas.openxmlformats.org/officeDocument/2006/relationships/hyperlink" Target="consultantplus://offline/ref=6F09B1D96DAA6593526C4D1E6A3154A77269AD58A4F5C2A47F6DD3866Cl6U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542</Words>
  <Characters>3094</Characters>
  <Application>Microsoft Office Word</Application>
  <DocSecurity>0</DocSecurity>
  <Lines>25</Lines>
  <Paragraphs>7</Paragraphs>
  <ScaleCrop>false</ScaleCrop>
  <Company>Microsoft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2</cp:revision>
  <dcterms:created xsi:type="dcterms:W3CDTF">2022-12-26T02:57:00Z</dcterms:created>
  <dcterms:modified xsi:type="dcterms:W3CDTF">2022-12-28T03:48:00Z</dcterms:modified>
</cp:coreProperties>
</file>