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0D" w:rsidRPr="00C70B4E" w:rsidRDefault="00C70B4E">
      <w:pPr>
        <w:jc w:val="center"/>
        <w:rPr>
          <w:rFonts w:ascii="Arial Narrow" w:hAnsi="Arial Narrow"/>
          <w:b/>
          <w:szCs w:val="24"/>
        </w:rPr>
      </w:pPr>
      <w:r w:rsidRPr="00C70B4E">
        <w:rPr>
          <w:rFonts w:ascii="Arial Narrow" w:hAnsi="Arial Narrow"/>
          <w:b/>
          <w:szCs w:val="24"/>
        </w:rPr>
        <w:t>«Ответственность за пропаганду «</w:t>
      </w:r>
      <w:proofErr w:type="spellStart"/>
      <w:r w:rsidRPr="00C70B4E">
        <w:rPr>
          <w:rFonts w:ascii="Arial Narrow" w:hAnsi="Arial Narrow"/>
          <w:b/>
          <w:szCs w:val="24"/>
        </w:rPr>
        <w:t>чайлдфри</w:t>
      </w:r>
      <w:proofErr w:type="spellEnd"/>
      <w:r w:rsidRPr="00C70B4E">
        <w:rPr>
          <w:rFonts w:ascii="Arial Narrow" w:hAnsi="Arial Narrow"/>
          <w:b/>
          <w:szCs w:val="24"/>
        </w:rPr>
        <w:t xml:space="preserve">» (разъяснение). </w:t>
      </w:r>
    </w:p>
    <w:p w:rsidR="002B730D" w:rsidRPr="00C70B4E" w:rsidRDefault="002B730D">
      <w:pPr>
        <w:ind w:firstLine="709"/>
        <w:jc w:val="both"/>
        <w:rPr>
          <w:rFonts w:ascii="Arial Narrow" w:hAnsi="Arial Narrow"/>
          <w:szCs w:val="24"/>
        </w:rPr>
      </w:pPr>
    </w:p>
    <w:p w:rsidR="002B730D" w:rsidRPr="00C70B4E" w:rsidRDefault="00C70B4E">
      <w:pPr>
        <w:ind w:firstLine="709"/>
        <w:jc w:val="both"/>
        <w:rPr>
          <w:rFonts w:ascii="Arial Narrow" w:hAnsi="Arial Narrow"/>
          <w:szCs w:val="24"/>
        </w:rPr>
      </w:pPr>
      <w:r w:rsidRPr="00C70B4E">
        <w:rPr>
          <w:rFonts w:ascii="Arial Narrow" w:hAnsi="Arial Narrow"/>
          <w:szCs w:val="24"/>
        </w:rPr>
        <w:t xml:space="preserve">С 4 декабря  2024 года вступил в силу Федеральный закон от 23.11.2024 № 411-ФЗ, который внес изменения в ряд федеральных законов, регулирующих распространение информации на территории Российской </w:t>
      </w:r>
      <w:r w:rsidRPr="00C70B4E">
        <w:rPr>
          <w:rFonts w:ascii="Arial Narrow" w:hAnsi="Arial Narrow"/>
          <w:szCs w:val="24"/>
        </w:rPr>
        <w:t>федерации.</w:t>
      </w:r>
    </w:p>
    <w:p w:rsidR="002B730D" w:rsidRPr="00C70B4E" w:rsidRDefault="00C70B4E">
      <w:pPr>
        <w:ind w:firstLine="709"/>
        <w:jc w:val="both"/>
        <w:rPr>
          <w:rFonts w:ascii="Arial Narrow" w:hAnsi="Arial Narrow"/>
          <w:szCs w:val="24"/>
        </w:rPr>
      </w:pPr>
      <w:r w:rsidRPr="00C70B4E">
        <w:rPr>
          <w:rFonts w:ascii="Arial Narrow" w:hAnsi="Arial Narrow"/>
          <w:szCs w:val="24"/>
        </w:rPr>
        <w:t xml:space="preserve">Изменения устанавливают запрет на пропаганду отказа от деторождения в </w:t>
      </w:r>
      <w:proofErr w:type="spellStart"/>
      <w:r w:rsidRPr="00C70B4E">
        <w:rPr>
          <w:rFonts w:ascii="Arial Narrow" w:hAnsi="Arial Narrow"/>
          <w:szCs w:val="24"/>
        </w:rPr>
        <w:t>Интренете</w:t>
      </w:r>
      <w:proofErr w:type="spellEnd"/>
      <w:r w:rsidRPr="00C70B4E">
        <w:rPr>
          <w:rFonts w:ascii="Arial Narrow" w:hAnsi="Arial Narrow"/>
          <w:szCs w:val="24"/>
        </w:rPr>
        <w:t xml:space="preserve">, рекламе, </w:t>
      </w:r>
      <w:proofErr w:type="spellStart"/>
      <w:r w:rsidRPr="00C70B4E">
        <w:rPr>
          <w:rFonts w:ascii="Arial Narrow" w:hAnsi="Arial Narrow"/>
          <w:szCs w:val="24"/>
        </w:rPr>
        <w:t>кинематоргофе</w:t>
      </w:r>
      <w:proofErr w:type="spellEnd"/>
      <w:r w:rsidRPr="00C70B4E">
        <w:rPr>
          <w:rFonts w:ascii="Arial Narrow" w:hAnsi="Arial Narrow"/>
          <w:szCs w:val="24"/>
        </w:rPr>
        <w:t>, средствах массовой информации и т.д. Нарушениями являются распространение сведений или совершение публичных действий, которые создают привле</w:t>
      </w:r>
      <w:r w:rsidRPr="00C70B4E">
        <w:rPr>
          <w:rFonts w:ascii="Arial Narrow" w:hAnsi="Arial Narrow"/>
          <w:szCs w:val="24"/>
        </w:rPr>
        <w:t xml:space="preserve">кательность </w:t>
      </w:r>
      <w:proofErr w:type="spellStart"/>
      <w:r w:rsidRPr="00C70B4E">
        <w:rPr>
          <w:rFonts w:ascii="Arial Narrow" w:hAnsi="Arial Narrow"/>
          <w:szCs w:val="24"/>
        </w:rPr>
        <w:t>чайлдфри</w:t>
      </w:r>
      <w:proofErr w:type="spellEnd"/>
      <w:r w:rsidRPr="00C70B4E">
        <w:rPr>
          <w:rFonts w:ascii="Arial Narrow" w:hAnsi="Arial Narrow"/>
          <w:szCs w:val="24"/>
        </w:rPr>
        <w:t xml:space="preserve"> либо неверное представление о социальной равноценности рождения детей и отказа от него, а также навязывание информации</w:t>
      </w:r>
      <w:proofErr w:type="gramStart"/>
      <w:r w:rsidRPr="00C70B4E">
        <w:rPr>
          <w:rFonts w:ascii="Arial Narrow" w:hAnsi="Arial Narrow"/>
          <w:szCs w:val="24"/>
        </w:rPr>
        <w:t xml:space="preserve"> ,</w:t>
      </w:r>
      <w:proofErr w:type="gramEnd"/>
      <w:r w:rsidRPr="00C70B4E">
        <w:rPr>
          <w:rFonts w:ascii="Arial Narrow" w:hAnsi="Arial Narrow"/>
          <w:szCs w:val="24"/>
        </w:rPr>
        <w:t xml:space="preserve"> которая вызывает интерес к </w:t>
      </w:r>
      <w:proofErr w:type="spellStart"/>
      <w:r w:rsidRPr="00C70B4E">
        <w:rPr>
          <w:rFonts w:ascii="Arial Narrow" w:hAnsi="Arial Narrow"/>
          <w:szCs w:val="24"/>
        </w:rPr>
        <w:t>чайлдфри</w:t>
      </w:r>
      <w:proofErr w:type="spellEnd"/>
      <w:r w:rsidRPr="00C70B4E">
        <w:rPr>
          <w:rFonts w:ascii="Arial Narrow" w:hAnsi="Arial Narrow"/>
          <w:szCs w:val="24"/>
        </w:rPr>
        <w:t xml:space="preserve">. </w:t>
      </w:r>
    </w:p>
    <w:p w:rsidR="002B730D" w:rsidRPr="00C70B4E" w:rsidRDefault="00C70B4E">
      <w:pPr>
        <w:ind w:firstLine="709"/>
        <w:jc w:val="both"/>
        <w:rPr>
          <w:rFonts w:ascii="Arial Narrow" w:hAnsi="Arial Narrow"/>
          <w:szCs w:val="24"/>
        </w:rPr>
      </w:pPr>
      <w:proofErr w:type="gramStart"/>
      <w:r w:rsidRPr="00C70B4E">
        <w:rPr>
          <w:rFonts w:ascii="Arial Narrow" w:hAnsi="Arial Narrow"/>
          <w:szCs w:val="24"/>
        </w:rPr>
        <w:t xml:space="preserve">Ответственность за данные деяния установлена в статье 6.21 </w:t>
      </w:r>
      <w:proofErr w:type="spellStart"/>
      <w:r w:rsidRPr="00C70B4E">
        <w:rPr>
          <w:rFonts w:ascii="Arial Narrow" w:hAnsi="Arial Narrow"/>
          <w:szCs w:val="24"/>
        </w:rPr>
        <w:t>КоАП</w:t>
      </w:r>
      <w:proofErr w:type="spellEnd"/>
      <w:r w:rsidRPr="00C70B4E">
        <w:rPr>
          <w:rFonts w:ascii="Arial Narrow" w:hAnsi="Arial Narrow"/>
          <w:szCs w:val="24"/>
        </w:rPr>
        <w:t xml:space="preserve"> РФ и влечет </w:t>
      </w:r>
      <w:r w:rsidRPr="00C70B4E">
        <w:rPr>
          <w:rFonts w:ascii="Arial Narrow" w:hAnsi="Arial Narrow"/>
          <w:szCs w:val="24"/>
        </w:rPr>
        <w:t>наложение административного штрафа на граждан в размере от пятидесяти тысяч до ста тысяч рублей; на должностных лиц – от ста тысяч до двухсот тысяч рублей; на юридических лиц – от восьмисот тысяч до одного миллиона рублей либо административное приостановле</w:t>
      </w:r>
      <w:r w:rsidRPr="00C70B4E">
        <w:rPr>
          <w:rFonts w:ascii="Arial Narrow" w:hAnsi="Arial Narrow"/>
          <w:szCs w:val="24"/>
        </w:rPr>
        <w:t xml:space="preserve">ние деятельности на срок до девяносто суток.   </w:t>
      </w:r>
      <w:proofErr w:type="gramEnd"/>
    </w:p>
    <w:p w:rsidR="002B730D" w:rsidRPr="00C70B4E" w:rsidRDefault="00C70B4E">
      <w:pPr>
        <w:ind w:firstLine="709"/>
        <w:jc w:val="both"/>
        <w:rPr>
          <w:rFonts w:ascii="Arial Narrow" w:hAnsi="Arial Narrow"/>
          <w:szCs w:val="24"/>
        </w:rPr>
      </w:pPr>
      <w:r w:rsidRPr="00C70B4E">
        <w:rPr>
          <w:rFonts w:ascii="Arial Narrow" w:hAnsi="Arial Narrow"/>
          <w:szCs w:val="24"/>
        </w:rPr>
        <w:t>Еще более строгие наказания предусмотрены за те же деяния только в отношении несовершеннолетних, с применением средств массовой информации/информационно-телекоммуникационных сетей (в том числе сети «Интернет»</w:t>
      </w:r>
      <w:r w:rsidRPr="00C70B4E">
        <w:rPr>
          <w:rFonts w:ascii="Arial Narrow" w:hAnsi="Arial Narrow"/>
          <w:szCs w:val="24"/>
        </w:rPr>
        <w:t xml:space="preserve">) или совершенные иностранным гражданином (лицом без гражданства). </w:t>
      </w:r>
    </w:p>
    <w:p w:rsidR="002B730D" w:rsidRDefault="00C70B4E" w:rsidP="00C70B4E">
      <w:pPr>
        <w:ind w:firstLine="709"/>
        <w:jc w:val="both"/>
        <w:rPr>
          <w:sz w:val="28"/>
        </w:rPr>
      </w:pPr>
      <w:r w:rsidRPr="00C70B4E">
        <w:rPr>
          <w:rFonts w:ascii="Arial Narrow" w:hAnsi="Arial Narrow"/>
          <w:szCs w:val="24"/>
        </w:rPr>
        <w:t xml:space="preserve">При этом есть и исключения. </w:t>
      </w:r>
      <w:proofErr w:type="gramStart"/>
      <w:r w:rsidRPr="00C70B4E">
        <w:rPr>
          <w:rFonts w:ascii="Arial Narrow" w:hAnsi="Arial Narrow"/>
          <w:szCs w:val="24"/>
        </w:rPr>
        <w:t>Не являются нарушением распространение информации о монашестве</w:t>
      </w:r>
      <w:r w:rsidRPr="00C70B4E">
        <w:rPr>
          <w:rFonts w:ascii="Arial Narrow" w:hAnsi="Arial Narrow"/>
          <w:szCs w:val="24"/>
        </w:rPr>
        <w:t xml:space="preserve"> </w:t>
      </w:r>
      <w:r w:rsidRPr="00C70B4E">
        <w:rPr>
          <w:rFonts w:ascii="Arial Narrow" w:hAnsi="Arial Narrow"/>
          <w:szCs w:val="24"/>
        </w:rPr>
        <w:t>и монашеском образе жизни, соблюдении обета безбрачия (целибата) и связанном с ними отказе от дет</w:t>
      </w:r>
      <w:r w:rsidRPr="00C70B4E">
        <w:rPr>
          <w:rFonts w:ascii="Arial Narrow" w:hAnsi="Arial Narrow"/>
          <w:szCs w:val="24"/>
        </w:rPr>
        <w:t>орождения и (или) совершение публичных действий, направленных на формирование привлекательности монашества и монашеского образа жизни, соблюдения обета безбрачия (целибата) и связанного с ними отказа от деторождения, если такие информация и публичные дейст</w:t>
      </w:r>
      <w:r w:rsidRPr="00C70B4E">
        <w:rPr>
          <w:rFonts w:ascii="Arial Narrow" w:hAnsi="Arial Narrow"/>
          <w:szCs w:val="24"/>
        </w:rPr>
        <w:t>вия основаны на внутренних установлениях централизованных религиозных организаций</w:t>
      </w:r>
      <w:proofErr w:type="gramEnd"/>
      <w:r w:rsidRPr="00C70B4E">
        <w:rPr>
          <w:rFonts w:ascii="Arial Narrow" w:hAnsi="Arial Narrow"/>
          <w:szCs w:val="24"/>
        </w:rPr>
        <w:t xml:space="preserve"> или религиозных организаций, входящих в их структуру.</w:t>
      </w:r>
      <w:r>
        <w:rPr>
          <w:sz w:val="28"/>
        </w:rPr>
        <w:br/>
      </w:r>
    </w:p>
    <w:p w:rsidR="002B730D" w:rsidRDefault="002B730D">
      <w:pPr>
        <w:ind w:firstLine="709"/>
        <w:jc w:val="both"/>
        <w:rPr>
          <w:sz w:val="28"/>
        </w:rPr>
      </w:pPr>
    </w:p>
    <w:p w:rsidR="002B730D" w:rsidRDefault="002B730D">
      <w:pPr>
        <w:ind w:firstLine="709"/>
        <w:jc w:val="both"/>
        <w:rPr>
          <w:sz w:val="28"/>
        </w:rPr>
      </w:pPr>
    </w:p>
    <w:sectPr w:rsidR="002B730D" w:rsidSect="002B730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2B730D"/>
    <w:rsid w:val="002B730D"/>
    <w:rsid w:val="00C7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730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2B730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B73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B73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B73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B730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730D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B73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B73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B73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B730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B73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B73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B73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B730D"/>
    <w:rPr>
      <w:rFonts w:ascii="XO Thames" w:hAnsi="XO Thames"/>
      <w:sz w:val="28"/>
    </w:rPr>
  </w:style>
  <w:style w:type="paragraph" w:customStyle="1" w:styleId="Endnote">
    <w:name w:val="Endnote"/>
    <w:link w:val="Endnote0"/>
    <w:rsid w:val="002B730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B73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B730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B73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B730D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B730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B730D"/>
  </w:style>
  <w:style w:type="character" w:customStyle="1" w:styleId="50">
    <w:name w:val="Заголовок 5 Знак"/>
    <w:link w:val="5"/>
    <w:rsid w:val="002B730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B730D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B730D"/>
    <w:rPr>
      <w:color w:val="0000FF"/>
      <w:u w:val="single"/>
    </w:rPr>
  </w:style>
  <w:style w:type="character" w:styleId="a5">
    <w:name w:val="Hyperlink"/>
    <w:link w:val="12"/>
    <w:rsid w:val="002B730D"/>
    <w:rPr>
      <w:color w:val="0000FF"/>
      <w:u w:val="single"/>
    </w:rPr>
  </w:style>
  <w:style w:type="paragraph" w:customStyle="1" w:styleId="Footnote">
    <w:name w:val="Footnote"/>
    <w:link w:val="Footnote0"/>
    <w:rsid w:val="002B730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B730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B730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B73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B730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B730D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2B730D"/>
  </w:style>
  <w:style w:type="paragraph" w:styleId="9">
    <w:name w:val="toc 9"/>
    <w:next w:val="a"/>
    <w:link w:val="90"/>
    <w:uiPriority w:val="39"/>
    <w:rsid w:val="002B73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B730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B73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B730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B73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B730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B730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B730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B730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B73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B73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B730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Ефремова Мария Дмитриевна</cp:lastModifiedBy>
  <cp:revision>3</cp:revision>
  <dcterms:created xsi:type="dcterms:W3CDTF">2026-02-06T09:08:00Z</dcterms:created>
  <dcterms:modified xsi:type="dcterms:W3CDTF">2026-02-10T06:48:00Z</dcterms:modified>
</cp:coreProperties>
</file>