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3A5DD9">
        <w:rPr>
          <w:rFonts w:ascii="Times New Roman" w:hAnsi="Times New Roman" w:cs="Times New Roman"/>
          <w:sz w:val="28"/>
          <w:szCs w:val="28"/>
        </w:rPr>
        <w:t>10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A7397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73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сообщает о наличии свободного земельного участка предназначенного под жилую застройку индивидуальную,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</w:t>
      </w:r>
      <w:r w:rsidR="003A5DD9">
        <w:rPr>
          <w:rFonts w:ascii="Times New Roman" w:hAnsi="Times New Roman" w:cs="Times New Roman"/>
          <w:sz w:val="28"/>
          <w:szCs w:val="28"/>
        </w:rPr>
        <w:t>033001</w:t>
      </w:r>
      <w:r w:rsidR="008E428C" w:rsidRPr="006A7397">
        <w:rPr>
          <w:rFonts w:ascii="Times New Roman" w:hAnsi="Times New Roman" w:cs="Times New Roman"/>
          <w:sz w:val="28"/>
          <w:szCs w:val="28"/>
        </w:rPr>
        <w:t>:</w:t>
      </w:r>
      <w:r w:rsidR="003A5DD9">
        <w:rPr>
          <w:rFonts w:ascii="Times New Roman" w:hAnsi="Times New Roman" w:cs="Times New Roman"/>
          <w:sz w:val="28"/>
          <w:szCs w:val="28"/>
        </w:rPr>
        <w:t>91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A5DD9">
        <w:rPr>
          <w:rFonts w:ascii="Times New Roman" w:hAnsi="Times New Roman" w:cs="Times New Roman"/>
          <w:sz w:val="28"/>
          <w:szCs w:val="28"/>
        </w:rPr>
        <w:t>3500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кв.м., местоположение земельного участка: установлено относительно ориентира, расположенного в границах участка. Почтовый адрес ориентира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МО Новотроицкого сельсовета, 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3A5DD9">
        <w:rPr>
          <w:rFonts w:ascii="Times New Roman" w:hAnsi="Times New Roman" w:cs="Times New Roman"/>
          <w:sz w:val="28"/>
          <w:szCs w:val="28"/>
        </w:rPr>
        <w:t>Умна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ул. </w:t>
      </w:r>
      <w:r w:rsidR="003A5DD9">
        <w:rPr>
          <w:rFonts w:ascii="Times New Roman" w:hAnsi="Times New Roman" w:cs="Times New Roman"/>
          <w:sz w:val="28"/>
          <w:szCs w:val="28"/>
        </w:rPr>
        <w:t xml:space="preserve">Береговая,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дом </w:t>
      </w:r>
      <w:r w:rsidR="003A5DD9">
        <w:rPr>
          <w:rFonts w:ascii="Times New Roman" w:hAnsi="Times New Roman" w:cs="Times New Roman"/>
          <w:sz w:val="28"/>
          <w:szCs w:val="28"/>
        </w:rPr>
        <w:t>18Б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2</w:t>
      </w:r>
      <w:r w:rsidR="00391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2020 года.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Ленина,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88" w:rsidRDefault="00D36188" w:rsidP="0039112C">
      <w:pPr>
        <w:spacing w:after="0" w:line="240" w:lineRule="auto"/>
      </w:pPr>
      <w:r>
        <w:separator/>
      </w:r>
    </w:p>
  </w:endnote>
  <w:endnote w:type="continuationSeparator" w:id="0">
    <w:p w:rsidR="00D36188" w:rsidRDefault="00D36188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88" w:rsidRDefault="00D36188" w:rsidP="0039112C">
      <w:pPr>
        <w:spacing w:after="0" w:line="240" w:lineRule="auto"/>
      </w:pPr>
      <w:r>
        <w:separator/>
      </w:r>
    </w:p>
  </w:footnote>
  <w:footnote w:type="continuationSeparator" w:id="0">
    <w:p w:rsidR="00D36188" w:rsidRDefault="00D36188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Шамшундинова Наталья Николаевна</cp:lastModifiedBy>
  <cp:revision>2</cp:revision>
  <dcterms:created xsi:type="dcterms:W3CDTF">2020-04-20T04:07:00Z</dcterms:created>
  <dcterms:modified xsi:type="dcterms:W3CDTF">2020-04-20T04:07:00Z</dcterms:modified>
</cp:coreProperties>
</file>