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FA" w:rsidRDefault="00B417FA" w:rsidP="00B417F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5095" cy="4859020"/>
            <wp:effectExtent l="19050" t="0" r="1905" b="0"/>
            <wp:docPr id="1" name="Рисунок 1" descr="Z:\АДМИНИСТРАЦИЯ\Glava\5KhxNeW8T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ДМИНИСТРАЦИЯ\Glava\5KhxNeW8T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C2E" w:rsidRDefault="00353508" w:rsidP="003535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июля в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рдынское состоялась </w:t>
      </w:r>
      <w:r w:rsidR="003437F5">
        <w:rPr>
          <w:rFonts w:ascii="Times New Roman" w:hAnsi="Times New Roman" w:cs="Times New Roman"/>
          <w:sz w:val="28"/>
          <w:szCs w:val="28"/>
        </w:rPr>
        <w:t>торжественная</w:t>
      </w:r>
      <w:r>
        <w:rPr>
          <w:rFonts w:ascii="Times New Roman" w:hAnsi="Times New Roman" w:cs="Times New Roman"/>
          <w:sz w:val="28"/>
          <w:szCs w:val="28"/>
        </w:rPr>
        <w:t xml:space="preserve"> церемония открытия</w:t>
      </w:r>
      <w:r w:rsidR="00A556F1">
        <w:rPr>
          <w:rFonts w:ascii="Times New Roman" w:hAnsi="Times New Roman" w:cs="Times New Roman"/>
          <w:sz w:val="28"/>
          <w:szCs w:val="28"/>
        </w:rPr>
        <w:t xml:space="preserve"> финала </w:t>
      </w:r>
      <w:r w:rsidR="00A556F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A556F1">
        <w:rPr>
          <w:rFonts w:ascii="Times New Roman" w:hAnsi="Times New Roman" w:cs="Times New Roman"/>
          <w:sz w:val="28"/>
          <w:szCs w:val="28"/>
        </w:rPr>
        <w:t xml:space="preserve"> летней Спартакиады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 Новосибирской области.</w:t>
      </w:r>
    </w:p>
    <w:p w:rsidR="00327FC2" w:rsidRDefault="00D74C2E" w:rsidP="003535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2E">
        <w:rPr>
          <w:rFonts w:ascii="Times New Roman" w:hAnsi="Times New Roman" w:cs="Times New Roman"/>
          <w:sz w:val="28"/>
          <w:szCs w:val="28"/>
        </w:rPr>
        <w:t>Перед трибунами</w:t>
      </w:r>
      <w:r>
        <w:rPr>
          <w:rFonts w:ascii="Times New Roman" w:hAnsi="Times New Roman" w:cs="Times New Roman"/>
          <w:sz w:val="28"/>
          <w:szCs w:val="28"/>
        </w:rPr>
        <w:t xml:space="preserve"> со зрителями</w:t>
      </w:r>
      <w:r w:rsidRPr="00D74C2E">
        <w:rPr>
          <w:rFonts w:ascii="Times New Roman" w:hAnsi="Times New Roman" w:cs="Times New Roman"/>
          <w:sz w:val="28"/>
          <w:szCs w:val="28"/>
        </w:rPr>
        <w:t xml:space="preserve"> прошли колонны, состоящие из делегаций районов области. В их составе - руководители территорий, ветераны спорта, спортсмены-участники спартакиады.</w:t>
      </w:r>
      <w:r w:rsidR="00A556F1">
        <w:rPr>
          <w:rFonts w:ascii="Times New Roman" w:hAnsi="Times New Roman" w:cs="Times New Roman"/>
          <w:sz w:val="28"/>
          <w:szCs w:val="28"/>
        </w:rPr>
        <w:t xml:space="preserve"> </w:t>
      </w:r>
      <w:r w:rsidR="00353508">
        <w:rPr>
          <w:rFonts w:ascii="Times New Roman" w:hAnsi="Times New Roman" w:cs="Times New Roman"/>
          <w:sz w:val="28"/>
          <w:szCs w:val="28"/>
        </w:rPr>
        <w:t>Делегацию спортсменов Колыванского района в составе 20 человек возглавил</w:t>
      </w:r>
      <w:r w:rsidR="003437F5">
        <w:rPr>
          <w:rFonts w:ascii="Times New Roman" w:hAnsi="Times New Roman" w:cs="Times New Roman"/>
          <w:sz w:val="28"/>
          <w:szCs w:val="28"/>
        </w:rPr>
        <w:t>и</w:t>
      </w:r>
      <w:r w:rsidR="00353508">
        <w:rPr>
          <w:rFonts w:ascii="Times New Roman" w:hAnsi="Times New Roman" w:cs="Times New Roman"/>
          <w:sz w:val="28"/>
          <w:szCs w:val="28"/>
        </w:rPr>
        <w:t xml:space="preserve"> </w:t>
      </w:r>
      <w:r w:rsidR="00A556F1">
        <w:rPr>
          <w:rFonts w:ascii="Times New Roman" w:hAnsi="Times New Roman" w:cs="Times New Roman"/>
          <w:sz w:val="28"/>
          <w:szCs w:val="28"/>
        </w:rPr>
        <w:t>Глава Колыванского района Евгений Артюхов</w:t>
      </w:r>
      <w:r w:rsidR="003437F5">
        <w:rPr>
          <w:rFonts w:ascii="Times New Roman" w:hAnsi="Times New Roman" w:cs="Times New Roman"/>
          <w:sz w:val="28"/>
          <w:szCs w:val="28"/>
        </w:rPr>
        <w:t xml:space="preserve"> и председатель Совета депутатов Колыванского района Ирина Вепрева</w:t>
      </w:r>
      <w:r w:rsidR="00A556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6F1" w:rsidRDefault="00A556F1" w:rsidP="003535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6F1">
        <w:rPr>
          <w:rFonts w:ascii="Times New Roman" w:hAnsi="Times New Roman" w:cs="Times New Roman"/>
          <w:sz w:val="28"/>
          <w:szCs w:val="28"/>
        </w:rPr>
        <w:t xml:space="preserve">В программу спартакиады 2019 года включены соревнования по армрестлингу, волейболу, гиревому спорту, легкой атлетике, мини-лапте, мини-футболу, настольному теннису, </w:t>
      </w:r>
      <w:proofErr w:type="spellStart"/>
      <w:r w:rsidRPr="00A556F1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Pr="00A556F1">
        <w:rPr>
          <w:rFonts w:ascii="Times New Roman" w:hAnsi="Times New Roman" w:cs="Times New Roman"/>
          <w:sz w:val="28"/>
          <w:szCs w:val="28"/>
        </w:rPr>
        <w:t xml:space="preserve">. Кроме того, силами померяются спортивные семьи, дояры, механизаторы и косари. Для каждой из этих категорий участников спартакиады предусмотрена своя программа многоборья. В частности, сельские специалисты покажут себя в конкурсах профессионального мастерства, легкой атлетике и гиревом спорте. Семейные команды сыграют в </w:t>
      </w:r>
      <w:proofErr w:type="spellStart"/>
      <w:r w:rsidRPr="00A556F1">
        <w:rPr>
          <w:rFonts w:ascii="Times New Roman" w:hAnsi="Times New Roman" w:cs="Times New Roman"/>
          <w:sz w:val="28"/>
          <w:szCs w:val="28"/>
        </w:rPr>
        <w:t>дарт</w:t>
      </w:r>
      <w:r w:rsidR="0035350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A556F1">
        <w:rPr>
          <w:rFonts w:ascii="Times New Roman" w:hAnsi="Times New Roman" w:cs="Times New Roman"/>
          <w:sz w:val="28"/>
          <w:szCs w:val="28"/>
        </w:rPr>
        <w:t>, настольный теннис, шашки, а также выступят в легкоатлетической эстафете.</w:t>
      </w:r>
    </w:p>
    <w:p w:rsidR="00353508" w:rsidRDefault="00B417FA" w:rsidP="00B417F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05303" cy="4581521"/>
            <wp:effectExtent l="19050" t="0" r="0" b="0"/>
            <wp:docPr id="2" name="Рисунок 2" descr="Z:\АДМИНИСТРАЦИЯ\Glava\SinzKWC65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ДМИНИСТРАЦИЯ\Glava\SinzKWC65j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17" cy="458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303" cy="4581521"/>
            <wp:effectExtent l="19050" t="0" r="0" b="0"/>
            <wp:docPr id="3" name="Рисунок 3" descr="Z:\АДМИНИСТРАЦИЯ\Glava\lYu4ivAe1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АДМИНИСТРАЦИЯ\Glava\lYu4ivAe1C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578" cy="4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7FA" w:rsidRPr="00B417FA" w:rsidRDefault="00B417FA" w:rsidP="00B417F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7459" cy="7899991"/>
            <wp:effectExtent l="19050" t="0" r="0" b="0"/>
            <wp:docPr id="4" name="Рисунок 4" descr="Z:\АДМИНИСТРАЦИЯ\Glava\cPEHbbYtw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АДМИНИСТРАЦИЯ\Glava\cPEHbbYtwD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449" cy="789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7FA" w:rsidRPr="00B417FA" w:rsidSect="00A556F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56F1"/>
    <w:rsid w:val="003437F5"/>
    <w:rsid w:val="00353508"/>
    <w:rsid w:val="00736885"/>
    <w:rsid w:val="008B7FA6"/>
    <w:rsid w:val="008F06B6"/>
    <w:rsid w:val="00A556F1"/>
    <w:rsid w:val="00B417FA"/>
    <w:rsid w:val="00BE6770"/>
    <w:rsid w:val="00D7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Петька</dc:creator>
  <cp:lastModifiedBy>Admin</cp:lastModifiedBy>
  <cp:revision>3</cp:revision>
  <dcterms:created xsi:type="dcterms:W3CDTF">2019-07-06T05:12:00Z</dcterms:created>
  <dcterms:modified xsi:type="dcterms:W3CDTF">2019-07-07T07:12:00Z</dcterms:modified>
</cp:coreProperties>
</file>